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A9DB" w14:textId="2A6A56D6" w:rsidR="00036B58" w:rsidRPr="00EC3ECF" w:rsidRDefault="00276C25" w:rsidP="00EC3ECF">
      <w:pPr>
        <w:spacing w:after="0" w:line="360" w:lineRule="auto"/>
        <w:jc w:val="both"/>
        <w:rPr>
          <w:rFonts w:ascii="Arial" w:hAnsi="Arial" w:cs="Arial"/>
          <w:b/>
          <w:sz w:val="24"/>
          <w:szCs w:val="24"/>
        </w:rPr>
      </w:pPr>
      <w:r w:rsidRPr="00EC3ECF">
        <w:rPr>
          <w:rFonts w:ascii="Arial" w:eastAsia="Times New Roman" w:hAnsi="Arial" w:cs="Arial"/>
          <w:noProof/>
          <w:sz w:val="24"/>
          <w:szCs w:val="24"/>
          <w:lang w:val="en-US"/>
        </w:rPr>
        <mc:AlternateContent>
          <mc:Choice Requires="wpg">
            <w:drawing>
              <wp:anchor distT="0" distB="0" distL="114300" distR="114300" simplePos="0" relativeHeight="251657215" behindDoc="0" locked="0" layoutInCell="1" allowOverlap="1" wp14:anchorId="78C60A0C" wp14:editId="3B5F86BB">
                <wp:simplePos x="0" y="0"/>
                <wp:positionH relativeFrom="column">
                  <wp:posOffset>-1217295</wp:posOffset>
                </wp:positionH>
                <wp:positionV relativeFrom="paragraph">
                  <wp:posOffset>-899795</wp:posOffset>
                </wp:positionV>
                <wp:extent cx="7799070" cy="10923270"/>
                <wp:effectExtent l="0" t="0" r="11430" b="49530"/>
                <wp:wrapNone/>
                <wp:docPr id="1" name="Grupo 1"/>
                <wp:cNvGraphicFramePr/>
                <a:graphic xmlns:a="http://schemas.openxmlformats.org/drawingml/2006/main">
                  <a:graphicData uri="http://schemas.microsoft.com/office/word/2010/wordprocessingGroup">
                    <wpg:wgp>
                      <wpg:cNvGrpSpPr/>
                      <wpg:grpSpPr>
                        <a:xfrm>
                          <a:off x="0" y="0"/>
                          <a:ext cx="7799070" cy="10923270"/>
                          <a:chOff x="-472440" y="373380"/>
                          <a:chExt cx="7799070" cy="10923270"/>
                        </a:xfrm>
                      </wpg:grpSpPr>
                      <wps:wsp>
                        <wps:cNvPr id="17" name="Rectangle 8"/>
                        <wps:cNvSpPr>
                          <a:spLocks noChangeArrowheads="1"/>
                        </wps:cNvSpPr>
                        <wps:spPr bwMode="auto">
                          <a:xfrm flipH="1" flipV="1">
                            <a:off x="-472440" y="373380"/>
                            <a:ext cx="7607300" cy="109232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cmpd="sng">
                            <a:solidFill>
                              <a:schemeClr val="accent3">
                                <a:lumMod val="60000"/>
                                <a:lumOff val="4000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6" name="Text Box 5"/>
                        <wps:cNvSpPr txBox="1">
                          <a:spLocks noChangeArrowheads="1"/>
                        </wps:cNvSpPr>
                        <wps:spPr bwMode="auto">
                          <a:xfrm>
                            <a:off x="1402080" y="373380"/>
                            <a:ext cx="5924550" cy="10728960"/>
                          </a:xfrm>
                          <a:prstGeom prst="rect">
                            <a:avLst/>
                          </a:prstGeom>
                          <a:solidFill>
                            <a:schemeClr val="bg1">
                              <a:lumMod val="100000"/>
                              <a:lumOff val="0"/>
                            </a:schemeClr>
                          </a:solidFill>
                          <a:ln w="9525" cap="rnd">
                            <a:solidFill>
                              <a:schemeClr val="bg1">
                                <a:lumMod val="100000"/>
                                <a:lumOff val="0"/>
                              </a:schemeClr>
                            </a:solidFill>
                            <a:prstDash val="sysDot"/>
                            <a:miter lim="800000"/>
                            <a:headEnd/>
                            <a:tailEnd/>
                          </a:ln>
                        </wps:spPr>
                        <wps:txb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8" cstate="print">
                                              <a:extLst>
                                                <a:ext uri="{BEBA8EAE-BF5A-486C-A8C5-ECC9F3942E4B}">
                                                  <a14:imgProps xmlns:a14="http://schemas.microsoft.com/office/drawing/2010/main">
                                                    <a14:imgLayer r:embed="rId9">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50769">
                              <w:pPr>
                                <w:shd w:val="clear" w:color="auto" w:fill="EAF1DD" w:themeFill="accent3" w:themeFillTint="33"/>
                                <w:spacing w:after="0"/>
                                <w:jc w:val="center"/>
                                <w:rPr>
                                  <w:rFonts w:ascii="Arial Narrow" w:hAnsi="Arial Narrow" w:cs="Times New Roman"/>
                                  <w:b/>
                                  <w:sz w:val="40"/>
                                  <w:szCs w:val="40"/>
                                </w:rPr>
                              </w:pPr>
                            </w:p>
                            <w:p w14:paraId="63A0CFB2" w14:textId="77777777" w:rsidR="009D446F"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 xml:space="preserve">REGLAMENTO INTERNO </w:t>
                              </w:r>
                            </w:p>
                            <w:p w14:paraId="2B4CCF89" w14:textId="3B6FE419" w:rsidR="009D446F" w:rsidRPr="00DD2C87"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2022</w:t>
                              </w:r>
                              <w:r w:rsidR="00710D36">
                                <w:rPr>
                                  <w:rFonts w:ascii="Arial" w:hAnsi="Arial" w:cs="Arial"/>
                                  <w:b/>
                                  <w:sz w:val="44"/>
                                  <w:szCs w:val="44"/>
                                </w:rPr>
                                <w:t xml:space="preserve"> - 2026</w:t>
                              </w:r>
                            </w:p>
                            <w:p w14:paraId="3CC27584" w14:textId="77777777" w:rsidR="009D446F" w:rsidRDefault="009D446F" w:rsidP="00E50769">
                              <w:pPr>
                                <w:shd w:val="clear" w:color="auto" w:fill="EAF1DD" w:themeFill="accent3" w:themeFillTint="33"/>
                                <w:jc w:val="center"/>
                                <w:rPr>
                                  <w:rFonts w:ascii="Arial" w:hAnsi="Arial" w:cs="Arial"/>
                                  <w:b/>
                                  <w:sz w:val="48"/>
                                  <w:szCs w:val="48"/>
                                </w:rPr>
                              </w:pPr>
                            </w:p>
                            <w:p w14:paraId="0B230C04" w14:textId="77777777" w:rsidR="009D446F" w:rsidRDefault="009D446F" w:rsidP="00E50769">
                              <w:pPr>
                                <w:shd w:val="clear" w:color="auto" w:fill="EAF1DD" w:themeFill="accent3" w:themeFillTint="33"/>
                              </w:pPr>
                              <w:r>
                                <w:t xml:space="preserve">                                                   </w:t>
                              </w:r>
                            </w:p>
                            <w:p w14:paraId="5A90BEBB" w14:textId="77777777" w:rsidR="009D446F" w:rsidRDefault="009D446F" w:rsidP="00E50769">
                              <w:pPr>
                                <w:shd w:val="clear" w:color="auto" w:fill="EAF1DD" w:themeFill="accent3" w:themeFillTint="33"/>
                              </w:pPr>
                            </w:p>
                            <w:p w14:paraId="7DF1FE7F" w14:textId="1B2D570A" w:rsidR="009D446F" w:rsidRDefault="009D446F" w:rsidP="00E50769">
                              <w:pPr>
                                <w:shd w:val="clear" w:color="auto" w:fill="EAF1DD" w:themeFill="accent3" w:themeFillTint="33"/>
                                <w:jc w:val="center"/>
                                <w:rPr>
                                  <w:rFonts w:ascii="Arial" w:hAnsi="Arial" w:cs="Arial"/>
                                  <w:b/>
                                  <w:sz w:val="40"/>
                                  <w:szCs w:val="40"/>
                                </w:rPr>
                              </w:pPr>
                              <w:r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C60A0C" id="Grupo 1" o:spid="_x0000_s1026" style="position:absolute;left:0;text-align:left;margin-left:-95.85pt;margin-top:-70.85pt;width:614.1pt;height:860.1pt;z-index:251657215;mso-width-relative:margin;mso-height-relative:margin" coordorigin="-4724,3733" coordsize="77990,1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">
                <v:rect id="Rectangle 8" o:spid="_x0000_s1027" style="position:absolute;left:-4724;top:3733;width:76072;height:109233;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" fillcolor="#c2d69b [1942]" strokecolor="#c2d69b [1942]" strokeweight="1pt">
                  <v:fill color2="#eaf1dd [662]" angle="135" focus="50%" type="gradient"/>
                  <v:shadow on="t" color="#4e6128 [1606]" opacity=".5" offset="1pt"/>
                </v:rect>
                <v:shapetype id="_x0000_t202" coordsize="21600,21600" o:spt="202" path="m,l,21600r21600,l21600,xe">
                  <v:stroke joinstyle="miter"/>
                  <v:path gradientshapeok="t" o:connecttype="rect"/>
                </v:shapetype>
                <v:shape id="Text Box 5" o:spid="_x0000_s1028" type="#_x0000_t202" style="position:absolute;left:14020;top:3733;width:59246;height:10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" fillcolor="white [3212]" strokecolor="white [3212]">
                  <v:stroke dashstyle="1 1" endcap="round"/>
                  <v:textbo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8" cstate="print">
                                        <a:extLst>
                                          <a:ext uri="{BEBA8EAE-BF5A-486C-A8C5-ECC9F3942E4B}">
                                            <a14:imgProps xmlns:a14="http://schemas.microsoft.com/office/drawing/2010/main">
                                              <a14:imgLayer r:embed="rId9">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50769">
                        <w:pPr>
                          <w:shd w:val="clear" w:color="auto" w:fill="EAF1DD" w:themeFill="accent3" w:themeFillTint="33"/>
                          <w:spacing w:after="0"/>
                          <w:jc w:val="center"/>
                          <w:rPr>
                            <w:rFonts w:ascii="Arial Narrow" w:hAnsi="Arial Narrow" w:cs="Times New Roman"/>
                            <w:b/>
                            <w:sz w:val="40"/>
                            <w:szCs w:val="40"/>
                          </w:rPr>
                        </w:pPr>
                      </w:p>
                      <w:p w14:paraId="63A0CFB2" w14:textId="77777777" w:rsidR="009D446F"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 xml:space="preserve">REGLAMENTO INTERNO </w:t>
                        </w:r>
                      </w:p>
                      <w:p w14:paraId="2B4CCF89" w14:textId="3B6FE419" w:rsidR="009D446F" w:rsidRPr="00DD2C87"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2022</w:t>
                        </w:r>
                        <w:r w:rsidR="00710D36">
                          <w:rPr>
                            <w:rFonts w:ascii="Arial" w:hAnsi="Arial" w:cs="Arial"/>
                            <w:b/>
                            <w:sz w:val="44"/>
                            <w:szCs w:val="44"/>
                          </w:rPr>
                          <w:t xml:space="preserve"> - 2026</w:t>
                        </w:r>
                      </w:p>
                      <w:p w14:paraId="3CC27584" w14:textId="77777777" w:rsidR="009D446F" w:rsidRDefault="009D446F" w:rsidP="00E50769">
                        <w:pPr>
                          <w:shd w:val="clear" w:color="auto" w:fill="EAF1DD" w:themeFill="accent3" w:themeFillTint="33"/>
                          <w:jc w:val="center"/>
                          <w:rPr>
                            <w:rFonts w:ascii="Arial" w:hAnsi="Arial" w:cs="Arial"/>
                            <w:b/>
                            <w:sz w:val="48"/>
                            <w:szCs w:val="48"/>
                          </w:rPr>
                        </w:pPr>
                      </w:p>
                      <w:p w14:paraId="0B230C04" w14:textId="77777777" w:rsidR="009D446F" w:rsidRDefault="009D446F" w:rsidP="00E50769">
                        <w:pPr>
                          <w:shd w:val="clear" w:color="auto" w:fill="EAF1DD" w:themeFill="accent3" w:themeFillTint="33"/>
                        </w:pPr>
                        <w:r>
                          <w:t xml:space="preserve">                                                   </w:t>
                        </w:r>
                      </w:p>
                      <w:p w14:paraId="5A90BEBB" w14:textId="77777777" w:rsidR="009D446F" w:rsidRDefault="009D446F" w:rsidP="00E50769">
                        <w:pPr>
                          <w:shd w:val="clear" w:color="auto" w:fill="EAF1DD" w:themeFill="accent3" w:themeFillTint="33"/>
                        </w:pPr>
                      </w:p>
                      <w:p w14:paraId="7DF1FE7F" w14:textId="1B2D570A" w:rsidR="009D446F" w:rsidRDefault="009D446F" w:rsidP="00E50769">
                        <w:pPr>
                          <w:shd w:val="clear" w:color="auto" w:fill="EAF1DD" w:themeFill="accent3" w:themeFillTint="33"/>
                          <w:jc w:val="center"/>
                          <w:rPr>
                            <w:rFonts w:ascii="Arial" w:hAnsi="Arial" w:cs="Arial"/>
                            <w:b/>
                            <w:sz w:val="40"/>
                            <w:szCs w:val="40"/>
                          </w:rPr>
                        </w:pPr>
                        <w:r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v:textbox>
                </v:shape>
              </v:group>
            </w:pict>
          </mc:Fallback>
        </mc:AlternateContent>
      </w:r>
      <w:r w:rsidR="00300290" w:rsidRPr="00EC3ECF">
        <w:rPr>
          <w:rFonts w:ascii="Arial" w:eastAsia="Times New Roman" w:hAnsi="Arial" w:cs="Arial"/>
          <w:noProof/>
          <w:sz w:val="24"/>
          <w:szCs w:val="24"/>
          <w:lang w:val="en-US"/>
        </w:rPr>
        <w:drawing>
          <wp:anchor distT="0" distB="0" distL="0" distR="0" simplePos="0" relativeHeight="251657728" behindDoc="0" locked="0" layoutInCell="1" allowOverlap="1" wp14:anchorId="1CBC4953" wp14:editId="1958A418">
            <wp:simplePos x="0" y="0"/>
            <wp:positionH relativeFrom="page">
              <wp:posOffset>-4140490</wp:posOffset>
            </wp:positionH>
            <wp:positionV relativeFrom="paragraph">
              <wp:posOffset>3801343</wp:posOffset>
            </wp:positionV>
            <wp:extent cx="11978321" cy="2148742"/>
            <wp:effectExtent l="0" t="4953000" r="0" b="4995545"/>
            <wp:wrapNone/>
            <wp:docPr id="12"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9.png"/>
                    <pic:cNvPicPr/>
                  </pic:nvPicPr>
                  <pic:blipFill>
                    <a:blip r:embed="rId10" cstate="print"/>
                    <a:stretch>
                      <a:fillRect/>
                    </a:stretch>
                  </pic:blipFill>
                  <pic:spPr>
                    <a:xfrm rot="4929100">
                      <a:off x="0" y="0"/>
                      <a:ext cx="11978321" cy="2148742"/>
                    </a:xfrm>
                    <a:prstGeom prst="rect">
                      <a:avLst/>
                    </a:prstGeom>
                  </pic:spPr>
                </pic:pic>
              </a:graphicData>
            </a:graphic>
            <wp14:sizeRelH relativeFrom="margin">
              <wp14:pctWidth>0</wp14:pctWidth>
            </wp14:sizeRelH>
            <wp14:sizeRelV relativeFrom="margin">
              <wp14:pctHeight>0</wp14:pctHeight>
            </wp14:sizeRelV>
          </wp:anchor>
        </w:drawing>
      </w:r>
      <w:r w:rsidR="00CF6654" w:rsidRPr="00EC3ECF">
        <w:rPr>
          <w:rFonts w:ascii="Arial" w:hAnsi="Arial" w:cs="Arial"/>
          <w:noProof/>
          <w:sz w:val="24"/>
          <w:szCs w:val="24"/>
          <w:lang w:val="en-US"/>
        </w:rPr>
        <w:drawing>
          <wp:inline distT="0" distB="0" distL="0" distR="0" wp14:anchorId="3B9CA756" wp14:editId="03CC5F65">
            <wp:extent cx="5400040" cy="5400040"/>
            <wp:effectExtent l="0" t="0" r="0" b="0"/>
            <wp:docPr id="2" name="Imagen 2" descr="Láminas fotográficas: Shipibo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minas fotográficas: Shipibo | Redbub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r w:rsidR="00B94AA8" w:rsidRPr="00EC3ECF">
        <w:rPr>
          <w:rFonts w:ascii="Arial" w:hAnsi="Arial" w:cs="Arial"/>
          <w:b/>
          <w:noProof/>
          <w:sz w:val="24"/>
          <w:szCs w:val="24"/>
          <w:lang w:val="en-US"/>
        </w:rPr>
        <mc:AlternateContent>
          <mc:Choice Requires="wps">
            <w:drawing>
              <wp:anchor distT="0" distB="0" distL="114300" distR="114300" simplePos="0" relativeHeight="251657727" behindDoc="0" locked="0" layoutInCell="1" allowOverlap="1" wp14:anchorId="52744E4D" wp14:editId="52ECCB0B">
                <wp:simplePos x="0" y="0"/>
                <wp:positionH relativeFrom="column">
                  <wp:posOffset>-5102860</wp:posOffset>
                </wp:positionH>
                <wp:positionV relativeFrom="paragraph">
                  <wp:posOffset>3689985</wp:posOffset>
                </wp:positionV>
                <wp:extent cx="11699240" cy="2106295"/>
                <wp:effectExtent l="811530" t="136525" r="825500" b="15621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44483">
                          <a:off x="0" y="0"/>
                          <a:ext cx="11699240" cy="2106295"/>
                        </a:xfrm>
                        <a:prstGeom prst="flowChartProcess">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06E1" id="_x0000_t109" coordsize="21600,21600" o:spt="109" path="m,l,21600r21600,l21600,xe">
                <v:stroke joinstyle="miter"/>
                <v:path gradientshapeok="t" o:connecttype="rect"/>
              </v:shapetype>
              <v:shape id="AutoShape 4" o:spid="_x0000_s1026" type="#_x0000_t109" style="position:absolute;margin-left:-401.8pt;margin-top:290.55pt;width:921.2pt;height:165.85pt;rotation:5400694fd;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" fillcolor="#9bbb59 [3206]" strokecolor="#f2f2f2 [3041]" strokeweight="3pt">
                <v:shadow on="t" color="#4e6128 [1606]" opacity=".5" offset="1pt"/>
              </v:shape>
            </w:pict>
          </mc:Fallback>
        </mc:AlternateContent>
      </w:r>
    </w:p>
    <w:p w14:paraId="2A902C1F" w14:textId="77777777" w:rsidR="004A05C4" w:rsidRPr="00EC3ECF" w:rsidRDefault="004A05C4" w:rsidP="00EC3ECF">
      <w:pPr>
        <w:spacing w:after="0" w:line="360" w:lineRule="auto"/>
        <w:jc w:val="both"/>
        <w:rPr>
          <w:rFonts w:ascii="Arial" w:hAnsi="Arial" w:cs="Arial"/>
          <w:b/>
          <w:sz w:val="24"/>
          <w:szCs w:val="24"/>
        </w:rPr>
      </w:pPr>
    </w:p>
    <w:p w14:paraId="77F97AF3" w14:textId="77777777" w:rsidR="00B158FA" w:rsidRPr="00EC3ECF" w:rsidRDefault="00B158FA" w:rsidP="00EC3ECF">
      <w:pPr>
        <w:spacing w:after="0" w:line="360" w:lineRule="auto"/>
        <w:jc w:val="both"/>
        <w:rPr>
          <w:rFonts w:ascii="Arial" w:hAnsi="Arial" w:cs="Arial"/>
          <w:b/>
          <w:sz w:val="24"/>
          <w:szCs w:val="24"/>
        </w:rPr>
      </w:pPr>
    </w:p>
    <w:p w14:paraId="38EEA660" w14:textId="77777777" w:rsidR="00B158FA" w:rsidRPr="00EC3ECF" w:rsidRDefault="00B158FA" w:rsidP="00EC3ECF">
      <w:pPr>
        <w:spacing w:after="0" w:line="360" w:lineRule="auto"/>
        <w:jc w:val="both"/>
        <w:rPr>
          <w:rFonts w:ascii="Arial" w:hAnsi="Arial" w:cs="Arial"/>
          <w:b/>
          <w:sz w:val="24"/>
          <w:szCs w:val="24"/>
        </w:rPr>
      </w:pPr>
    </w:p>
    <w:p w14:paraId="36719282" w14:textId="77777777" w:rsidR="00B158FA" w:rsidRPr="00EC3ECF" w:rsidRDefault="00B158FA" w:rsidP="00EC3ECF">
      <w:pPr>
        <w:spacing w:after="0" w:line="360" w:lineRule="auto"/>
        <w:jc w:val="both"/>
        <w:rPr>
          <w:rFonts w:ascii="Arial" w:hAnsi="Arial" w:cs="Arial"/>
          <w:b/>
          <w:sz w:val="24"/>
          <w:szCs w:val="24"/>
        </w:rPr>
      </w:pPr>
    </w:p>
    <w:p w14:paraId="3E0E52B4" w14:textId="77777777" w:rsidR="00B158FA" w:rsidRPr="00EC3ECF" w:rsidRDefault="00B158FA" w:rsidP="00EC3ECF">
      <w:pPr>
        <w:spacing w:after="0" w:line="360" w:lineRule="auto"/>
        <w:jc w:val="both"/>
        <w:rPr>
          <w:rFonts w:ascii="Arial" w:hAnsi="Arial" w:cs="Arial"/>
          <w:b/>
          <w:sz w:val="24"/>
          <w:szCs w:val="24"/>
        </w:rPr>
      </w:pPr>
    </w:p>
    <w:p w14:paraId="46879630" w14:textId="77777777" w:rsidR="004A05C4" w:rsidRPr="00EC3ECF" w:rsidRDefault="004A05C4" w:rsidP="00EC3ECF">
      <w:pPr>
        <w:spacing w:after="0" w:line="360" w:lineRule="auto"/>
        <w:jc w:val="both"/>
        <w:rPr>
          <w:rFonts w:ascii="Arial" w:hAnsi="Arial" w:cs="Arial"/>
          <w:b/>
          <w:sz w:val="24"/>
          <w:szCs w:val="24"/>
        </w:rPr>
      </w:pPr>
    </w:p>
    <w:p w14:paraId="5A997E43" w14:textId="77777777" w:rsidR="007327EE" w:rsidRPr="00EC3ECF" w:rsidRDefault="007327EE" w:rsidP="00EC3ECF">
      <w:pPr>
        <w:shd w:val="clear" w:color="auto" w:fill="EAF1DD" w:themeFill="accent3" w:themeFillTint="33"/>
        <w:spacing w:after="0" w:line="360" w:lineRule="auto"/>
        <w:jc w:val="both"/>
        <w:rPr>
          <w:rFonts w:ascii="Arial" w:hAnsi="Arial" w:cs="Arial"/>
          <w:b/>
          <w:sz w:val="24"/>
          <w:szCs w:val="24"/>
          <w:u w:val="single"/>
        </w:rPr>
      </w:pPr>
    </w:p>
    <w:p w14:paraId="6B10D6A2" w14:textId="77777777" w:rsidR="00D557F2" w:rsidRPr="00EC3ECF" w:rsidRDefault="00D557F2" w:rsidP="00EC3ECF">
      <w:pPr>
        <w:pStyle w:val="Ttulo"/>
        <w:jc w:val="both"/>
        <w:rPr>
          <w:color w:val="000000" w:themeColor="text1"/>
          <w:sz w:val="24"/>
          <w:szCs w:val="24"/>
        </w:rPr>
      </w:pPr>
      <w:r w:rsidRPr="00EC3ECF">
        <w:rPr>
          <w:color w:val="000000" w:themeColor="text1"/>
          <w:sz w:val="24"/>
          <w:szCs w:val="24"/>
        </w:rPr>
        <w:t>TITULO I</w:t>
      </w:r>
    </w:p>
    <w:p w14:paraId="55E3E61C" w14:textId="77777777" w:rsidR="00EC3ECF" w:rsidRDefault="00EC3ECF" w:rsidP="00EC3ECF">
      <w:pPr>
        <w:pStyle w:val="Ttulo"/>
        <w:jc w:val="both"/>
        <w:rPr>
          <w:color w:val="000000" w:themeColor="text1"/>
          <w:sz w:val="24"/>
          <w:szCs w:val="24"/>
        </w:rPr>
      </w:pPr>
    </w:p>
    <w:p w14:paraId="435C8FE8" w14:textId="77777777" w:rsidR="00EC3ECF" w:rsidRDefault="00EC3ECF" w:rsidP="00EC3ECF">
      <w:pPr>
        <w:pStyle w:val="Ttulo"/>
        <w:jc w:val="both"/>
        <w:rPr>
          <w:color w:val="000000" w:themeColor="text1"/>
          <w:sz w:val="24"/>
          <w:szCs w:val="24"/>
        </w:rPr>
      </w:pPr>
    </w:p>
    <w:p w14:paraId="78C33067" w14:textId="77777777" w:rsidR="00EC3ECF" w:rsidRDefault="00EC3ECF" w:rsidP="00EC3ECF">
      <w:pPr>
        <w:pStyle w:val="Ttulo"/>
        <w:jc w:val="both"/>
        <w:rPr>
          <w:color w:val="000000" w:themeColor="text1"/>
          <w:sz w:val="24"/>
          <w:szCs w:val="24"/>
        </w:rPr>
      </w:pPr>
    </w:p>
    <w:p w14:paraId="1A5585C3" w14:textId="5D6DE4D9" w:rsidR="00EC3ECF" w:rsidRPr="00EC3ECF" w:rsidRDefault="00EC3ECF" w:rsidP="00EC3ECF">
      <w:pPr>
        <w:rPr>
          <w:rFonts w:ascii="Arial" w:eastAsia="Arial" w:hAnsi="Arial" w:cs="Arial"/>
          <w:b/>
          <w:bCs/>
          <w:color w:val="000000" w:themeColor="text1"/>
          <w:sz w:val="24"/>
          <w:szCs w:val="24"/>
        </w:rPr>
      </w:pPr>
      <w:r>
        <w:rPr>
          <w:color w:val="000000" w:themeColor="text1"/>
          <w:sz w:val="24"/>
          <w:szCs w:val="24"/>
        </w:rPr>
        <w:br w:type="page"/>
      </w:r>
    </w:p>
    <w:sdt>
      <w:sdtPr>
        <w:rPr>
          <w:rFonts w:ascii="Arial" w:eastAsiaTheme="minorHAnsi" w:hAnsi="Arial" w:cs="Arial"/>
          <w:color w:val="auto"/>
          <w:sz w:val="24"/>
          <w:szCs w:val="24"/>
          <w:lang w:val="es-ES" w:eastAsia="en-US"/>
        </w:rPr>
        <w:id w:val="332956000"/>
        <w:docPartObj>
          <w:docPartGallery w:val="Table of Contents"/>
          <w:docPartUnique/>
        </w:docPartObj>
      </w:sdtPr>
      <w:sdtEndPr>
        <w:rPr>
          <w:rFonts w:asciiTheme="minorHAnsi" w:hAnsiTheme="minorHAnsi" w:cstheme="minorBidi"/>
          <w:b/>
          <w:bCs/>
          <w:sz w:val="22"/>
          <w:szCs w:val="22"/>
        </w:rPr>
      </w:sdtEndPr>
      <w:sdtContent>
        <w:p w14:paraId="28ABF630" w14:textId="61E20A01" w:rsidR="00721709" w:rsidRPr="00721709" w:rsidRDefault="00721709" w:rsidP="00721709">
          <w:pPr>
            <w:pStyle w:val="TtuloTDC"/>
            <w:spacing w:line="480" w:lineRule="auto"/>
            <w:jc w:val="center"/>
            <w:rPr>
              <w:rFonts w:ascii="Arial" w:hAnsi="Arial" w:cs="Arial"/>
              <w:b/>
              <w:bCs/>
              <w:color w:val="auto"/>
              <w:sz w:val="28"/>
              <w:szCs w:val="28"/>
            </w:rPr>
          </w:pPr>
          <w:r w:rsidRPr="00721709">
            <w:rPr>
              <w:rFonts w:ascii="Arial" w:hAnsi="Arial" w:cs="Arial"/>
              <w:b/>
              <w:bCs/>
              <w:color w:val="auto"/>
              <w:sz w:val="28"/>
              <w:szCs w:val="28"/>
              <w:lang w:val="es-ES"/>
            </w:rPr>
            <w:t>INDICE</w:t>
          </w:r>
        </w:p>
        <w:p w14:paraId="62B0009B" w14:textId="0214C292" w:rsidR="009328DA" w:rsidRDefault="00721709">
          <w:pPr>
            <w:pStyle w:val="TDC1"/>
            <w:tabs>
              <w:tab w:val="right" w:leader="dot" w:pos="8494"/>
            </w:tabs>
            <w:rPr>
              <w:rFonts w:eastAsiaTheme="minorEastAsia"/>
              <w:noProof/>
              <w:lang w:val="es-PE" w:eastAsia="es-PE"/>
            </w:rPr>
          </w:pPr>
          <w:r w:rsidRPr="00721709">
            <w:rPr>
              <w:rFonts w:ascii="Arial" w:hAnsi="Arial" w:cs="Arial"/>
              <w:sz w:val="24"/>
              <w:szCs w:val="24"/>
            </w:rPr>
            <w:fldChar w:fldCharType="begin"/>
          </w:r>
          <w:r w:rsidRPr="00721709">
            <w:rPr>
              <w:rFonts w:ascii="Arial" w:hAnsi="Arial" w:cs="Arial"/>
              <w:sz w:val="24"/>
              <w:szCs w:val="24"/>
            </w:rPr>
            <w:instrText xml:space="preserve"> TOC \o "1-3" \h \z \u </w:instrText>
          </w:r>
          <w:r w:rsidRPr="00721709">
            <w:rPr>
              <w:rFonts w:ascii="Arial" w:hAnsi="Arial" w:cs="Arial"/>
              <w:sz w:val="24"/>
              <w:szCs w:val="24"/>
            </w:rPr>
            <w:fldChar w:fldCharType="separate"/>
          </w:r>
          <w:hyperlink w:anchor="_Toc116496456" w:history="1">
            <w:r w:rsidR="009328DA" w:rsidRPr="00E47BD4">
              <w:rPr>
                <w:rStyle w:val="Hipervnculo"/>
                <w:noProof/>
              </w:rPr>
              <w:t>TITULO I</w:t>
            </w:r>
            <w:r w:rsidR="009328DA">
              <w:rPr>
                <w:noProof/>
                <w:webHidden/>
              </w:rPr>
              <w:tab/>
            </w:r>
            <w:r w:rsidR="009328DA">
              <w:rPr>
                <w:noProof/>
                <w:webHidden/>
              </w:rPr>
              <w:fldChar w:fldCharType="begin"/>
            </w:r>
            <w:r w:rsidR="009328DA">
              <w:rPr>
                <w:noProof/>
                <w:webHidden/>
              </w:rPr>
              <w:instrText xml:space="preserve"> PAGEREF _Toc116496456 \h </w:instrText>
            </w:r>
            <w:r w:rsidR="009328DA">
              <w:rPr>
                <w:noProof/>
                <w:webHidden/>
              </w:rPr>
            </w:r>
            <w:r w:rsidR="009328DA">
              <w:rPr>
                <w:noProof/>
                <w:webHidden/>
              </w:rPr>
              <w:fldChar w:fldCharType="separate"/>
            </w:r>
            <w:r w:rsidR="009328DA">
              <w:rPr>
                <w:noProof/>
                <w:webHidden/>
              </w:rPr>
              <w:t>1</w:t>
            </w:r>
            <w:r w:rsidR="009328DA">
              <w:rPr>
                <w:noProof/>
                <w:webHidden/>
              </w:rPr>
              <w:fldChar w:fldCharType="end"/>
            </w:r>
          </w:hyperlink>
        </w:p>
        <w:p w14:paraId="151425AF" w14:textId="340D6A78" w:rsidR="009328DA" w:rsidRDefault="00000000">
          <w:pPr>
            <w:pStyle w:val="TDC1"/>
            <w:tabs>
              <w:tab w:val="right" w:leader="dot" w:pos="8494"/>
            </w:tabs>
            <w:rPr>
              <w:rFonts w:eastAsiaTheme="minorEastAsia"/>
              <w:noProof/>
              <w:lang w:val="es-PE" w:eastAsia="es-PE"/>
            </w:rPr>
          </w:pPr>
          <w:hyperlink w:anchor="_Toc116496457" w:history="1">
            <w:r w:rsidR="009328DA" w:rsidRPr="00E47BD4">
              <w:rPr>
                <w:rStyle w:val="Hipervnculo"/>
                <w:noProof/>
              </w:rPr>
              <w:t>DISPOSICIONES GENERALES</w:t>
            </w:r>
            <w:r w:rsidR="009328DA">
              <w:rPr>
                <w:noProof/>
                <w:webHidden/>
              </w:rPr>
              <w:tab/>
            </w:r>
            <w:r w:rsidR="009328DA">
              <w:rPr>
                <w:noProof/>
                <w:webHidden/>
              </w:rPr>
              <w:fldChar w:fldCharType="begin"/>
            </w:r>
            <w:r w:rsidR="009328DA">
              <w:rPr>
                <w:noProof/>
                <w:webHidden/>
              </w:rPr>
              <w:instrText xml:space="preserve"> PAGEREF _Toc116496457 \h </w:instrText>
            </w:r>
            <w:r w:rsidR="009328DA">
              <w:rPr>
                <w:noProof/>
                <w:webHidden/>
              </w:rPr>
            </w:r>
            <w:r w:rsidR="009328DA">
              <w:rPr>
                <w:noProof/>
                <w:webHidden/>
              </w:rPr>
              <w:fldChar w:fldCharType="separate"/>
            </w:r>
            <w:r w:rsidR="009328DA">
              <w:rPr>
                <w:noProof/>
                <w:webHidden/>
              </w:rPr>
              <w:t>1</w:t>
            </w:r>
            <w:r w:rsidR="009328DA">
              <w:rPr>
                <w:noProof/>
                <w:webHidden/>
              </w:rPr>
              <w:fldChar w:fldCharType="end"/>
            </w:r>
          </w:hyperlink>
        </w:p>
        <w:p w14:paraId="40F66937" w14:textId="1EA77C5E" w:rsidR="009328DA" w:rsidRDefault="00000000">
          <w:pPr>
            <w:pStyle w:val="TDC2"/>
            <w:tabs>
              <w:tab w:val="right" w:leader="dot" w:pos="8494"/>
            </w:tabs>
            <w:rPr>
              <w:rFonts w:eastAsiaTheme="minorEastAsia"/>
              <w:noProof/>
              <w:lang w:val="es-PE" w:eastAsia="es-PE"/>
            </w:rPr>
          </w:pPr>
          <w:hyperlink w:anchor="_Toc116496458" w:history="1">
            <w:r w:rsidR="009328DA" w:rsidRPr="00E47BD4">
              <w:rPr>
                <w:rStyle w:val="Hipervnculo"/>
                <w:noProof/>
              </w:rPr>
              <w:t>CAPITULO I</w:t>
            </w:r>
            <w:r w:rsidR="009328DA">
              <w:rPr>
                <w:noProof/>
                <w:webHidden/>
              </w:rPr>
              <w:tab/>
            </w:r>
            <w:r w:rsidR="009328DA">
              <w:rPr>
                <w:noProof/>
                <w:webHidden/>
              </w:rPr>
              <w:fldChar w:fldCharType="begin"/>
            </w:r>
            <w:r w:rsidR="009328DA">
              <w:rPr>
                <w:noProof/>
                <w:webHidden/>
              </w:rPr>
              <w:instrText xml:space="preserve"> PAGEREF _Toc116496458 \h </w:instrText>
            </w:r>
            <w:r w:rsidR="009328DA">
              <w:rPr>
                <w:noProof/>
                <w:webHidden/>
              </w:rPr>
            </w:r>
            <w:r w:rsidR="009328DA">
              <w:rPr>
                <w:noProof/>
                <w:webHidden/>
              </w:rPr>
              <w:fldChar w:fldCharType="separate"/>
            </w:r>
            <w:r w:rsidR="009328DA">
              <w:rPr>
                <w:noProof/>
                <w:webHidden/>
              </w:rPr>
              <w:t>1</w:t>
            </w:r>
            <w:r w:rsidR="009328DA">
              <w:rPr>
                <w:noProof/>
                <w:webHidden/>
              </w:rPr>
              <w:fldChar w:fldCharType="end"/>
            </w:r>
          </w:hyperlink>
        </w:p>
        <w:p w14:paraId="482F3720" w14:textId="4794FAA5" w:rsidR="009328DA" w:rsidRDefault="00000000">
          <w:pPr>
            <w:pStyle w:val="TDC2"/>
            <w:tabs>
              <w:tab w:val="right" w:leader="dot" w:pos="8494"/>
            </w:tabs>
            <w:rPr>
              <w:rFonts w:eastAsiaTheme="minorEastAsia"/>
              <w:noProof/>
              <w:lang w:val="es-PE" w:eastAsia="es-PE"/>
            </w:rPr>
          </w:pPr>
          <w:hyperlink w:anchor="_Toc116496459" w:history="1">
            <w:r w:rsidR="009328DA" w:rsidRPr="00E47BD4">
              <w:rPr>
                <w:rStyle w:val="Hipervnculo"/>
                <w:noProof/>
              </w:rPr>
              <w:t>FINALIDAD, OBJETIVOS, BASE LEGAL Y ALCANCES</w:t>
            </w:r>
            <w:r w:rsidR="009328DA">
              <w:rPr>
                <w:noProof/>
                <w:webHidden/>
              </w:rPr>
              <w:tab/>
            </w:r>
            <w:r w:rsidR="009328DA">
              <w:rPr>
                <w:noProof/>
                <w:webHidden/>
              </w:rPr>
              <w:fldChar w:fldCharType="begin"/>
            </w:r>
            <w:r w:rsidR="009328DA">
              <w:rPr>
                <w:noProof/>
                <w:webHidden/>
              </w:rPr>
              <w:instrText xml:space="preserve"> PAGEREF _Toc116496459 \h </w:instrText>
            </w:r>
            <w:r w:rsidR="009328DA">
              <w:rPr>
                <w:noProof/>
                <w:webHidden/>
              </w:rPr>
            </w:r>
            <w:r w:rsidR="009328DA">
              <w:rPr>
                <w:noProof/>
                <w:webHidden/>
              </w:rPr>
              <w:fldChar w:fldCharType="separate"/>
            </w:r>
            <w:r w:rsidR="009328DA">
              <w:rPr>
                <w:noProof/>
                <w:webHidden/>
              </w:rPr>
              <w:t>1</w:t>
            </w:r>
            <w:r w:rsidR="009328DA">
              <w:rPr>
                <w:noProof/>
                <w:webHidden/>
              </w:rPr>
              <w:fldChar w:fldCharType="end"/>
            </w:r>
          </w:hyperlink>
        </w:p>
        <w:p w14:paraId="56629FCA" w14:textId="7578310E" w:rsidR="009328DA" w:rsidRDefault="00000000">
          <w:pPr>
            <w:pStyle w:val="TDC2"/>
            <w:tabs>
              <w:tab w:val="right" w:leader="dot" w:pos="8494"/>
            </w:tabs>
            <w:rPr>
              <w:rFonts w:eastAsiaTheme="minorEastAsia"/>
              <w:noProof/>
              <w:lang w:val="es-PE" w:eastAsia="es-PE"/>
            </w:rPr>
          </w:pPr>
          <w:hyperlink w:anchor="_Toc116496460" w:history="1">
            <w:r w:rsidR="009328DA" w:rsidRPr="00E47BD4">
              <w:rPr>
                <w:rStyle w:val="Hipervnculo"/>
                <w:noProof/>
              </w:rPr>
              <w:t>CAPITULO II</w:t>
            </w:r>
            <w:r w:rsidR="009328DA">
              <w:rPr>
                <w:noProof/>
                <w:webHidden/>
              </w:rPr>
              <w:tab/>
            </w:r>
            <w:r w:rsidR="009328DA">
              <w:rPr>
                <w:noProof/>
                <w:webHidden/>
              </w:rPr>
              <w:fldChar w:fldCharType="begin"/>
            </w:r>
            <w:r w:rsidR="009328DA">
              <w:rPr>
                <w:noProof/>
                <w:webHidden/>
              </w:rPr>
              <w:instrText xml:space="preserve"> PAGEREF _Toc116496460 \h </w:instrText>
            </w:r>
            <w:r w:rsidR="009328DA">
              <w:rPr>
                <w:noProof/>
                <w:webHidden/>
              </w:rPr>
            </w:r>
            <w:r w:rsidR="009328DA">
              <w:rPr>
                <w:noProof/>
                <w:webHidden/>
              </w:rPr>
              <w:fldChar w:fldCharType="separate"/>
            </w:r>
            <w:r w:rsidR="009328DA">
              <w:rPr>
                <w:noProof/>
                <w:webHidden/>
              </w:rPr>
              <w:t>3</w:t>
            </w:r>
            <w:r w:rsidR="009328DA">
              <w:rPr>
                <w:noProof/>
                <w:webHidden/>
              </w:rPr>
              <w:fldChar w:fldCharType="end"/>
            </w:r>
          </w:hyperlink>
        </w:p>
        <w:p w14:paraId="2098E812" w14:textId="30188EB7" w:rsidR="009328DA" w:rsidRDefault="00000000">
          <w:pPr>
            <w:pStyle w:val="TDC2"/>
            <w:tabs>
              <w:tab w:val="right" w:leader="dot" w:pos="8494"/>
            </w:tabs>
            <w:rPr>
              <w:rFonts w:eastAsiaTheme="minorEastAsia"/>
              <w:noProof/>
              <w:lang w:val="es-PE" w:eastAsia="es-PE"/>
            </w:rPr>
          </w:pPr>
          <w:hyperlink w:anchor="_Toc116496461" w:history="1">
            <w:r w:rsidR="009328DA" w:rsidRPr="00E47BD4">
              <w:rPr>
                <w:rStyle w:val="Hipervnculo"/>
                <w:noProof/>
              </w:rPr>
              <w:t>MISIÓN, VISIÓN FINES Y OBJETIVOS</w:t>
            </w:r>
            <w:r w:rsidR="009328DA">
              <w:rPr>
                <w:noProof/>
                <w:webHidden/>
              </w:rPr>
              <w:tab/>
            </w:r>
            <w:r w:rsidR="009328DA">
              <w:rPr>
                <w:noProof/>
                <w:webHidden/>
              </w:rPr>
              <w:fldChar w:fldCharType="begin"/>
            </w:r>
            <w:r w:rsidR="009328DA">
              <w:rPr>
                <w:noProof/>
                <w:webHidden/>
              </w:rPr>
              <w:instrText xml:space="preserve"> PAGEREF _Toc116496461 \h </w:instrText>
            </w:r>
            <w:r w:rsidR="009328DA">
              <w:rPr>
                <w:noProof/>
                <w:webHidden/>
              </w:rPr>
            </w:r>
            <w:r w:rsidR="009328DA">
              <w:rPr>
                <w:noProof/>
                <w:webHidden/>
              </w:rPr>
              <w:fldChar w:fldCharType="separate"/>
            </w:r>
            <w:r w:rsidR="009328DA">
              <w:rPr>
                <w:noProof/>
                <w:webHidden/>
              </w:rPr>
              <w:t>3</w:t>
            </w:r>
            <w:r w:rsidR="009328DA">
              <w:rPr>
                <w:noProof/>
                <w:webHidden/>
              </w:rPr>
              <w:fldChar w:fldCharType="end"/>
            </w:r>
          </w:hyperlink>
        </w:p>
        <w:p w14:paraId="250BAC4B" w14:textId="0DACBD3A" w:rsidR="009328DA" w:rsidRDefault="00000000">
          <w:pPr>
            <w:pStyle w:val="TDC3"/>
            <w:tabs>
              <w:tab w:val="right" w:leader="dot" w:pos="8494"/>
            </w:tabs>
            <w:rPr>
              <w:rFonts w:eastAsiaTheme="minorEastAsia"/>
              <w:noProof/>
              <w:lang w:val="es-PE" w:eastAsia="es-PE"/>
            </w:rPr>
          </w:pPr>
          <w:hyperlink w:anchor="_Toc116496462" w:history="1">
            <w:r w:rsidR="009328DA" w:rsidRPr="00E47BD4">
              <w:rPr>
                <w:rStyle w:val="Hipervnculo"/>
                <w:noProof/>
              </w:rPr>
              <w:t>Misión</w:t>
            </w:r>
            <w:r w:rsidR="009328DA">
              <w:rPr>
                <w:noProof/>
                <w:webHidden/>
              </w:rPr>
              <w:tab/>
            </w:r>
            <w:r w:rsidR="009328DA">
              <w:rPr>
                <w:noProof/>
                <w:webHidden/>
              </w:rPr>
              <w:fldChar w:fldCharType="begin"/>
            </w:r>
            <w:r w:rsidR="009328DA">
              <w:rPr>
                <w:noProof/>
                <w:webHidden/>
              </w:rPr>
              <w:instrText xml:space="preserve"> PAGEREF _Toc116496462 \h </w:instrText>
            </w:r>
            <w:r w:rsidR="009328DA">
              <w:rPr>
                <w:noProof/>
                <w:webHidden/>
              </w:rPr>
            </w:r>
            <w:r w:rsidR="009328DA">
              <w:rPr>
                <w:noProof/>
                <w:webHidden/>
              </w:rPr>
              <w:fldChar w:fldCharType="separate"/>
            </w:r>
            <w:r w:rsidR="009328DA">
              <w:rPr>
                <w:noProof/>
                <w:webHidden/>
              </w:rPr>
              <w:t>3</w:t>
            </w:r>
            <w:r w:rsidR="009328DA">
              <w:rPr>
                <w:noProof/>
                <w:webHidden/>
              </w:rPr>
              <w:fldChar w:fldCharType="end"/>
            </w:r>
          </w:hyperlink>
        </w:p>
        <w:p w14:paraId="4BDD8419" w14:textId="01DFD325" w:rsidR="009328DA" w:rsidRDefault="00000000">
          <w:pPr>
            <w:pStyle w:val="TDC3"/>
            <w:tabs>
              <w:tab w:val="right" w:leader="dot" w:pos="8494"/>
            </w:tabs>
            <w:rPr>
              <w:rFonts w:eastAsiaTheme="minorEastAsia"/>
              <w:noProof/>
              <w:lang w:val="es-PE" w:eastAsia="es-PE"/>
            </w:rPr>
          </w:pPr>
          <w:hyperlink w:anchor="_Toc116496463" w:history="1">
            <w:r w:rsidR="009328DA" w:rsidRPr="00E47BD4">
              <w:rPr>
                <w:rStyle w:val="Hipervnculo"/>
                <w:noProof/>
              </w:rPr>
              <w:t>Visión</w:t>
            </w:r>
            <w:r w:rsidR="009328DA">
              <w:rPr>
                <w:noProof/>
                <w:webHidden/>
              </w:rPr>
              <w:tab/>
            </w:r>
            <w:r w:rsidR="009328DA">
              <w:rPr>
                <w:noProof/>
                <w:webHidden/>
              </w:rPr>
              <w:fldChar w:fldCharType="begin"/>
            </w:r>
            <w:r w:rsidR="009328DA">
              <w:rPr>
                <w:noProof/>
                <w:webHidden/>
              </w:rPr>
              <w:instrText xml:space="preserve"> PAGEREF _Toc116496463 \h </w:instrText>
            </w:r>
            <w:r w:rsidR="009328DA">
              <w:rPr>
                <w:noProof/>
                <w:webHidden/>
              </w:rPr>
            </w:r>
            <w:r w:rsidR="009328DA">
              <w:rPr>
                <w:noProof/>
                <w:webHidden/>
              </w:rPr>
              <w:fldChar w:fldCharType="separate"/>
            </w:r>
            <w:r w:rsidR="009328DA">
              <w:rPr>
                <w:noProof/>
                <w:webHidden/>
              </w:rPr>
              <w:t>4</w:t>
            </w:r>
            <w:r w:rsidR="009328DA">
              <w:rPr>
                <w:noProof/>
                <w:webHidden/>
              </w:rPr>
              <w:fldChar w:fldCharType="end"/>
            </w:r>
          </w:hyperlink>
        </w:p>
        <w:p w14:paraId="0C219E88" w14:textId="5A074F5E" w:rsidR="009328DA" w:rsidRDefault="00000000">
          <w:pPr>
            <w:pStyle w:val="TDC2"/>
            <w:tabs>
              <w:tab w:val="right" w:leader="dot" w:pos="8494"/>
            </w:tabs>
            <w:rPr>
              <w:rFonts w:eastAsiaTheme="minorEastAsia"/>
              <w:noProof/>
              <w:lang w:val="es-PE" w:eastAsia="es-PE"/>
            </w:rPr>
          </w:pPr>
          <w:hyperlink w:anchor="_Toc116496464" w:history="1">
            <w:r w:rsidR="009328DA" w:rsidRPr="00E47BD4">
              <w:rPr>
                <w:rStyle w:val="Hipervnculo"/>
                <w:noProof/>
              </w:rPr>
              <w:t>CAPITULO III</w:t>
            </w:r>
            <w:r w:rsidR="009328DA">
              <w:rPr>
                <w:noProof/>
                <w:webHidden/>
              </w:rPr>
              <w:tab/>
            </w:r>
            <w:r w:rsidR="009328DA">
              <w:rPr>
                <w:noProof/>
                <w:webHidden/>
              </w:rPr>
              <w:fldChar w:fldCharType="begin"/>
            </w:r>
            <w:r w:rsidR="009328DA">
              <w:rPr>
                <w:noProof/>
                <w:webHidden/>
              </w:rPr>
              <w:instrText xml:space="preserve"> PAGEREF _Toc116496464 \h </w:instrText>
            </w:r>
            <w:r w:rsidR="009328DA">
              <w:rPr>
                <w:noProof/>
                <w:webHidden/>
              </w:rPr>
            </w:r>
            <w:r w:rsidR="009328DA">
              <w:rPr>
                <w:noProof/>
                <w:webHidden/>
              </w:rPr>
              <w:fldChar w:fldCharType="separate"/>
            </w:r>
            <w:r w:rsidR="009328DA">
              <w:rPr>
                <w:noProof/>
                <w:webHidden/>
              </w:rPr>
              <w:t>5</w:t>
            </w:r>
            <w:r w:rsidR="009328DA">
              <w:rPr>
                <w:noProof/>
                <w:webHidden/>
              </w:rPr>
              <w:fldChar w:fldCharType="end"/>
            </w:r>
          </w:hyperlink>
        </w:p>
        <w:p w14:paraId="00CB8D05" w14:textId="365B3EB8" w:rsidR="009328DA" w:rsidRDefault="00000000">
          <w:pPr>
            <w:pStyle w:val="TDC2"/>
            <w:tabs>
              <w:tab w:val="right" w:leader="dot" w:pos="8494"/>
            </w:tabs>
            <w:rPr>
              <w:rFonts w:eastAsiaTheme="minorEastAsia"/>
              <w:noProof/>
              <w:lang w:val="es-PE" w:eastAsia="es-PE"/>
            </w:rPr>
          </w:pPr>
          <w:hyperlink w:anchor="_Toc116496465" w:history="1">
            <w:r w:rsidR="009328DA" w:rsidRPr="00E47BD4">
              <w:rPr>
                <w:rStyle w:val="Hipervnculo"/>
                <w:noProof/>
              </w:rPr>
              <w:t>AUTONOMIA Y COOPERACIÓN</w:t>
            </w:r>
            <w:r w:rsidR="009328DA">
              <w:rPr>
                <w:noProof/>
                <w:webHidden/>
              </w:rPr>
              <w:tab/>
            </w:r>
            <w:r w:rsidR="009328DA">
              <w:rPr>
                <w:noProof/>
                <w:webHidden/>
              </w:rPr>
              <w:fldChar w:fldCharType="begin"/>
            </w:r>
            <w:r w:rsidR="009328DA">
              <w:rPr>
                <w:noProof/>
                <w:webHidden/>
              </w:rPr>
              <w:instrText xml:space="preserve"> PAGEREF _Toc116496465 \h </w:instrText>
            </w:r>
            <w:r w:rsidR="009328DA">
              <w:rPr>
                <w:noProof/>
                <w:webHidden/>
              </w:rPr>
            </w:r>
            <w:r w:rsidR="009328DA">
              <w:rPr>
                <w:noProof/>
                <w:webHidden/>
              </w:rPr>
              <w:fldChar w:fldCharType="separate"/>
            </w:r>
            <w:r w:rsidR="009328DA">
              <w:rPr>
                <w:noProof/>
                <w:webHidden/>
              </w:rPr>
              <w:t>5</w:t>
            </w:r>
            <w:r w:rsidR="009328DA">
              <w:rPr>
                <w:noProof/>
                <w:webHidden/>
              </w:rPr>
              <w:fldChar w:fldCharType="end"/>
            </w:r>
          </w:hyperlink>
        </w:p>
        <w:p w14:paraId="1BEDA27B" w14:textId="2BA78ECB" w:rsidR="009328DA" w:rsidRDefault="00000000">
          <w:pPr>
            <w:pStyle w:val="TDC1"/>
            <w:tabs>
              <w:tab w:val="right" w:leader="dot" w:pos="8494"/>
            </w:tabs>
            <w:rPr>
              <w:rFonts w:eastAsiaTheme="minorEastAsia"/>
              <w:noProof/>
              <w:lang w:val="es-PE" w:eastAsia="es-PE"/>
            </w:rPr>
          </w:pPr>
          <w:hyperlink w:anchor="_Toc116496466" w:history="1">
            <w:r w:rsidR="009328DA" w:rsidRPr="00E47BD4">
              <w:rPr>
                <w:rStyle w:val="Hipervnculo"/>
                <w:noProof/>
              </w:rPr>
              <w:t>TITULO II</w:t>
            </w:r>
            <w:r w:rsidR="009328DA">
              <w:rPr>
                <w:noProof/>
                <w:webHidden/>
              </w:rPr>
              <w:tab/>
            </w:r>
            <w:r w:rsidR="009328DA">
              <w:rPr>
                <w:noProof/>
                <w:webHidden/>
              </w:rPr>
              <w:fldChar w:fldCharType="begin"/>
            </w:r>
            <w:r w:rsidR="009328DA">
              <w:rPr>
                <w:noProof/>
                <w:webHidden/>
              </w:rPr>
              <w:instrText xml:space="preserve"> PAGEREF _Toc116496466 \h </w:instrText>
            </w:r>
            <w:r w:rsidR="009328DA">
              <w:rPr>
                <w:noProof/>
                <w:webHidden/>
              </w:rPr>
            </w:r>
            <w:r w:rsidR="009328DA">
              <w:rPr>
                <w:noProof/>
                <w:webHidden/>
              </w:rPr>
              <w:fldChar w:fldCharType="separate"/>
            </w:r>
            <w:r w:rsidR="009328DA">
              <w:rPr>
                <w:noProof/>
                <w:webHidden/>
              </w:rPr>
              <w:t>6</w:t>
            </w:r>
            <w:r w:rsidR="009328DA">
              <w:rPr>
                <w:noProof/>
                <w:webHidden/>
              </w:rPr>
              <w:fldChar w:fldCharType="end"/>
            </w:r>
          </w:hyperlink>
        </w:p>
        <w:p w14:paraId="067EFBDD" w14:textId="23F82E7B" w:rsidR="009328DA" w:rsidRDefault="00000000">
          <w:pPr>
            <w:pStyle w:val="TDC1"/>
            <w:tabs>
              <w:tab w:val="right" w:leader="dot" w:pos="8494"/>
            </w:tabs>
            <w:rPr>
              <w:rFonts w:eastAsiaTheme="minorEastAsia"/>
              <w:noProof/>
              <w:lang w:val="es-PE" w:eastAsia="es-PE"/>
            </w:rPr>
          </w:pPr>
          <w:hyperlink w:anchor="_Toc116496467" w:history="1">
            <w:r w:rsidR="009328DA" w:rsidRPr="00E47BD4">
              <w:rPr>
                <w:rStyle w:val="Hipervnculo"/>
                <w:noProof/>
              </w:rPr>
              <w:t>PROCESOS DE REGIMEN ACADEMICO</w:t>
            </w:r>
            <w:r w:rsidR="009328DA">
              <w:rPr>
                <w:noProof/>
                <w:webHidden/>
              </w:rPr>
              <w:tab/>
            </w:r>
            <w:r w:rsidR="009328DA">
              <w:rPr>
                <w:noProof/>
                <w:webHidden/>
              </w:rPr>
              <w:fldChar w:fldCharType="begin"/>
            </w:r>
            <w:r w:rsidR="009328DA">
              <w:rPr>
                <w:noProof/>
                <w:webHidden/>
              </w:rPr>
              <w:instrText xml:space="preserve"> PAGEREF _Toc116496467 \h </w:instrText>
            </w:r>
            <w:r w:rsidR="009328DA">
              <w:rPr>
                <w:noProof/>
                <w:webHidden/>
              </w:rPr>
            </w:r>
            <w:r w:rsidR="009328DA">
              <w:rPr>
                <w:noProof/>
                <w:webHidden/>
              </w:rPr>
              <w:fldChar w:fldCharType="separate"/>
            </w:r>
            <w:r w:rsidR="009328DA">
              <w:rPr>
                <w:noProof/>
                <w:webHidden/>
              </w:rPr>
              <w:t>6</w:t>
            </w:r>
            <w:r w:rsidR="009328DA">
              <w:rPr>
                <w:noProof/>
                <w:webHidden/>
              </w:rPr>
              <w:fldChar w:fldCharType="end"/>
            </w:r>
          </w:hyperlink>
        </w:p>
        <w:p w14:paraId="50910E96" w14:textId="0FA3E898" w:rsidR="009328DA" w:rsidRDefault="00000000">
          <w:pPr>
            <w:pStyle w:val="TDC2"/>
            <w:tabs>
              <w:tab w:val="right" w:leader="dot" w:pos="8494"/>
            </w:tabs>
            <w:rPr>
              <w:rFonts w:eastAsiaTheme="minorEastAsia"/>
              <w:noProof/>
              <w:lang w:val="es-PE" w:eastAsia="es-PE"/>
            </w:rPr>
          </w:pPr>
          <w:hyperlink w:anchor="_Toc116496468" w:history="1">
            <w:r w:rsidR="009328DA" w:rsidRPr="00E47BD4">
              <w:rPr>
                <w:rStyle w:val="Hipervnculo"/>
                <w:noProof/>
              </w:rPr>
              <w:t>CAPITULO I</w:t>
            </w:r>
            <w:r w:rsidR="009328DA">
              <w:rPr>
                <w:noProof/>
                <w:webHidden/>
              </w:rPr>
              <w:tab/>
            </w:r>
            <w:r w:rsidR="009328DA">
              <w:rPr>
                <w:noProof/>
                <w:webHidden/>
              </w:rPr>
              <w:fldChar w:fldCharType="begin"/>
            </w:r>
            <w:r w:rsidR="009328DA">
              <w:rPr>
                <w:noProof/>
                <w:webHidden/>
              </w:rPr>
              <w:instrText xml:space="preserve"> PAGEREF _Toc116496468 \h </w:instrText>
            </w:r>
            <w:r w:rsidR="009328DA">
              <w:rPr>
                <w:noProof/>
                <w:webHidden/>
              </w:rPr>
            </w:r>
            <w:r w:rsidR="009328DA">
              <w:rPr>
                <w:noProof/>
                <w:webHidden/>
              </w:rPr>
              <w:fldChar w:fldCharType="separate"/>
            </w:r>
            <w:r w:rsidR="009328DA">
              <w:rPr>
                <w:noProof/>
                <w:webHidden/>
              </w:rPr>
              <w:t>6</w:t>
            </w:r>
            <w:r w:rsidR="009328DA">
              <w:rPr>
                <w:noProof/>
                <w:webHidden/>
              </w:rPr>
              <w:fldChar w:fldCharType="end"/>
            </w:r>
          </w:hyperlink>
        </w:p>
        <w:p w14:paraId="67E962A6" w14:textId="60C77F9D" w:rsidR="009328DA" w:rsidRDefault="00000000">
          <w:pPr>
            <w:pStyle w:val="TDC2"/>
            <w:tabs>
              <w:tab w:val="right" w:leader="dot" w:pos="8494"/>
            </w:tabs>
            <w:rPr>
              <w:rFonts w:eastAsiaTheme="minorEastAsia"/>
              <w:noProof/>
              <w:lang w:val="es-PE" w:eastAsia="es-PE"/>
            </w:rPr>
          </w:pPr>
          <w:hyperlink w:anchor="_Toc116496469" w:history="1">
            <w:r w:rsidR="009328DA" w:rsidRPr="00E47BD4">
              <w:rPr>
                <w:rStyle w:val="Hipervnculo"/>
                <w:noProof/>
              </w:rPr>
              <w:t>PROCESO DE ADMISIÓN</w:t>
            </w:r>
            <w:r w:rsidR="009328DA">
              <w:rPr>
                <w:noProof/>
                <w:webHidden/>
              </w:rPr>
              <w:tab/>
            </w:r>
            <w:r w:rsidR="009328DA">
              <w:rPr>
                <w:noProof/>
                <w:webHidden/>
              </w:rPr>
              <w:fldChar w:fldCharType="begin"/>
            </w:r>
            <w:r w:rsidR="009328DA">
              <w:rPr>
                <w:noProof/>
                <w:webHidden/>
              </w:rPr>
              <w:instrText xml:space="preserve"> PAGEREF _Toc116496469 \h </w:instrText>
            </w:r>
            <w:r w:rsidR="009328DA">
              <w:rPr>
                <w:noProof/>
                <w:webHidden/>
              </w:rPr>
            </w:r>
            <w:r w:rsidR="009328DA">
              <w:rPr>
                <w:noProof/>
                <w:webHidden/>
              </w:rPr>
              <w:fldChar w:fldCharType="separate"/>
            </w:r>
            <w:r w:rsidR="009328DA">
              <w:rPr>
                <w:noProof/>
                <w:webHidden/>
              </w:rPr>
              <w:t>6</w:t>
            </w:r>
            <w:r w:rsidR="009328DA">
              <w:rPr>
                <w:noProof/>
                <w:webHidden/>
              </w:rPr>
              <w:fldChar w:fldCharType="end"/>
            </w:r>
          </w:hyperlink>
        </w:p>
        <w:p w14:paraId="7F7A6DD7" w14:textId="5A879B81" w:rsidR="009328DA" w:rsidRDefault="00000000">
          <w:pPr>
            <w:pStyle w:val="TDC2"/>
            <w:tabs>
              <w:tab w:val="right" w:leader="dot" w:pos="8494"/>
            </w:tabs>
            <w:rPr>
              <w:rFonts w:eastAsiaTheme="minorEastAsia"/>
              <w:noProof/>
              <w:lang w:val="es-PE" w:eastAsia="es-PE"/>
            </w:rPr>
          </w:pPr>
          <w:hyperlink w:anchor="_Toc116496470" w:history="1">
            <w:r w:rsidR="009328DA" w:rsidRPr="00E47BD4">
              <w:rPr>
                <w:rStyle w:val="Hipervnculo"/>
                <w:noProof/>
              </w:rPr>
              <w:t>CAPITULO II</w:t>
            </w:r>
            <w:r w:rsidR="009328DA">
              <w:rPr>
                <w:noProof/>
                <w:webHidden/>
              </w:rPr>
              <w:tab/>
            </w:r>
            <w:r w:rsidR="009328DA">
              <w:rPr>
                <w:noProof/>
                <w:webHidden/>
              </w:rPr>
              <w:fldChar w:fldCharType="begin"/>
            </w:r>
            <w:r w:rsidR="009328DA">
              <w:rPr>
                <w:noProof/>
                <w:webHidden/>
              </w:rPr>
              <w:instrText xml:space="preserve"> PAGEREF _Toc116496470 \h </w:instrText>
            </w:r>
            <w:r w:rsidR="009328DA">
              <w:rPr>
                <w:noProof/>
                <w:webHidden/>
              </w:rPr>
            </w:r>
            <w:r w:rsidR="009328DA">
              <w:rPr>
                <w:noProof/>
                <w:webHidden/>
              </w:rPr>
              <w:fldChar w:fldCharType="separate"/>
            </w:r>
            <w:r w:rsidR="009328DA">
              <w:rPr>
                <w:noProof/>
                <w:webHidden/>
              </w:rPr>
              <w:t>10</w:t>
            </w:r>
            <w:r w:rsidR="009328DA">
              <w:rPr>
                <w:noProof/>
                <w:webHidden/>
              </w:rPr>
              <w:fldChar w:fldCharType="end"/>
            </w:r>
          </w:hyperlink>
        </w:p>
        <w:p w14:paraId="16D4D4C2" w14:textId="0092734C" w:rsidR="009328DA" w:rsidRDefault="00000000">
          <w:pPr>
            <w:pStyle w:val="TDC2"/>
            <w:tabs>
              <w:tab w:val="right" w:leader="dot" w:pos="8494"/>
            </w:tabs>
            <w:rPr>
              <w:rFonts w:eastAsiaTheme="minorEastAsia"/>
              <w:noProof/>
              <w:lang w:val="es-PE" w:eastAsia="es-PE"/>
            </w:rPr>
          </w:pPr>
          <w:hyperlink w:anchor="_Toc116496471" w:history="1">
            <w:r w:rsidR="009328DA" w:rsidRPr="00E47BD4">
              <w:rPr>
                <w:rStyle w:val="Hipervnculo"/>
                <w:noProof/>
              </w:rPr>
              <w:t>MATRICULA</w:t>
            </w:r>
            <w:r w:rsidR="009328DA">
              <w:rPr>
                <w:noProof/>
                <w:webHidden/>
              </w:rPr>
              <w:tab/>
            </w:r>
            <w:r w:rsidR="009328DA">
              <w:rPr>
                <w:noProof/>
                <w:webHidden/>
              </w:rPr>
              <w:fldChar w:fldCharType="begin"/>
            </w:r>
            <w:r w:rsidR="009328DA">
              <w:rPr>
                <w:noProof/>
                <w:webHidden/>
              </w:rPr>
              <w:instrText xml:space="preserve"> PAGEREF _Toc116496471 \h </w:instrText>
            </w:r>
            <w:r w:rsidR="009328DA">
              <w:rPr>
                <w:noProof/>
                <w:webHidden/>
              </w:rPr>
            </w:r>
            <w:r w:rsidR="009328DA">
              <w:rPr>
                <w:noProof/>
                <w:webHidden/>
              </w:rPr>
              <w:fldChar w:fldCharType="separate"/>
            </w:r>
            <w:r w:rsidR="009328DA">
              <w:rPr>
                <w:noProof/>
                <w:webHidden/>
              </w:rPr>
              <w:t>10</w:t>
            </w:r>
            <w:r w:rsidR="009328DA">
              <w:rPr>
                <w:noProof/>
                <w:webHidden/>
              </w:rPr>
              <w:fldChar w:fldCharType="end"/>
            </w:r>
          </w:hyperlink>
        </w:p>
        <w:p w14:paraId="7DF2CF7E" w14:textId="64ED2D7C" w:rsidR="009328DA" w:rsidRDefault="00000000">
          <w:pPr>
            <w:pStyle w:val="TDC2"/>
            <w:tabs>
              <w:tab w:val="right" w:leader="dot" w:pos="8494"/>
            </w:tabs>
            <w:rPr>
              <w:rFonts w:eastAsiaTheme="minorEastAsia"/>
              <w:noProof/>
              <w:lang w:val="es-PE" w:eastAsia="es-PE"/>
            </w:rPr>
          </w:pPr>
          <w:hyperlink w:anchor="_Toc116496472" w:history="1">
            <w:r w:rsidR="009328DA" w:rsidRPr="00E47BD4">
              <w:rPr>
                <w:rStyle w:val="Hipervnculo"/>
                <w:noProof/>
              </w:rPr>
              <w:t>CAPITULO III</w:t>
            </w:r>
            <w:r w:rsidR="009328DA">
              <w:rPr>
                <w:noProof/>
                <w:webHidden/>
              </w:rPr>
              <w:tab/>
            </w:r>
            <w:r w:rsidR="009328DA">
              <w:rPr>
                <w:noProof/>
                <w:webHidden/>
              </w:rPr>
              <w:fldChar w:fldCharType="begin"/>
            </w:r>
            <w:r w:rsidR="009328DA">
              <w:rPr>
                <w:noProof/>
                <w:webHidden/>
              </w:rPr>
              <w:instrText xml:space="preserve"> PAGEREF _Toc116496472 \h </w:instrText>
            </w:r>
            <w:r w:rsidR="009328DA">
              <w:rPr>
                <w:noProof/>
                <w:webHidden/>
              </w:rPr>
            </w:r>
            <w:r w:rsidR="009328DA">
              <w:rPr>
                <w:noProof/>
                <w:webHidden/>
              </w:rPr>
              <w:fldChar w:fldCharType="separate"/>
            </w:r>
            <w:r w:rsidR="009328DA">
              <w:rPr>
                <w:noProof/>
                <w:webHidden/>
              </w:rPr>
              <w:t>11</w:t>
            </w:r>
            <w:r w:rsidR="009328DA">
              <w:rPr>
                <w:noProof/>
                <w:webHidden/>
              </w:rPr>
              <w:fldChar w:fldCharType="end"/>
            </w:r>
          </w:hyperlink>
        </w:p>
        <w:p w14:paraId="670F1DBE" w14:textId="346C363A" w:rsidR="009328DA" w:rsidRDefault="00000000">
          <w:pPr>
            <w:pStyle w:val="TDC2"/>
            <w:tabs>
              <w:tab w:val="right" w:leader="dot" w:pos="8494"/>
            </w:tabs>
            <w:rPr>
              <w:rFonts w:eastAsiaTheme="minorEastAsia"/>
              <w:noProof/>
              <w:lang w:val="es-PE" w:eastAsia="es-PE"/>
            </w:rPr>
          </w:pPr>
          <w:hyperlink w:anchor="_Toc116496473" w:history="1">
            <w:r w:rsidR="009328DA" w:rsidRPr="00E47BD4">
              <w:rPr>
                <w:rStyle w:val="Hipervnculo"/>
                <w:noProof/>
              </w:rPr>
              <w:t>CONVALIDACIONES</w:t>
            </w:r>
            <w:r w:rsidR="009328DA">
              <w:rPr>
                <w:noProof/>
                <w:webHidden/>
              </w:rPr>
              <w:tab/>
            </w:r>
            <w:r w:rsidR="009328DA">
              <w:rPr>
                <w:noProof/>
                <w:webHidden/>
              </w:rPr>
              <w:fldChar w:fldCharType="begin"/>
            </w:r>
            <w:r w:rsidR="009328DA">
              <w:rPr>
                <w:noProof/>
                <w:webHidden/>
              </w:rPr>
              <w:instrText xml:space="preserve"> PAGEREF _Toc116496473 \h </w:instrText>
            </w:r>
            <w:r w:rsidR="009328DA">
              <w:rPr>
                <w:noProof/>
                <w:webHidden/>
              </w:rPr>
            </w:r>
            <w:r w:rsidR="009328DA">
              <w:rPr>
                <w:noProof/>
                <w:webHidden/>
              </w:rPr>
              <w:fldChar w:fldCharType="separate"/>
            </w:r>
            <w:r w:rsidR="009328DA">
              <w:rPr>
                <w:noProof/>
                <w:webHidden/>
              </w:rPr>
              <w:t>11</w:t>
            </w:r>
            <w:r w:rsidR="009328DA">
              <w:rPr>
                <w:noProof/>
                <w:webHidden/>
              </w:rPr>
              <w:fldChar w:fldCharType="end"/>
            </w:r>
          </w:hyperlink>
        </w:p>
        <w:p w14:paraId="49F4DD5C" w14:textId="2DB870FB" w:rsidR="009328DA" w:rsidRDefault="00000000">
          <w:pPr>
            <w:pStyle w:val="TDC2"/>
            <w:tabs>
              <w:tab w:val="right" w:leader="dot" w:pos="8494"/>
            </w:tabs>
            <w:rPr>
              <w:rFonts w:eastAsiaTheme="minorEastAsia"/>
              <w:noProof/>
              <w:lang w:val="es-PE" w:eastAsia="es-PE"/>
            </w:rPr>
          </w:pPr>
          <w:hyperlink w:anchor="_Toc116496474" w:history="1">
            <w:r w:rsidR="009328DA" w:rsidRPr="00E47BD4">
              <w:rPr>
                <w:rStyle w:val="Hipervnculo"/>
                <w:noProof/>
              </w:rPr>
              <w:t>CAPITULO IV</w:t>
            </w:r>
            <w:r w:rsidR="009328DA">
              <w:rPr>
                <w:noProof/>
                <w:webHidden/>
              </w:rPr>
              <w:tab/>
            </w:r>
            <w:r w:rsidR="009328DA">
              <w:rPr>
                <w:noProof/>
                <w:webHidden/>
              </w:rPr>
              <w:fldChar w:fldCharType="begin"/>
            </w:r>
            <w:r w:rsidR="009328DA">
              <w:rPr>
                <w:noProof/>
                <w:webHidden/>
              </w:rPr>
              <w:instrText xml:space="preserve"> PAGEREF _Toc116496474 \h </w:instrText>
            </w:r>
            <w:r w:rsidR="009328DA">
              <w:rPr>
                <w:noProof/>
                <w:webHidden/>
              </w:rPr>
            </w:r>
            <w:r w:rsidR="009328DA">
              <w:rPr>
                <w:noProof/>
                <w:webHidden/>
              </w:rPr>
              <w:fldChar w:fldCharType="separate"/>
            </w:r>
            <w:r w:rsidR="009328DA">
              <w:rPr>
                <w:noProof/>
                <w:webHidden/>
              </w:rPr>
              <w:t>14</w:t>
            </w:r>
            <w:r w:rsidR="009328DA">
              <w:rPr>
                <w:noProof/>
                <w:webHidden/>
              </w:rPr>
              <w:fldChar w:fldCharType="end"/>
            </w:r>
          </w:hyperlink>
        </w:p>
        <w:p w14:paraId="51DCFC5F" w14:textId="7E876EF7" w:rsidR="009328DA" w:rsidRDefault="00000000">
          <w:pPr>
            <w:pStyle w:val="TDC2"/>
            <w:tabs>
              <w:tab w:val="right" w:leader="dot" w:pos="8494"/>
            </w:tabs>
            <w:rPr>
              <w:rFonts w:eastAsiaTheme="minorEastAsia"/>
              <w:noProof/>
              <w:lang w:val="es-PE" w:eastAsia="es-PE"/>
            </w:rPr>
          </w:pPr>
          <w:hyperlink w:anchor="_Toc116496475" w:history="1">
            <w:r w:rsidR="009328DA" w:rsidRPr="00E47BD4">
              <w:rPr>
                <w:rStyle w:val="Hipervnculo"/>
                <w:noProof/>
              </w:rPr>
              <w:t>CERTIFICACIONES</w:t>
            </w:r>
            <w:r w:rsidR="009328DA">
              <w:rPr>
                <w:noProof/>
                <w:webHidden/>
              </w:rPr>
              <w:tab/>
            </w:r>
            <w:r w:rsidR="009328DA">
              <w:rPr>
                <w:noProof/>
                <w:webHidden/>
              </w:rPr>
              <w:fldChar w:fldCharType="begin"/>
            </w:r>
            <w:r w:rsidR="009328DA">
              <w:rPr>
                <w:noProof/>
                <w:webHidden/>
              </w:rPr>
              <w:instrText xml:space="preserve"> PAGEREF _Toc116496475 \h </w:instrText>
            </w:r>
            <w:r w:rsidR="009328DA">
              <w:rPr>
                <w:noProof/>
                <w:webHidden/>
              </w:rPr>
            </w:r>
            <w:r w:rsidR="009328DA">
              <w:rPr>
                <w:noProof/>
                <w:webHidden/>
              </w:rPr>
              <w:fldChar w:fldCharType="separate"/>
            </w:r>
            <w:r w:rsidR="009328DA">
              <w:rPr>
                <w:noProof/>
                <w:webHidden/>
              </w:rPr>
              <w:t>14</w:t>
            </w:r>
            <w:r w:rsidR="009328DA">
              <w:rPr>
                <w:noProof/>
                <w:webHidden/>
              </w:rPr>
              <w:fldChar w:fldCharType="end"/>
            </w:r>
          </w:hyperlink>
        </w:p>
        <w:p w14:paraId="25CA9C35" w14:textId="25544A3F" w:rsidR="009328DA" w:rsidRDefault="00000000">
          <w:pPr>
            <w:pStyle w:val="TDC2"/>
            <w:tabs>
              <w:tab w:val="right" w:leader="dot" w:pos="8494"/>
            </w:tabs>
            <w:rPr>
              <w:rFonts w:eastAsiaTheme="minorEastAsia"/>
              <w:noProof/>
              <w:lang w:val="es-PE" w:eastAsia="es-PE"/>
            </w:rPr>
          </w:pPr>
          <w:hyperlink w:anchor="_Toc116496476" w:history="1">
            <w:r w:rsidR="009328DA" w:rsidRPr="00E47BD4">
              <w:rPr>
                <w:rStyle w:val="Hipervnculo"/>
                <w:noProof/>
              </w:rPr>
              <w:t>CAPITULO V</w:t>
            </w:r>
            <w:r w:rsidR="009328DA">
              <w:rPr>
                <w:noProof/>
                <w:webHidden/>
              </w:rPr>
              <w:tab/>
            </w:r>
            <w:r w:rsidR="009328DA">
              <w:rPr>
                <w:noProof/>
                <w:webHidden/>
              </w:rPr>
              <w:fldChar w:fldCharType="begin"/>
            </w:r>
            <w:r w:rsidR="009328DA">
              <w:rPr>
                <w:noProof/>
                <w:webHidden/>
              </w:rPr>
              <w:instrText xml:space="preserve"> PAGEREF _Toc116496476 \h </w:instrText>
            </w:r>
            <w:r w:rsidR="009328DA">
              <w:rPr>
                <w:noProof/>
                <w:webHidden/>
              </w:rPr>
            </w:r>
            <w:r w:rsidR="009328DA">
              <w:rPr>
                <w:noProof/>
                <w:webHidden/>
              </w:rPr>
              <w:fldChar w:fldCharType="separate"/>
            </w:r>
            <w:r w:rsidR="009328DA">
              <w:rPr>
                <w:noProof/>
                <w:webHidden/>
              </w:rPr>
              <w:t>15</w:t>
            </w:r>
            <w:r w:rsidR="009328DA">
              <w:rPr>
                <w:noProof/>
                <w:webHidden/>
              </w:rPr>
              <w:fldChar w:fldCharType="end"/>
            </w:r>
          </w:hyperlink>
        </w:p>
        <w:p w14:paraId="68D772F8" w14:textId="3D1D5F0D" w:rsidR="009328DA" w:rsidRDefault="00000000">
          <w:pPr>
            <w:pStyle w:val="TDC2"/>
            <w:tabs>
              <w:tab w:val="right" w:leader="dot" w:pos="8494"/>
            </w:tabs>
            <w:rPr>
              <w:rFonts w:eastAsiaTheme="minorEastAsia"/>
              <w:noProof/>
              <w:lang w:val="es-PE" w:eastAsia="es-PE"/>
            </w:rPr>
          </w:pPr>
          <w:hyperlink w:anchor="_Toc116496477" w:history="1">
            <w:r w:rsidR="009328DA" w:rsidRPr="00E47BD4">
              <w:rPr>
                <w:rStyle w:val="Hipervnculo"/>
                <w:noProof/>
              </w:rPr>
              <w:t>APRENDIZAJE</w:t>
            </w:r>
            <w:r w:rsidR="009328DA">
              <w:rPr>
                <w:noProof/>
                <w:webHidden/>
              </w:rPr>
              <w:tab/>
            </w:r>
            <w:r w:rsidR="009328DA">
              <w:rPr>
                <w:noProof/>
                <w:webHidden/>
              </w:rPr>
              <w:fldChar w:fldCharType="begin"/>
            </w:r>
            <w:r w:rsidR="009328DA">
              <w:rPr>
                <w:noProof/>
                <w:webHidden/>
              </w:rPr>
              <w:instrText xml:space="preserve"> PAGEREF _Toc116496477 \h </w:instrText>
            </w:r>
            <w:r w:rsidR="009328DA">
              <w:rPr>
                <w:noProof/>
                <w:webHidden/>
              </w:rPr>
            </w:r>
            <w:r w:rsidR="009328DA">
              <w:rPr>
                <w:noProof/>
                <w:webHidden/>
              </w:rPr>
              <w:fldChar w:fldCharType="separate"/>
            </w:r>
            <w:r w:rsidR="009328DA">
              <w:rPr>
                <w:noProof/>
                <w:webHidden/>
              </w:rPr>
              <w:t>15</w:t>
            </w:r>
            <w:r w:rsidR="009328DA">
              <w:rPr>
                <w:noProof/>
                <w:webHidden/>
              </w:rPr>
              <w:fldChar w:fldCharType="end"/>
            </w:r>
          </w:hyperlink>
        </w:p>
        <w:p w14:paraId="2C628C81" w14:textId="37583246" w:rsidR="009328DA" w:rsidRDefault="00000000">
          <w:pPr>
            <w:pStyle w:val="TDC2"/>
            <w:tabs>
              <w:tab w:val="right" w:leader="dot" w:pos="8494"/>
            </w:tabs>
            <w:rPr>
              <w:rFonts w:eastAsiaTheme="minorEastAsia"/>
              <w:noProof/>
              <w:lang w:val="es-PE" w:eastAsia="es-PE"/>
            </w:rPr>
          </w:pPr>
          <w:hyperlink w:anchor="_Toc116496478" w:history="1">
            <w:r w:rsidR="009328DA" w:rsidRPr="00E47BD4">
              <w:rPr>
                <w:rStyle w:val="Hipervnculo"/>
                <w:noProof/>
              </w:rPr>
              <w:t>CAPITULO VI</w:t>
            </w:r>
            <w:r w:rsidR="009328DA">
              <w:rPr>
                <w:noProof/>
                <w:webHidden/>
              </w:rPr>
              <w:tab/>
            </w:r>
            <w:r w:rsidR="009328DA">
              <w:rPr>
                <w:noProof/>
                <w:webHidden/>
              </w:rPr>
              <w:fldChar w:fldCharType="begin"/>
            </w:r>
            <w:r w:rsidR="009328DA">
              <w:rPr>
                <w:noProof/>
                <w:webHidden/>
              </w:rPr>
              <w:instrText xml:space="preserve"> PAGEREF _Toc116496478 \h </w:instrText>
            </w:r>
            <w:r w:rsidR="009328DA">
              <w:rPr>
                <w:noProof/>
                <w:webHidden/>
              </w:rPr>
            </w:r>
            <w:r w:rsidR="009328DA">
              <w:rPr>
                <w:noProof/>
                <w:webHidden/>
              </w:rPr>
              <w:fldChar w:fldCharType="separate"/>
            </w:r>
            <w:r w:rsidR="009328DA">
              <w:rPr>
                <w:noProof/>
                <w:webHidden/>
              </w:rPr>
              <w:t>18</w:t>
            </w:r>
            <w:r w:rsidR="009328DA">
              <w:rPr>
                <w:noProof/>
                <w:webHidden/>
              </w:rPr>
              <w:fldChar w:fldCharType="end"/>
            </w:r>
          </w:hyperlink>
        </w:p>
        <w:p w14:paraId="5BB506BB" w14:textId="01D96630" w:rsidR="009328DA" w:rsidRDefault="00000000">
          <w:pPr>
            <w:pStyle w:val="TDC2"/>
            <w:tabs>
              <w:tab w:val="right" w:leader="dot" w:pos="8494"/>
            </w:tabs>
            <w:rPr>
              <w:rFonts w:eastAsiaTheme="minorEastAsia"/>
              <w:noProof/>
              <w:lang w:val="es-PE" w:eastAsia="es-PE"/>
            </w:rPr>
          </w:pPr>
          <w:hyperlink w:anchor="_Toc116496479" w:history="1">
            <w:r w:rsidR="009328DA" w:rsidRPr="00E47BD4">
              <w:rPr>
                <w:rStyle w:val="Hipervnculo"/>
                <w:noProof/>
              </w:rPr>
              <w:t>EXPERIENCIA FORMATIVAS EN SITUACIONES REALES DE TRABAJO (E.F.R.S.T.)</w:t>
            </w:r>
            <w:r w:rsidR="009328DA">
              <w:rPr>
                <w:noProof/>
                <w:webHidden/>
              </w:rPr>
              <w:tab/>
            </w:r>
            <w:r w:rsidR="009328DA">
              <w:rPr>
                <w:noProof/>
                <w:webHidden/>
              </w:rPr>
              <w:fldChar w:fldCharType="begin"/>
            </w:r>
            <w:r w:rsidR="009328DA">
              <w:rPr>
                <w:noProof/>
                <w:webHidden/>
              </w:rPr>
              <w:instrText xml:space="preserve"> PAGEREF _Toc116496479 \h </w:instrText>
            </w:r>
            <w:r w:rsidR="009328DA">
              <w:rPr>
                <w:noProof/>
                <w:webHidden/>
              </w:rPr>
            </w:r>
            <w:r w:rsidR="009328DA">
              <w:rPr>
                <w:noProof/>
                <w:webHidden/>
              </w:rPr>
              <w:fldChar w:fldCharType="separate"/>
            </w:r>
            <w:r w:rsidR="009328DA">
              <w:rPr>
                <w:noProof/>
                <w:webHidden/>
              </w:rPr>
              <w:t>18</w:t>
            </w:r>
            <w:r w:rsidR="009328DA">
              <w:rPr>
                <w:noProof/>
                <w:webHidden/>
              </w:rPr>
              <w:fldChar w:fldCharType="end"/>
            </w:r>
          </w:hyperlink>
        </w:p>
        <w:p w14:paraId="4AD013EB" w14:textId="6D1047FA" w:rsidR="009328DA" w:rsidRDefault="00000000">
          <w:pPr>
            <w:pStyle w:val="TDC2"/>
            <w:tabs>
              <w:tab w:val="right" w:leader="dot" w:pos="8494"/>
            </w:tabs>
            <w:rPr>
              <w:rFonts w:eastAsiaTheme="minorEastAsia"/>
              <w:noProof/>
              <w:lang w:val="es-PE" w:eastAsia="es-PE"/>
            </w:rPr>
          </w:pPr>
          <w:hyperlink w:anchor="_Toc116496480" w:history="1">
            <w:r w:rsidR="009328DA" w:rsidRPr="00E47BD4">
              <w:rPr>
                <w:rStyle w:val="Hipervnculo"/>
                <w:noProof/>
              </w:rPr>
              <w:t>CAPITULO VII</w:t>
            </w:r>
            <w:r w:rsidR="009328DA">
              <w:rPr>
                <w:noProof/>
                <w:webHidden/>
              </w:rPr>
              <w:tab/>
            </w:r>
            <w:r w:rsidR="009328DA">
              <w:rPr>
                <w:noProof/>
                <w:webHidden/>
              </w:rPr>
              <w:fldChar w:fldCharType="begin"/>
            </w:r>
            <w:r w:rsidR="009328DA">
              <w:rPr>
                <w:noProof/>
                <w:webHidden/>
              </w:rPr>
              <w:instrText xml:space="preserve"> PAGEREF _Toc116496480 \h </w:instrText>
            </w:r>
            <w:r w:rsidR="009328DA">
              <w:rPr>
                <w:noProof/>
                <w:webHidden/>
              </w:rPr>
            </w:r>
            <w:r w:rsidR="009328DA">
              <w:rPr>
                <w:noProof/>
                <w:webHidden/>
              </w:rPr>
              <w:fldChar w:fldCharType="separate"/>
            </w:r>
            <w:r w:rsidR="009328DA">
              <w:rPr>
                <w:noProof/>
                <w:webHidden/>
              </w:rPr>
              <w:t>23</w:t>
            </w:r>
            <w:r w:rsidR="009328DA">
              <w:rPr>
                <w:noProof/>
                <w:webHidden/>
              </w:rPr>
              <w:fldChar w:fldCharType="end"/>
            </w:r>
          </w:hyperlink>
        </w:p>
        <w:p w14:paraId="2B98EC00" w14:textId="67CB98D2" w:rsidR="009328DA" w:rsidRDefault="00000000">
          <w:pPr>
            <w:pStyle w:val="TDC2"/>
            <w:tabs>
              <w:tab w:val="right" w:leader="dot" w:pos="8494"/>
            </w:tabs>
            <w:rPr>
              <w:rFonts w:eastAsiaTheme="minorEastAsia"/>
              <w:noProof/>
              <w:lang w:val="es-PE" w:eastAsia="es-PE"/>
            </w:rPr>
          </w:pPr>
          <w:hyperlink w:anchor="_Toc116496481" w:history="1">
            <w:r w:rsidR="009328DA" w:rsidRPr="00E47BD4">
              <w:rPr>
                <w:rStyle w:val="Hipervnculo"/>
                <w:noProof/>
              </w:rPr>
              <w:t>GRADOS Y TITULOS</w:t>
            </w:r>
            <w:r w:rsidR="009328DA">
              <w:rPr>
                <w:noProof/>
                <w:webHidden/>
              </w:rPr>
              <w:tab/>
            </w:r>
            <w:r w:rsidR="009328DA">
              <w:rPr>
                <w:noProof/>
                <w:webHidden/>
              </w:rPr>
              <w:fldChar w:fldCharType="begin"/>
            </w:r>
            <w:r w:rsidR="009328DA">
              <w:rPr>
                <w:noProof/>
                <w:webHidden/>
              </w:rPr>
              <w:instrText xml:space="preserve"> PAGEREF _Toc116496481 \h </w:instrText>
            </w:r>
            <w:r w:rsidR="009328DA">
              <w:rPr>
                <w:noProof/>
                <w:webHidden/>
              </w:rPr>
            </w:r>
            <w:r w:rsidR="009328DA">
              <w:rPr>
                <w:noProof/>
                <w:webHidden/>
              </w:rPr>
              <w:fldChar w:fldCharType="separate"/>
            </w:r>
            <w:r w:rsidR="009328DA">
              <w:rPr>
                <w:noProof/>
                <w:webHidden/>
              </w:rPr>
              <w:t>23</w:t>
            </w:r>
            <w:r w:rsidR="009328DA">
              <w:rPr>
                <w:noProof/>
                <w:webHidden/>
              </w:rPr>
              <w:fldChar w:fldCharType="end"/>
            </w:r>
          </w:hyperlink>
        </w:p>
        <w:p w14:paraId="24A2765F" w14:textId="3F038FBB" w:rsidR="009328DA" w:rsidRDefault="00000000">
          <w:pPr>
            <w:pStyle w:val="TDC2"/>
            <w:tabs>
              <w:tab w:val="right" w:leader="dot" w:pos="8494"/>
            </w:tabs>
            <w:rPr>
              <w:rFonts w:eastAsiaTheme="minorEastAsia"/>
              <w:noProof/>
              <w:lang w:val="es-PE" w:eastAsia="es-PE"/>
            </w:rPr>
          </w:pPr>
          <w:hyperlink w:anchor="_Toc116496482" w:history="1">
            <w:r w:rsidR="009328DA" w:rsidRPr="00E47BD4">
              <w:rPr>
                <w:rStyle w:val="Hipervnculo"/>
                <w:noProof/>
              </w:rPr>
              <w:t>CAPITULO VII</w:t>
            </w:r>
            <w:r w:rsidR="009328DA">
              <w:rPr>
                <w:noProof/>
                <w:webHidden/>
              </w:rPr>
              <w:tab/>
            </w:r>
            <w:r w:rsidR="009328DA">
              <w:rPr>
                <w:noProof/>
                <w:webHidden/>
              </w:rPr>
              <w:fldChar w:fldCharType="begin"/>
            </w:r>
            <w:r w:rsidR="009328DA">
              <w:rPr>
                <w:noProof/>
                <w:webHidden/>
              </w:rPr>
              <w:instrText xml:space="preserve"> PAGEREF _Toc116496482 \h </w:instrText>
            </w:r>
            <w:r w:rsidR="009328DA">
              <w:rPr>
                <w:noProof/>
                <w:webHidden/>
              </w:rPr>
            </w:r>
            <w:r w:rsidR="009328DA">
              <w:rPr>
                <w:noProof/>
                <w:webHidden/>
              </w:rPr>
              <w:fldChar w:fldCharType="separate"/>
            </w:r>
            <w:r w:rsidR="009328DA">
              <w:rPr>
                <w:noProof/>
                <w:webHidden/>
              </w:rPr>
              <w:t>28</w:t>
            </w:r>
            <w:r w:rsidR="009328DA">
              <w:rPr>
                <w:noProof/>
                <w:webHidden/>
              </w:rPr>
              <w:fldChar w:fldCharType="end"/>
            </w:r>
          </w:hyperlink>
        </w:p>
        <w:p w14:paraId="07A3E119" w14:textId="56DCAF31" w:rsidR="009328DA" w:rsidRDefault="00000000">
          <w:pPr>
            <w:pStyle w:val="TDC2"/>
            <w:tabs>
              <w:tab w:val="right" w:leader="dot" w:pos="8494"/>
            </w:tabs>
            <w:rPr>
              <w:rFonts w:eastAsiaTheme="minorEastAsia"/>
              <w:noProof/>
              <w:lang w:val="es-PE" w:eastAsia="es-PE"/>
            </w:rPr>
          </w:pPr>
          <w:hyperlink w:anchor="_Toc116496483" w:history="1">
            <w:r w:rsidR="009328DA" w:rsidRPr="00E47BD4">
              <w:rPr>
                <w:rStyle w:val="Hipervnculo"/>
                <w:noProof/>
              </w:rPr>
              <w:t>SISTEMA DE REGISTRO Y REPORTE DE INFORMACIÓN</w:t>
            </w:r>
            <w:r w:rsidR="009328DA">
              <w:rPr>
                <w:noProof/>
                <w:webHidden/>
              </w:rPr>
              <w:tab/>
            </w:r>
            <w:r w:rsidR="009328DA">
              <w:rPr>
                <w:noProof/>
                <w:webHidden/>
              </w:rPr>
              <w:fldChar w:fldCharType="begin"/>
            </w:r>
            <w:r w:rsidR="009328DA">
              <w:rPr>
                <w:noProof/>
                <w:webHidden/>
              </w:rPr>
              <w:instrText xml:space="preserve"> PAGEREF _Toc116496483 \h </w:instrText>
            </w:r>
            <w:r w:rsidR="009328DA">
              <w:rPr>
                <w:noProof/>
                <w:webHidden/>
              </w:rPr>
            </w:r>
            <w:r w:rsidR="009328DA">
              <w:rPr>
                <w:noProof/>
                <w:webHidden/>
              </w:rPr>
              <w:fldChar w:fldCharType="separate"/>
            </w:r>
            <w:r w:rsidR="009328DA">
              <w:rPr>
                <w:noProof/>
                <w:webHidden/>
              </w:rPr>
              <w:t>28</w:t>
            </w:r>
            <w:r w:rsidR="009328DA">
              <w:rPr>
                <w:noProof/>
                <w:webHidden/>
              </w:rPr>
              <w:fldChar w:fldCharType="end"/>
            </w:r>
          </w:hyperlink>
        </w:p>
        <w:p w14:paraId="34FF339B" w14:textId="597A9C33" w:rsidR="009328DA" w:rsidRDefault="00000000">
          <w:pPr>
            <w:pStyle w:val="TDC1"/>
            <w:tabs>
              <w:tab w:val="right" w:leader="dot" w:pos="8494"/>
            </w:tabs>
            <w:rPr>
              <w:rFonts w:eastAsiaTheme="minorEastAsia"/>
              <w:noProof/>
              <w:lang w:val="es-PE" w:eastAsia="es-PE"/>
            </w:rPr>
          </w:pPr>
          <w:hyperlink w:anchor="_Toc116496484" w:history="1">
            <w:r w:rsidR="009328DA" w:rsidRPr="00E47BD4">
              <w:rPr>
                <w:rStyle w:val="Hipervnculo"/>
                <w:noProof/>
              </w:rPr>
              <w:t>TITULO III</w:t>
            </w:r>
            <w:r w:rsidR="009328DA">
              <w:rPr>
                <w:noProof/>
                <w:webHidden/>
              </w:rPr>
              <w:tab/>
            </w:r>
            <w:r w:rsidR="009328DA">
              <w:rPr>
                <w:noProof/>
                <w:webHidden/>
              </w:rPr>
              <w:fldChar w:fldCharType="begin"/>
            </w:r>
            <w:r w:rsidR="009328DA">
              <w:rPr>
                <w:noProof/>
                <w:webHidden/>
              </w:rPr>
              <w:instrText xml:space="preserve"> PAGEREF _Toc116496484 \h </w:instrText>
            </w:r>
            <w:r w:rsidR="009328DA">
              <w:rPr>
                <w:noProof/>
                <w:webHidden/>
              </w:rPr>
            </w:r>
            <w:r w:rsidR="009328DA">
              <w:rPr>
                <w:noProof/>
                <w:webHidden/>
              </w:rPr>
              <w:fldChar w:fldCharType="separate"/>
            </w:r>
            <w:r w:rsidR="009328DA">
              <w:rPr>
                <w:noProof/>
                <w:webHidden/>
              </w:rPr>
              <w:t>29</w:t>
            </w:r>
            <w:r w:rsidR="009328DA">
              <w:rPr>
                <w:noProof/>
                <w:webHidden/>
              </w:rPr>
              <w:fldChar w:fldCharType="end"/>
            </w:r>
          </w:hyperlink>
        </w:p>
        <w:p w14:paraId="3D6B8BA3" w14:textId="75B6E99A" w:rsidR="009328DA" w:rsidRDefault="00000000">
          <w:pPr>
            <w:pStyle w:val="TDC1"/>
            <w:tabs>
              <w:tab w:val="right" w:leader="dot" w:pos="8494"/>
            </w:tabs>
            <w:rPr>
              <w:rFonts w:eastAsiaTheme="minorEastAsia"/>
              <w:noProof/>
              <w:lang w:val="es-PE" w:eastAsia="es-PE"/>
            </w:rPr>
          </w:pPr>
          <w:hyperlink w:anchor="_Toc116496485" w:history="1">
            <w:r w:rsidR="009328DA" w:rsidRPr="00E47BD4">
              <w:rPr>
                <w:rStyle w:val="Hipervnculo"/>
                <w:noProof/>
              </w:rPr>
              <w:t>DEL REGIMEN ACADEMICO</w:t>
            </w:r>
            <w:r w:rsidR="009328DA">
              <w:rPr>
                <w:noProof/>
                <w:webHidden/>
              </w:rPr>
              <w:tab/>
            </w:r>
            <w:r w:rsidR="009328DA">
              <w:rPr>
                <w:noProof/>
                <w:webHidden/>
              </w:rPr>
              <w:fldChar w:fldCharType="begin"/>
            </w:r>
            <w:r w:rsidR="009328DA">
              <w:rPr>
                <w:noProof/>
                <w:webHidden/>
              </w:rPr>
              <w:instrText xml:space="preserve"> PAGEREF _Toc116496485 \h </w:instrText>
            </w:r>
            <w:r w:rsidR="009328DA">
              <w:rPr>
                <w:noProof/>
                <w:webHidden/>
              </w:rPr>
            </w:r>
            <w:r w:rsidR="009328DA">
              <w:rPr>
                <w:noProof/>
                <w:webHidden/>
              </w:rPr>
              <w:fldChar w:fldCharType="separate"/>
            </w:r>
            <w:r w:rsidR="009328DA">
              <w:rPr>
                <w:noProof/>
                <w:webHidden/>
              </w:rPr>
              <w:t>29</w:t>
            </w:r>
            <w:r w:rsidR="009328DA">
              <w:rPr>
                <w:noProof/>
                <w:webHidden/>
              </w:rPr>
              <w:fldChar w:fldCharType="end"/>
            </w:r>
          </w:hyperlink>
        </w:p>
        <w:p w14:paraId="61D8CD3F" w14:textId="351E7D0D" w:rsidR="009328DA" w:rsidRDefault="00000000">
          <w:pPr>
            <w:pStyle w:val="TDC2"/>
            <w:tabs>
              <w:tab w:val="right" w:leader="dot" w:pos="8494"/>
            </w:tabs>
            <w:rPr>
              <w:rFonts w:eastAsiaTheme="minorEastAsia"/>
              <w:noProof/>
              <w:lang w:val="es-PE" w:eastAsia="es-PE"/>
            </w:rPr>
          </w:pPr>
          <w:hyperlink w:anchor="_Toc116496486" w:history="1">
            <w:r w:rsidR="009328DA" w:rsidRPr="00E47BD4">
              <w:rPr>
                <w:rStyle w:val="Hipervnculo"/>
                <w:noProof/>
              </w:rPr>
              <w:t>CAPITULO I</w:t>
            </w:r>
            <w:r w:rsidR="009328DA">
              <w:rPr>
                <w:noProof/>
                <w:webHidden/>
              </w:rPr>
              <w:tab/>
            </w:r>
            <w:r w:rsidR="009328DA">
              <w:rPr>
                <w:noProof/>
                <w:webHidden/>
              </w:rPr>
              <w:fldChar w:fldCharType="begin"/>
            </w:r>
            <w:r w:rsidR="009328DA">
              <w:rPr>
                <w:noProof/>
                <w:webHidden/>
              </w:rPr>
              <w:instrText xml:space="preserve"> PAGEREF _Toc116496486 \h </w:instrText>
            </w:r>
            <w:r w:rsidR="009328DA">
              <w:rPr>
                <w:noProof/>
                <w:webHidden/>
              </w:rPr>
            </w:r>
            <w:r w:rsidR="009328DA">
              <w:rPr>
                <w:noProof/>
                <w:webHidden/>
              </w:rPr>
              <w:fldChar w:fldCharType="separate"/>
            </w:r>
            <w:r w:rsidR="009328DA">
              <w:rPr>
                <w:noProof/>
                <w:webHidden/>
              </w:rPr>
              <w:t>29</w:t>
            </w:r>
            <w:r w:rsidR="009328DA">
              <w:rPr>
                <w:noProof/>
                <w:webHidden/>
              </w:rPr>
              <w:fldChar w:fldCharType="end"/>
            </w:r>
          </w:hyperlink>
        </w:p>
        <w:p w14:paraId="5546CC57" w14:textId="7DF4FDF1" w:rsidR="009328DA" w:rsidRDefault="00000000">
          <w:pPr>
            <w:pStyle w:val="TDC2"/>
            <w:tabs>
              <w:tab w:val="right" w:leader="dot" w:pos="8494"/>
            </w:tabs>
            <w:rPr>
              <w:rFonts w:eastAsiaTheme="minorEastAsia"/>
              <w:noProof/>
              <w:lang w:val="es-PE" w:eastAsia="es-PE"/>
            </w:rPr>
          </w:pPr>
          <w:hyperlink w:anchor="_Toc116496487" w:history="1">
            <w:r w:rsidR="009328DA" w:rsidRPr="00E47BD4">
              <w:rPr>
                <w:rStyle w:val="Hipervnculo"/>
                <w:noProof/>
              </w:rPr>
              <w:t>GENERALIDADES</w:t>
            </w:r>
            <w:r w:rsidR="009328DA">
              <w:rPr>
                <w:noProof/>
                <w:webHidden/>
              </w:rPr>
              <w:tab/>
            </w:r>
            <w:r w:rsidR="009328DA">
              <w:rPr>
                <w:noProof/>
                <w:webHidden/>
              </w:rPr>
              <w:fldChar w:fldCharType="begin"/>
            </w:r>
            <w:r w:rsidR="009328DA">
              <w:rPr>
                <w:noProof/>
                <w:webHidden/>
              </w:rPr>
              <w:instrText xml:space="preserve"> PAGEREF _Toc116496487 \h </w:instrText>
            </w:r>
            <w:r w:rsidR="009328DA">
              <w:rPr>
                <w:noProof/>
                <w:webHidden/>
              </w:rPr>
            </w:r>
            <w:r w:rsidR="009328DA">
              <w:rPr>
                <w:noProof/>
                <w:webHidden/>
              </w:rPr>
              <w:fldChar w:fldCharType="separate"/>
            </w:r>
            <w:r w:rsidR="009328DA">
              <w:rPr>
                <w:noProof/>
                <w:webHidden/>
              </w:rPr>
              <w:t>29</w:t>
            </w:r>
            <w:r w:rsidR="009328DA">
              <w:rPr>
                <w:noProof/>
                <w:webHidden/>
              </w:rPr>
              <w:fldChar w:fldCharType="end"/>
            </w:r>
          </w:hyperlink>
        </w:p>
        <w:p w14:paraId="181A195F" w14:textId="477E2307" w:rsidR="009328DA" w:rsidRDefault="00000000">
          <w:pPr>
            <w:pStyle w:val="TDC2"/>
            <w:tabs>
              <w:tab w:val="right" w:leader="dot" w:pos="8494"/>
            </w:tabs>
            <w:rPr>
              <w:rFonts w:eastAsiaTheme="minorEastAsia"/>
              <w:noProof/>
              <w:lang w:val="es-PE" w:eastAsia="es-PE"/>
            </w:rPr>
          </w:pPr>
          <w:hyperlink w:anchor="_Toc116496488" w:history="1">
            <w:r w:rsidR="009328DA" w:rsidRPr="00E47BD4">
              <w:rPr>
                <w:rStyle w:val="Hipervnculo"/>
                <w:noProof/>
              </w:rPr>
              <w:t>CAPITULO II</w:t>
            </w:r>
            <w:r w:rsidR="009328DA">
              <w:rPr>
                <w:noProof/>
                <w:webHidden/>
              </w:rPr>
              <w:tab/>
            </w:r>
            <w:r w:rsidR="009328DA">
              <w:rPr>
                <w:noProof/>
                <w:webHidden/>
              </w:rPr>
              <w:fldChar w:fldCharType="begin"/>
            </w:r>
            <w:r w:rsidR="009328DA">
              <w:rPr>
                <w:noProof/>
                <w:webHidden/>
              </w:rPr>
              <w:instrText xml:space="preserve"> PAGEREF _Toc116496488 \h </w:instrText>
            </w:r>
            <w:r w:rsidR="009328DA">
              <w:rPr>
                <w:noProof/>
                <w:webHidden/>
              </w:rPr>
            </w:r>
            <w:r w:rsidR="009328DA">
              <w:rPr>
                <w:noProof/>
                <w:webHidden/>
              </w:rPr>
              <w:fldChar w:fldCharType="separate"/>
            </w:r>
            <w:r w:rsidR="009328DA">
              <w:rPr>
                <w:noProof/>
                <w:webHidden/>
              </w:rPr>
              <w:t>29</w:t>
            </w:r>
            <w:r w:rsidR="009328DA">
              <w:rPr>
                <w:noProof/>
                <w:webHidden/>
              </w:rPr>
              <w:fldChar w:fldCharType="end"/>
            </w:r>
          </w:hyperlink>
        </w:p>
        <w:p w14:paraId="3C4C1D57" w14:textId="421CB718" w:rsidR="009328DA" w:rsidRDefault="00000000">
          <w:pPr>
            <w:pStyle w:val="TDC2"/>
            <w:tabs>
              <w:tab w:val="right" w:leader="dot" w:pos="8494"/>
            </w:tabs>
            <w:rPr>
              <w:rFonts w:eastAsiaTheme="minorEastAsia"/>
              <w:noProof/>
              <w:lang w:val="es-PE" w:eastAsia="es-PE"/>
            </w:rPr>
          </w:pPr>
          <w:hyperlink w:anchor="_Toc116496489" w:history="1">
            <w:r w:rsidR="009328DA" w:rsidRPr="00E47BD4">
              <w:rPr>
                <w:rStyle w:val="Hipervnculo"/>
                <w:noProof/>
              </w:rPr>
              <w:t>PROGRAMA DE ESTUDIO</w:t>
            </w:r>
            <w:r w:rsidR="009328DA">
              <w:rPr>
                <w:noProof/>
                <w:webHidden/>
              </w:rPr>
              <w:tab/>
            </w:r>
            <w:r w:rsidR="009328DA">
              <w:rPr>
                <w:noProof/>
                <w:webHidden/>
              </w:rPr>
              <w:fldChar w:fldCharType="begin"/>
            </w:r>
            <w:r w:rsidR="009328DA">
              <w:rPr>
                <w:noProof/>
                <w:webHidden/>
              </w:rPr>
              <w:instrText xml:space="preserve"> PAGEREF _Toc116496489 \h </w:instrText>
            </w:r>
            <w:r w:rsidR="009328DA">
              <w:rPr>
                <w:noProof/>
                <w:webHidden/>
              </w:rPr>
            </w:r>
            <w:r w:rsidR="009328DA">
              <w:rPr>
                <w:noProof/>
                <w:webHidden/>
              </w:rPr>
              <w:fldChar w:fldCharType="separate"/>
            </w:r>
            <w:r w:rsidR="009328DA">
              <w:rPr>
                <w:noProof/>
                <w:webHidden/>
              </w:rPr>
              <w:t>29</w:t>
            </w:r>
            <w:r w:rsidR="009328DA">
              <w:rPr>
                <w:noProof/>
                <w:webHidden/>
              </w:rPr>
              <w:fldChar w:fldCharType="end"/>
            </w:r>
          </w:hyperlink>
        </w:p>
        <w:p w14:paraId="4F0E658D" w14:textId="414B272B" w:rsidR="009328DA" w:rsidRDefault="00000000">
          <w:pPr>
            <w:pStyle w:val="TDC2"/>
            <w:tabs>
              <w:tab w:val="right" w:leader="dot" w:pos="8494"/>
            </w:tabs>
            <w:rPr>
              <w:rFonts w:eastAsiaTheme="minorEastAsia"/>
              <w:noProof/>
              <w:lang w:val="es-PE" w:eastAsia="es-PE"/>
            </w:rPr>
          </w:pPr>
          <w:hyperlink w:anchor="_Toc116496490" w:history="1">
            <w:r w:rsidR="009328DA" w:rsidRPr="00E47BD4">
              <w:rPr>
                <w:rStyle w:val="Hipervnculo"/>
                <w:noProof/>
              </w:rPr>
              <w:t>CAPITULO III</w:t>
            </w:r>
            <w:r w:rsidR="009328DA">
              <w:rPr>
                <w:noProof/>
                <w:webHidden/>
              </w:rPr>
              <w:tab/>
            </w:r>
            <w:r w:rsidR="009328DA">
              <w:rPr>
                <w:noProof/>
                <w:webHidden/>
              </w:rPr>
              <w:fldChar w:fldCharType="begin"/>
            </w:r>
            <w:r w:rsidR="009328DA">
              <w:rPr>
                <w:noProof/>
                <w:webHidden/>
              </w:rPr>
              <w:instrText xml:space="preserve"> PAGEREF _Toc116496490 \h </w:instrText>
            </w:r>
            <w:r w:rsidR="009328DA">
              <w:rPr>
                <w:noProof/>
                <w:webHidden/>
              </w:rPr>
            </w:r>
            <w:r w:rsidR="009328DA">
              <w:rPr>
                <w:noProof/>
                <w:webHidden/>
              </w:rPr>
              <w:fldChar w:fldCharType="separate"/>
            </w:r>
            <w:r w:rsidR="009328DA">
              <w:rPr>
                <w:noProof/>
                <w:webHidden/>
              </w:rPr>
              <w:t>30</w:t>
            </w:r>
            <w:r w:rsidR="009328DA">
              <w:rPr>
                <w:noProof/>
                <w:webHidden/>
              </w:rPr>
              <w:fldChar w:fldCharType="end"/>
            </w:r>
          </w:hyperlink>
        </w:p>
        <w:p w14:paraId="765AAEFB" w14:textId="4192BF5A" w:rsidR="009328DA" w:rsidRDefault="00000000">
          <w:pPr>
            <w:pStyle w:val="TDC2"/>
            <w:tabs>
              <w:tab w:val="right" w:leader="dot" w:pos="8494"/>
            </w:tabs>
            <w:rPr>
              <w:rFonts w:eastAsiaTheme="minorEastAsia"/>
              <w:noProof/>
              <w:lang w:val="es-PE" w:eastAsia="es-PE"/>
            </w:rPr>
          </w:pPr>
          <w:hyperlink w:anchor="_Toc116496491" w:history="1">
            <w:r w:rsidR="009328DA" w:rsidRPr="00E47BD4">
              <w:rPr>
                <w:rStyle w:val="Hipervnculo"/>
                <w:noProof/>
              </w:rPr>
              <w:t>DE LA INVESTIGACIÓN</w:t>
            </w:r>
            <w:r w:rsidR="009328DA">
              <w:rPr>
                <w:noProof/>
                <w:webHidden/>
              </w:rPr>
              <w:tab/>
            </w:r>
            <w:r w:rsidR="009328DA">
              <w:rPr>
                <w:noProof/>
                <w:webHidden/>
              </w:rPr>
              <w:fldChar w:fldCharType="begin"/>
            </w:r>
            <w:r w:rsidR="009328DA">
              <w:rPr>
                <w:noProof/>
                <w:webHidden/>
              </w:rPr>
              <w:instrText xml:space="preserve"> PAGEREF _Toc116496491 \h </w:instrText>
            </w:r>
            <w:r w:rsidR="009328DA">
              <w:rPr>
                <w:noProof/>
                <w:webHidden/>
              </w:rPr>
            </w:r>
            <w:r w:rsidR="009328DA">
              <w:rPr>
                <w:noProof/>
                <w:webHidden/>
              </w:rPr>
              <w:fldChar w:fldCharType="separate"/>
            </w:r>
            <w:r w:rsidR="009328DA">
              <w:rPr>
                <w:noProof/>
                <w:webHidden/>
              </w:rPr>
              <w:t>30</w:t>
            </w:r>
            <w:r w:rsidR="009328DA">
              <w:rPr>
                <w:noProof/>
                <w:webHidden/>
              </w:rPr>
              <w:fldChar w:fldCharType="end"/>
            </w:r>
          </w:hyperlink>
        </w:p>
        <w:p w14:paraId="0FF7CE72" w14:textId="4EEE0FBF" w:rsidR="009328DA" w:rsidRDefault="00000000">
          <w:pPr>
            <w:pStyle w:val="TDC2"/>
            <w:tabs>
              <w:tab w:val="right" w:leader="dot" w:pos="8494"/>
            </w:tabs>
            <w:rPr>
              <w:rFonts w:eastAsiaTheme="minorEastAsia"/>
              <w:noProof/>
              <w:lang w:val="es-PE" w:eastAsia="es-PE"/>
            </w:rPr>
          </w:pPr>
          <w:hyperlink w:anchor="_Toc116496492" w:history="1">
            <w:r w:rsidR="009328DA" w:rsidRPr="00E47BD4">
              <w:rPr>
                <w:rStyle w:val="Hipervnculo"/>
                <w:noProof/>
              </w:rPr>
              <w:t>CAPITULO IV</w:t>
            </w:r>
            <w:r w:rsidR="009328DA">
              <w:rPr>
                <w:noProof/>
                <w:webHidden/>
              </w:rPr>
              <w:tab/>
            </w:r>
            <w:r w:rsidR="009328DA">
              <w:rPr>
                <w:noProof/>
                <w:webHidden/>
              </w:rPr>
              <w:fldChar w:fldCharType="begin"/>
            </w:r>
            <w:r w:rsidR="009328DA">
              <w:rPr>
                <w:noProof/>
                <w:webHidden/>
              </w:rPr>
              <w:instrText xml:space="preserve"> PAGEREF _Toc116496492 \h </w:instrText>
            </w:r>
            <w:r w:rsidR="009328DA">
              <w:rPr>
                <w:noProof/>
                <w:webHidden/>
              </w:rPr>
            </w:r>
            <w:r w:rsidR="009328DA">
              <w:rPr>
                <w:noProof/>
                <w:webHidden/>
              </w:rPr>
              <w:fldChar w:fldCharType="separate"/>
            </w:r>
            <w:r w:rsidR="009328DA">
              <w:rPr>
                <w:noProof/>
                <w:webHidden/>
              </w:rPr>
              <w:t>31</w:t>
            </w:r>
            <w:r w:rsidR="009328DA">
              <w:rPr>
                <w:noProof/>
                <w:webHidden/>
              </w:rPr>
              <w:fldChar w:fldCharType="end"/>
            </w:r>
          </w:hyperlink>
        </w:p>
        <w:p w14:paraId="30B79740" w14:textId="10355EE8" w:rsidR="009328DA" w:rsidRDefault="00000000">
          <w:pPr>
            <w:pStyle w:val="TDC2"/>
            <w:tabs>
              <w:tab w:val="right" w:leader="dot" w:pos="8494"/>
            </w:tabs>
            <w:rPr>
              <w:rFonts w:eastAsiaTheme="minorEastAsia"/>
              <w:noProof/>
              <w:lang w:val="es-PE" w:eastAsia="es-PE"/>
            </w:rPr>
          </w:pPr>
          <w:hyperlink w:anchor="_Toc116496493" w:history="1">
            <w:r w:rsidR="009328DA" w:rsidRPr="00E47BD4">
              <w:rPr>
                <w:rStyle w:val="Hipervnculo"/>
                <w:noProof/>
              </w:rPr>
              <w:t>FORMACIÓN CONTINUA</w:t>
            </w:r>
            <w:r w:rsidR="009328DA">
              <w:rPr>
                <w:noProof/>
                <w:webHidden/>
              </w:rPr>
              <w:tab/>
            </w:r>
            <w:r w:rsidR="009328DA">
              <w:rPr>
                <w:noProof/>
                <w:webHidden/>
              </w:rPr>
              <w:fldChar w:fldCharType="begin"/>
            </w:r>
            <w:r w:rsidR="009328DA">
              <w:rPr>
                <w:noProof/>
                <w:webHidden/>
              </w:rPr>
              <w:instrText xml:space="preserve"> PAGEREF _Toc116496493 \h </w:instrText>
            </w:r>
            <w:r w:rsidR="009328DA">
              <w:rPr>
                <w:noProof/>
                <w:webHidden/>
              </w:rPr>
            </w:r>
            <w:r w:rsidR="009328DA">
              <w:rPr>
                <w:noProof/>
                <w:webHidden/>
              </w:rPr>
              <w:fldChar w:fldCharType="separate"/>
            </w:r>
            <w:r w:rsidR="009328DA">
              <w:rPr>
                <w:noProof/>
                <w:webHidden/>
              </w:rPr>
              <w:t>31</w:t>
            </w:r>
            <w:r w:rsidR="009328DA">
              <w:rPr>
                <w:noProof/>
                <w:webHidden/>
              </w:rPr>
              <w:fldChar w:fldCharType="end"/>
            </w:r>
          </w:hyperlink>
        </w:p>
        <w:p w14:paraId="0E322FB2" w14:textId="0744EB82" w:rsidR="009328DA" w:rsidRDefault="00000000">
          <w:pPr>
            <w:pStyle w:val="TDC1"/>
            <w:tabs>
              <w:tab w:val="right" w:leader="dot" w:pos="8494"/>
            </w:tabs>
            <w:rPr>
              <w:rFonts w:eastAsiaTheme="minorEastAsia"/>
              <w:noProof/>
              <w:lang w:val="es-PE" w:eastAsia="es-PE"/>
            </w:rPr>
          </w:pPr>
          <w:hyperlink w:anchor="_Toc116496494" w:history="1">
            <w:r w:rsidR="009328DA" w:rsidRPr="00E47BD4">
              <w:rPr>
                <w:rStyle w:val="Hipervnculo"/>
                <w:noProof/>
              </w:rPr>
              <w:t>TITULO IV</w:t>
            </w:r>
            <w:r w:rsidR="009328DA">
              <w:rPr>
                <w:noProof/>
                <w:webHidden/>
              </w:rPr>
              <w:tab/>
            </w:r>
            <w:r w:rsidR="009328DA">
              <w:rPr>
                <w:noProof/>
                <w:webHidden/>
              </w:rPr>
              <w:fldChar w:fldCharType="begin"/>
            </w:r>
            <w:r w:rsidR="009328DA">
              <w:rPr>
                <w:noProof/>
                <w:webHidden/>
              </w:rPr>
              <w:instrText xml:space="preserve"> PAGEREF _Toc116496494 \h </w:instrText>
            </w:r>
            <w:r w:rsidR="009328DA">
              <w:rPr>
                <w:noProof/>
                <w:webHidden/>
              </w:rPr>
            </w:r>
            <w:r w:rsidR="009328DA">
              <w:rPr>
                <w:noProof/>
                <w:webHidden/>
              </w:rPr>
              <w:fldChar w:fldCharType="separate"/>
            </w:r>
            <w:r w:rsidR="009328DA">
              <w:rPr>
                <w:noProof/>
                <w:webHidden/>
              </w:rPr>
              <w:t>32</w:t>
            </w:r>
            <w:r w:rsidR="009328DA">
              <w:rPr>
                <w:noProof/>
                <w:webHidden/>
              </w:rPr>
              <w:fldChar w:fldCharType="end"/>
            </w:r>
          </w:hyperlink>
        </w:p>
        <w:p w14:paraId="365C710B" w14:textId="3FF4E531" w:rsidR="009328DA" w:rsidRDefault="00000000">
          <w:pPr>
            <w:pStyle w:val="TDC1"/>
            <w:tabs>
              <w:tab w:val="right" w:leader="dot" w:pos="8494"/>
            </w:tabs>
            <w:rPr>
              <w:rFonts w:eastAsiaTheme="minorEastAsia"/>
              <w:noProof/>
              <w:lang w:val="es-PE" w:eastAsia="es-PE"/>
            </w:rPr>
          </w:pPr>
          <w:hyperlink w:anchor="_Toc116496495" w:history="1">
            <w:r w:rsidR="009328DA" w:rsidRPr="00E47BD4">
              <w:rPr>
                <w:rStyle w:val="Hipervnculo"/>
                <w:noProof/>
              </w:rPr>
              <w:t>ORGANIZACIÓN</w:t>
            </w:r>
            <w:r w:rsidR="009328DA">
              <w:rPr>
                <w:noProof/>
                <w:webHidden/>
              </w:rPr>
              <w:tab/>
            </w:r>
            <w:r w:rsidR="009328DA">
              <w:rPr>
                <w:noProof/>
                <w:webHidden/>
              </w:rPr>
              <w:fldChar w:fldCharType="begin"/>
            </w:r>
            <w:r w:rsidR="009328DA">
              <w:rPr>
                <w:noProof/>
                <w:webHidden/>
              </w:rPr>
              <w:instrText xml:space="preserve"> PAGEREF _Toc116496495 \h </w:instrText>
            </w:r>
            <w:r w:rsidR="009328DA">
              <w:rPr>
                <w:noProof/>
                <w:webHidden/>
              </w:rPr>
            </w:r>
            <w:r w:rsidR="009328DA">
              <w:rPr>
                <w:noProof/>
                <w:webHidden/>
              </w:rPr>
              <w:fldChar w:fldCharType="separate"/>
            </w:r>
            <w:r w:rsidR="009328DA">
              <w:rPr>
                <w:noProof/>
                <w:webHidden/>
              </w:rPr>
              <w:t>32</w:t>
            </w:r>
            <w:r w:rsidR="009328DA">
              <w:rPr>
                <w:noProof/>
                <w:webHidden/>
              </w:rPr>
              <w:fldChar w:fldCharType="end"/>
            </w:r>
          </w:hyperlink>
        </w:p>
        <w:p w14:paraId="13698160" w14:textId="4AB989CC" w:rsidR="009328DA" w:rsidRDefault="00000000">
          <w:pPr>
            <w:pStyle w:val="TDC2"/>
            <w:tabs>
              <w:tab w:val="right" w:leader="dot" w:pos="8494"/>
            </w:tabs>
            <w:rPr>
              <w:rFonts w:eastAsiaTheme="minorEastAsia"/>
              <w:noProof/>
              <w:lang w:val="es-PE" w:eastAsia="es-PE"/>
            </w:rPr>
          </w:pPr>
          <w:hyperlink w:anchor="_Toc116496496" w:history="1">
            <w:r w:rsidR="009328DA" w:rsidRPr="00E47BD4">
              <w:rPr>
                <w:rStyle w:val="Hipervnculo"/>
                <w:noProof/>
              </w:rPr>
              <w:t>CAPITULO I</w:t>
            </w:r>
            <w:r w:rsidR="009328DA">
              <w:rPr>
                <w:noProof/>
                <w:webHidden/>
              </w:rPr>
              <w:tab/>
            </w:r>
            <w:r w:rsidR="009328DA">
              <w:rPr>
                <w:noProof/>
                <w:webHidden/>
              </w:rPr>
              <w:fldChar w:fldCharType="begin"/>
            </w:r>
            <w:r w:rsidR="009328DA">
              <w:rPr>
                <w:noProof/>
                <w:webHidden/>
              </w:rPr>
              <w:instrText xml:space="preserve"> PAGEREF _Toc116496496 \h </w:instrText>
            </w:r>
            <w:r w:rsidR="009328DA">
              <w:rPr>
                <w:noProof/>
                <w:webHidden/>
              </w:rPr>
            </w:r>
            <w:r w:rsidR="009328DA">
              <w:rPr>
                <w:noProof/>
                <w:webHidden/>
              </w:rPr>
              <w:fldChar w:fldCharType="separate"/>
            </w:r>
            <w:r w:rsidR="009328DA">
              <w:rPr>
                <w:noProof/>
                <w:webHidden/>
              </w:rPr>
              <w:t>32</w:t>
            </w:r>
            <w:r w:rsidR="009328DA">
              <w:rPr>
                <w:noProof/>
                <w:webHidden/>
              </w:rPr>
              <w:fldChar w:fldCharType="end"/>
            </w:r>
          </w:hyperlink>
        </w:p>
        <w:p w14:paraId="5194F333" w14:textId="0996C18B" w:rsidR="009328DA" w:rsidRDefault="00000000">
          <w:pPr>
            <w:pStyle w:val="TDC2"/>
            <w:tabs>
              <w:tab w:val="right" w:leader="dot" w:pos="8494"/>
            </w:tabs>
            <w:rPr>
              <w:rFonts w:eastAsiaTheme="minorEastAsia"/>
              <w:noProof/>
              <w:lang w:val="es-PE" w:eastAsia="es-PE"/>
            </w:rPr>
          </w:pPr>
          <w:hyperlink w:anchor="_Toc116496497" w:history="1">
            <w:r w:rsidR="009328DA" w:rsidRPr="00E47BD4">
              <w:rPr>
                <w:rStyle w:val="Hipervnculo"/>
                <w:noProof/>
              </w:rPr>
              <w:t>ORGANIZACIÓN INSTITUCIONAL</w:t>
            </w:r>
            <w:r w:rsidR="009328DA">
              <w:rPr>
                <w:noProof/>
                <w:webHidden/>
              </w:rPr>
              <w:tab/>
            </w:r>
            <w:r w:rsidR="009328DA">
              <w:rPr>
                <w:noProof/>
                <w:webHidden/>
              </w:rPr>
              <w:fldChar w:fldCharType="begin"/>
            </w:r>
            <w:r w:rsidR="009328DA">
              <w:rPr>
                <w:noProof/>
                <w:webHidden/>
              </w:rPr>
              <w:instrText xml:space="preserve"> PAGEREF _Toc116496497 \h </w:instrText>
            </w:r>
            <w:r w:rsidR="009328DA">
              <w:rPr>
                <w:noProof/>
                <w:webHidden/>
              </w:rPr>
            </w:r>
            <w:r w:rsidR="009328DA">
              <w:rPr>
                <w:noProof/>
                <w:webHidden/>
              </w:rPr>
              <w:fldChar w:fldCharType="separate"/>
            </w:r>
            <w:r w:rsidR="009328DA">
              <w:rPr>
                <w:noProof/>
                <w:webHidden/>
              </w:rPr>
              <w:t>32</w:t>
            </w:r>
            <w:r w:rsidR="009328DA">
              <w:rPr>
                <w:noProof/>
                <w:webHidden/>
              </w:rPr>
              <w:fldChar w:fldCharType="end"/>
            </w:r>
          </w:hyperlink>
        </w:p>
        <w:p w14:paraId="5A42D5A0" w14:textId="55298BD9" w:rsidR="009328DA" w:rsidRDefault="00000000">
          <w:pPr>
            <w:pStyle w:val="TDC2"/>
            <w:tabs>
              <w:tab w:val="right" w:leader="dot" w:pos="8494"/>
            </w:tabs>
            <w:rPr>
              <w:rFonts w:eastAsiaTheme="minorEastAsia"/>
              <w:noProof/>
              <w:lang w:val="es-PE" w:eastAsia="es-PE"/>
            </w:rPr>
          </w:pPr>
          <w:hyperlink w:anchor="_Toc116496498" w:history="1">
            <w:r w:rsidR="009328DA" w:rsidRPr="00E47BD4">
              <w:rPr>
                <w:rStyle w:val="Hipervnculo"/>
                <w:noProof/>
              </w:rPr>
              <w:t>CAPITULO II</w:t>
            </w:r>
            <w:r w:rsidR="009328DA">
              <w:rPr>
                <w:noProof/>
                <w:webHidden/>
              </w:rPr>
              <w:tab/>
            </w:r>
            <w:r w:rsidR="009328DA">
              <w:rPr>
                <w:noProof/>
                <w:webHidden/>
              </w:rPr>
              <w:fldChar w:fldCharType="begin"/>
            </w:r>
            <w:r w:rsidR="009328DA">
              <w:rPr>
                <w:noProof/>
                <w:webHidden/>
              </w:rPr>
              <w:instrText xml:space="preserve"> PAGEREF _Toc116496498 \h </w:instrText>
            </w:r>
            <w:r w:rsidR="009328DA">
              <w:rPr>
                <w:noProof/>
                <w:webHidden/>
              </w:rPr>
            </w:r>
            <w:r w:rsidR="009328DA">
              <w:rPr>
                <w:noProof/>
                <w:webHidden/>
              </w:rPr>
              <w:fldChar w:fldCharType="separate"/>
            </w:r>
            <w:r w:rsidR="009328DA">
              <w:rPr>
                <w:noProof/>
                <w:webHidden/>
              </w:rPr>
              <w:t>32</w:t>
            </w:r>
            <w:r w:rsidR="009328DA">
              <w:rPr>
                <w:noProof/>
                <w:webHidden/>
              </w:rPr>
              <w:fldChar w:fldCharType="end"/>
            </w:r>
          </w:hyperlink>
        </w:p>
        <w:p w14:paraId="510A3CC1" w14:textId="65184B8A" w:rsidR="009328DA" w:rsidRDefault="00000000">
          <w:pPr>
            <w:pStyle w:val="TDC2"/>
            <w:tabs>
              <w:tab w:val="right" w:leader="dot" w:pos="8494"/>
            </w:tabs>
            <w:rPr>
              <w:rFonts w:eastAsiaTheme="minorEastAsia"/>
              <w:noProof/>
              <w:lang w:val="es-PE" w:eastAsia="es-PE"/>
            </w:rPr>
          </w:pPr>
          <w:hyperlink w:anchor="_Toc116496499" w:history="1">
            <w:r w:rsidR="009328DA" w:rsidRPr="00E47BD4">
              <w:rPr>
                <w:rStyle w:val="Hipervnculo"/>
                <w:noProof/>
              </w:rPr>
              <w:t>CORPORACIÓN</w:t>
            </w:r>
            <w:r w:rsidR="009328DA">
              <w:rPr>
                <w:noProof/>
                <w:webHidden/>
              </w:rPr>
              <w:tab/>
            </w:r>
            <w:r w:rsidR="009328DA">
              <w:rPr>
                <w:noProof/>
                <w:webHidden/>
              </w:rPr>
              <w:fldChar w:fldCharType="begin"/>
            </w:r>
            <w:r w:rsidR="009328DA">
              <w:rPr>
                <w:noProof/>
                <w:webHidden/>
              </w:rPr>
              <w:instrText xml:space="preserve"> PAGEREF _Toc116496499 \h </w:instrText>
            </w:r>
            <w:r w:rsidR="009328DA">
              <w:rPr>
                <w:noProof/>
                <w:webHidden/>
              </w:rPr>
            </w:r>
            <w:r w:rsidR="009328DA">
              <w:rPr>
                <w:noProof/>
                <w:webHidden/>
              </w:rPr>
              <w:fldChar w:fldCharType="separate"/>
            </w:r>
            <w:r w:rsidR="009328DA">
              <w:rPr>
                <w:noProof/>
                <w:webHidden/>
              </w:rPr>
              <w:t>32</w:t>
            </w:r>
            <w:r w:rsidR="009328DA">
              <w:rPr>
                <w:noProof/>
                <w:webHidden/>
              </w:rPr>
              <w:fldChar w:fldCharType="end"/>
            </w:r>
          </w:hyperlink>
        </w:p>
        <w:p w14:paraId="10C9ABF5" w14:textId="2101820C" w:rsidR="009328DA" w:rsidRDefault="00000000">
          <w:pPr>
            <w:pStyle w:val="TDC2"/>
            <w:tabs>
              <w:tab w:val="right" w:leader="dot" w:pos="8494"/>
            </w:tabs>
            <w:rPr>
              <w:rFonts w:eastAsiaTheme="minorEastAsia"/>
              <w:noProof/>
              <w:lang w:val="es-PE" w:eastAsia="es-PE"/>
            </w:rPr>
          </w:pPr>
          <w:hyperlink w:anchor="_Toc116496500" w:history="1">
            <w:r w:rsidR="009328DA" w:rsidRPr="00E47BD4">
              <w:rPr>
                <w:rStyle w:val="Hipervnculo"/>
                <w:noProof/>
              </w:rPr>
              <w:t>CAPITULO III</w:t>
            </w:r>
            <w:r w:rsidR="009328DA">
              <w:rPr>
                <w:noProof/>
                <w:webHidden/>
              </w:rPr>
              <w:tab/>
            </w:r>
            <w:r w:rsidR="009328DA">
              <w:rPr>
                <w:noProof/>
                <w:webHidden/>
              </w:rPr>
              <w:fldChar w:fldCharType="begin"/>
            </w:r>
            <w:r w:rsidR="009328DA">
              <w:rPr>
                <w:noProof/>
                <w:webHidden/>
              </w:rPr>
              <w:instrText xml:space="preserve"> PAGEREF _Toc116496500 \h </w:instrText>
            </w:r>
            <w:r w:rsidR="009328DA">
              <w:rPr>
                <w:noProof/>
                <w:webHidden/>
              </w:rPr>
            </w:r>
            <w:r w:rsidR="009328DA">
              <w:rPr>
                <w:noProof/>
                <w:webHidden/>
              </w:rPr>
              <w:fldChar w:fldCharType="separate"/>
            </w:r>
            <w:r w:rsidR="009328DA">
              <w:rPr>
                <w:noProof/>
                <w:webHidden/>
              </w:rPr>
              <w:t>33</w:t>
            </w:r>
            <w:r w:rsidR="009328DA">
              <w:rPr>
                <w:noProof/>
                <w:webHidden/>
              </w:rPr>
              <w:fldChar w:fldCharType="end"/>
            </w:r>
          </w:hyperlink>
        </w:p>
        <w:p w14:paraId="23D68270" w14:textId="63D47A76" w:rsidR="009328DA" w:rsidRDefault="00000000">
          <w:pPr>
            <w:pStyle w:val="TDC2"/>
            <w:tabs>
              <w:tab w:val="right" w:leader="dot" w:pos="8494"/>
            </w:tabs>
            <w:rPr>
              <w:rFonts w:eastAsiaTheme="minorEastAsia"/>
              <w:noProof/>
              <w:lang w:val="es-PE" w:eastAsia="es-PE"/>
            </w:rPr>
          </w:pPr>
          <w:hyperlink w:anchor="_Toc116496501" w:history="1">
            <w:r w:rsidR="009328DA" w:rsidRPr="00E47BD4">
              <w:rPr>
                <w:rStyle w:val="Hipervnculo"/>
                <w:noProof/>
              </w:rPr>
              <w:t>DIRECCIÓN</w:t>
            </w:r>
            <w:r w:rsidR="009328DA">
              <w:rPr>
                <w:noProof/>
                <w:webHidden/>
              </w:rPr>
              <w:tab/>
            </w:r>
            <w:r w:rsidR="009328DA">
              <w:rPr>
                <w:noProof/>
                <w:webHidden/>
              </w:rPr>
              <w:fldChar w:fldCharType="begin"/>
            </w:r>
            <w:r w:rsidR="009328DA">
              <w:rPr>
                <w:noProof/>
                <w:webHidden/>
              </w:rPr>
              <w:instrText xml:space="preserve"> PAGEREF _Toc116496501 \h </w:instrText>
            </w:r>
            <w:r w:rsidR="009328DA">
              <w:rPr>
                <w:noProof/>
                <w:webHidden/>
              </w:rPr>
            </w:r>
            <w:r w:rsidR="009328DA">
              <w:rPr>
                <w:noProof/>
                <w:webHidden/>
              </w:rPr>
              <w:fldChar w:fldCharType="separate"/>
            </w:r>
            <w:r w:rsidR="009328DA">
              <w:rPr>
                <w:noProof/>
                <w:webHidden/>
              </w:rPr>
              <w:t>33</w:t>
            </w:r>
            <w:r w:rsidR="009328DA">
              <w:rPr>
                <w:noProof/>
                <w:webHidden/>
              </w:rPr>
              <w:fldChar w:fldCharType="end"/>
            </w:r>
          </w:hyperlink>
        </w:p>
        <w:p w14:paraId="7756D182" w14:textId="542467E9" w:rsidR="009328DA" w:rsidRDefault="00000000">
          <w:pPr>
            <w:pStyle w:val="TDC2"/>
            <w:tabs>
              <w:tab w:val="right" w:leader="dot" w:pos="8494"/>
            </w:tabs>
            <w:rPr>
              <w:rFonts w:eastAsiaTheme="minorEastAsia"/>
              <w:noProof/>
              <w:lang w:val="es-PE" w:eastAsia="es-PE"/>
            </w:rPr>
          </w:pPr>
          <w:hyperlink w:anchor="_Toc116496502" w:history="1">
            <w:r w:rsidR="009328DA" w:rsidRPr="00E47BD4">
              <w:rPr>
                <w:rStyle w:val="Hipervnculo"/>
                <w:noProof/>
              </w:rPr>
              <w:t>CAPITULO IV</w:t>
            </w:r>
            <w:r w:rsidR="009328DA">
              <w:rPr>
                <w:noProof/>
                <w:webHidden/>
              </w:rPr>
              <w:tab/>
            </w:r>
            <w:r w:rsidR="009328DA">
              <w:rPr>
                <w:noProof/>
                <w:webHidden/>
              </w:rPr>
              <w:fldChar w:fldCharType="begin"/>
            </w:r>
            <w:r w:rsidR="009328DA">
              <w:rPr>
                <w:noProof/>
                <w:webHidden/>
              </w:rPr>
              <w:instrText xml:space="preserve"> PAGEREF _Toc116496502 \h </w:instrText>
            </w:r>
            <w:r w:rsidR="009328DA">
              <w:rPr>
                <w:noProof/>
                <w:webHidden/>
              </w:rPr>
            </w:r>
            <w:r w:rsidR="009328DA">
              <w:rPr>
                <w:noProof/>
                <w:webHidden/>
              </w:rPr>
              <w:fldChar w:fldCharType="separate"/>
            </w:r>
            <w:r w:rsidR="009328DA">
              <w:rPr>
                <w:noProof/>
                <w:webHidden/>
              </w:rPr>
              <w:t>34</w:t>
            </w:r>
            <w:r w:rsidR="009328DA">
              <w:rPr>
                <w:noProof/>
                <w:webHidden/>
              </w:rPr>
              <w:fldChar w:fldCharType="end"/>
            </w:r>
          </w:hyperlink>
        </w:p>
        <w:p w14:paraId="58B06BB9" w14:textId="0E681399" w:rsidR="009328DA" w:rsidRDefault="00000000">
          <w:pPr>
            <w:pStyle w:val="TDC2"/>
            <w:tabs>
              <w:tab w:val="right" w:leader="dot" w:pos="8494"/>
            </w:tabs>
            <w:rPr>
              <w:rFonts w:eastAsiaTheme="minorEastAsia"/>
              <w:noProof/>
              <w:lang w:val="es-PE" w:eastAsia="es-PE"/>
            </w:rPr>
          </w:pPr>
          <w:hyperlink w:anchor="_Toc116496503" w:history="1">
            <w:r w:rsidR="009328DA" w:rsidRPr="00E47BD4">
              <w:rPr>
                <w:rStyle w:val="Hipervnculo"/>
                <w:noProof/>
              </w:rPr>
              <w:t>ORGANOS DE ASESORAMIENTO</w:t>
            </w:r>
            <w:r w:rsidR="009328DA">
              <w:rPr>
                <w:noProof/>
                <w:webHidden/>
              </w:rPr>
              <w:tab/>
            </w:r>
            <w:r w:rsidR="009328DA">
              <w:rPr>
                <w:noProof/>
                <w:webHidden/>
              </w:rPr>
              <w:fldChar w:fldCharType="begin"/>
            </w:r>
            <w:r w:rsidR="009328DA">
              <w:rPr>
                <w:noProof/>
                <w:webHidden/>
              </w:rPr>
              <w:instrText xml:space="preserve"> PAGEREF _Toc116496503 \h </w:instrText>
            </w:r>
            <w:r w:rsidR="009328DA">
              <w:rPr>
                <w:noProof/>
                <w:webHidden/>
              </w:rPr>
            </w:r>
            <w:r w:rsidR="009328DA">
              <w:rPr>
                <w:noProof/>
                <w:webHidden/>
              </w:rPr>
              <w:fldChar w:fldCharType="separate"/>
            </w:r>
            <w:r w:rsidR="009328DA">
              <w:rPr>
                <w:noProof/>
                <w:webHidden/>
              </w:rPr>
              <w:t>34</w:t>
            </w:r>
            <w:r w:rsidR="009328DA">
              <w:rPr>
                <w:noProof/>
                <w:webHidden/>
              </w:rPr>
              <w:fldChar w:fldCharType="end"/>
            </w:r>
          </w:hyperlink>
        </w:p>
        <w:p w14:paraId="03219005" w14:textId="4C36DED8" w:rsidR="009328DA" w:rsidRDefault="00000000">
          <w:pPr>
            <w:pStyle w:val="TDC2"/>
            <w:tabs>
              <w:tab w:val="right" w:leader="dot" w:pos="8494"/>
            </w:tabs>
            <w:rPr>
              <w:rFonts w:eastAsiaTheme="minorEastAsia"/>
              <w:noProof/>
              <w:lang w:val="es-PE" w:eastAsia="es-PE"/>
            </w:rPr>
          </w:pPr>
          <w:hyperlink w:anchor="_Toc116496504" w:history="1">
            <w:r w:rsidR="009328DA" w:rsidRPr="00E47BD4">
              <w:rPr>
                <w:rStyle w:val="Hipervnculo"/>
                <w:noProof/>
              </w:rPr>
              <w:t>CAPITULO V</w:t>
            </w:r>
            <w:r w:rsidR="009328DA">
              <w:rPr>
                <w:noProof/>
                <w:webHidden/>
              </w:rPr>
              <w:tab/>
            </w:r>
            <w:r w:rsidR="009328DA">
              <w:rPr>
                <w:noProof/>
                <w:webHidden/>
              </w:rPr>
              <w:fldChar w:fldCharType="begin"/>
            </w:r>
            <w:r w:rsidR="009328DA">
              <w:rPr>
                <w:noProof/>
                <w:webHidden/>
              </w:rPr>
              <w:instrText xml:space="preserve"> PAGEREF _Toc116496504 \h </w:instrText>
            </w:r>
            <w:r w:rsidR="009328DA">
              <w:rPr>
                <w:noProof/>
                <w:webHidden/>
              </w:rPr>
            </w:r>
            <w:r w:rsidR="009328DA">
              <w:rPr>
                <w:noProof/>
                <w:webHidden/>
              </w:rPr>
              <w:fldChar w:fldCharType="separate"/>
            </w:r>
            <w:r w:rsidR="009328DA">
              <w:rPr>
                <w:noProof/>
                <w:webHidden/>
              </w:rPr>
              <w:t>35</w:t>
            </w:r>
            <w:r w:rsidR="009328DA">
              <w:rPr>
                <w:noProof/>
                <w:webHidden/>
              </w:rPr>
              <w:fldChar w:fldCharType="end"/>
            </w:r>
          </w:hyperlink>
        </w:p>
        <w:p w14:paraId="399ED44D" w14:textId="522CE871" w:rsidR="009328DA" w:rsidRDefault="00000000">
          <w:pPr>
            <w:pStyle w:val="TDC2"/>
            <w:tabs>
              <w:tab w:val="right" w:leader="dot" w:pos="8494"/>
            </w:tabs>
            <w:rPr>
              <w:rFonts w:eastAsiaTheme="minorEastAsia"/>
              <w:noProof/>
              <w:lang w:val="es-PE" w:eastAsia="es-PE"/>
            </w:rPr>
          </w:pPr>
          <w:hyperlink w:anchor="_Toc116496505" w:history="1">
            <w:r w:rsidR="009328DA" w:rsidRPr="00E47BD4">
              <w:rPr>
                <w:rStyle w:val="Hipervnculo"/>
                <w:noProof/>
              </w:rPr>
              <w:t>APOYO</w:t>
            </w:r>
            <w:r w:rsidR="009328DA">
              <w:rPr>
                <w:noProof/>
                <w:webHidden/>
              </w:rPr>
              <w:tab/>
            </w:r>
            <w:r w:rsidR="009328DA">
              <w:rPr>
                <w:noProof/>
                <w:webHidden/>
              </w:rPr>
              <w:fldChar w:fldCharType="begin"/>
            </w:r>
            <w:r w:rsidR="009328DA">
              <w:rPr>
                <w:noProof/>
                <w:webHidden/>
              </w:rPr>
              <w:instrText xml:space="preserve"> PAGEREF _Toc116496505 \h </w:instrText>
            </w:r>
            <w:r w:rsidR="009328DA">
              <w:rPr>
                <w:noProof/>
                <w:webHidden/>
              </w:rPr>
            </w:r>
            <w:r w:rsidR="009328DA">
              <w:rPr>
                <w:noProof/>
                <w:webHidden/>
              </w:rPr>
              <w:fldChar w:fldCharType="separate"/>
            </w:r>
            <w:r w:rsidR="009328DA">
              <w:rPr>
                <w:noProof/>
                <w:webHidden/>
              </w:rPr>
              <w:t>35</w:t>
            </w:r>
            <w:r w:rsidR="009328DA">
              <w:rPr>
                <w:noProof/>
                <w:webHidden/>
              </w:rPr>
              <w:fldChar w:fldCharType="end"/>
            </w:r>
          </w:hyperlink>
        </w:p>
        <w:p w14:paraId="1D436891" w14:textId="3627781B" w:rsidR="009328DA" w:rsidRDefault="00000000">
          <w:pPr>
            <w:pStyle w:val="TDC1"/>
            <w:tabs>
              <w:tab w:val="right" w:leader="dot" w:pos="8494"/>
            </w:tabs>
            <w:rPr>
              <w:rFonts w:eastAsiaTheme="minorEastAsia"/>
              <w:noProof/>
              <w:lang w:val="es-PE" w:eastAsia="es-PE"/>
            </w:rPr>
          </w:pPr>
          <w:hyperlink w:anchor="_Toc116496506" w:history="1">
            <w:r w:rsidR="009328DA" w:rsidRPr="00E47BD4">
              <w:rPr>
                <w:rStyle w:val="Hipervnculo"/>
                <w:noProof/>
              </w:rPr>
              <w:t>TITULO V</w:t>
            </w:r>
            <w:r w:rsidR="009328DA">
              <w:rPr>
                <w:noProof/>
                <w:webHidden/>
              </w:rPr>
              <w:tab/>
            </w:r>
            <w:r w:rsidR="009328DA">
              <w:rPr>
                <w:noProof/>
                <w:webHidden/>
              </w:rPr>
              <w:fldChar w:fldCharType="begin"/>
            </w:r>
            <w:r w:rsidR="009328DA">
              <w:rPr>
                <w:noProof/>
                <w:webHidden/>
              </w:rPr>
              <w:instrText xml:space="preserve"> PAGEREF _Toc116496506 \h </w:instrText>
            </w:r>
            <w:r w:rsidR="009328DA">
              <w:rPr>
                <w:noProof/>
                <w:webHidden/>
              </w:rPr>
            </w:r>
            <w:r w:rsidR="009328DA">
              <w:rPr>
                <w:noProof/>
                <w:webHidden/>
              </w:rPr>
              <w:fldChar w:fldCharType="separate"/>
            </w:r>
            <w:r w:rsidR="009328DA">
              <w:rPr>
                <w:noProof/>
                <w:webHidden/>
              </w:rPr>
              <w:t>48</w:t>
            </w:r>
            <w:r w:rsidR="009328DA">
              <w:rPr>
                <w:noProof/>
                <w:webHidden/>
              </w:rPr>
              <w:fldChar w:fldCharType="end"/>
            </w:r>
          </w:hyperlink>
        </w:p>
        <w:p w14:paraId="3E0F3DF2" w14:textId="2A36B7F5" w:rsidR="009328DA" w:rsidRDefault="00000000">
          <w:pPr>
            <w:pStyle w:val="TDC1"/>
            <w:tabs>
              <w:tab w:val="right" w:leader="dot" w:pos="8494"/>
            </w:tabs>
            <w:rPr>
              <w:rFonts w:eastAsiaTheme="minorEastAsia"/>
              <w:noProof/>
              <w:lang w:val="es-PE" w:eastAsia="es-PE"/>
            </w:rPr>
          </w:pPr>
          <w:hyperlink w:anchor="_Toc116496507" w:history="1">
            <w:r w:rsidR="009328DA" w:rsidRPr="00E47BD4">
              <w:rPr>
                <w:rStyle w:val="Hipervnculo"/>
                <w:noProof/>
              </w:rPr>
              <w:t>DERECHOS Y DEBERES DE LA COMUNIDAD EDUCATIVA</w:t>
            </w:r>
            <w:r w:rsidR="009328DA">
              <w:rPr>
                <w:noProof/>
                <w:webHidden/>
              </w:rPr>
              <w:tab/>
            </w:r>
            <w:r w:rsidR="009328DA">
              <w:rPr>
                <w:noProof/>
                <w:webHidden/>
              </w:rPr>
              <w:fldChar w:fldCharType="begin"/>
            </w:r>
            <w:r w:rsidR="009328DA">
              <w:rPr>
                <w:noProof/>
                <w:webHidden/>
              </w:rPr>
              <w:instrText xml:space="preserve"> PAGEREF _Toc116496507 \h </w:instrText>
            </w:r>
            <w:r w:rsidR="009328DA">
              <w:rPr>
                <w:noProof/>
                <w:webHidden/>
              </w:rPr>
            </w:r>
            <w:r w:rsidR="009328DA">
              <w:rPr>
                <w:noProof/>
                <w:webHidden/>
              </w:rPr>
              <w:fldChar w:fldCharType="separate"/>
            </w:r>
            <w:r w:rsidR="009328DA">
              <w:rPr>
                <w:noProof/>
                <w:webHidden/>
              </w:rPr>
              <w:t>48</w:t>
            </w:r>
            <w:r w:rsidR="009328DA">
              <w:rPr>
                <w:noProof/>
                <w:webHidden/>
              </w:rPr>
              <w:fldChar w:fldCharType="end"/>
            </w:r>
          </w:hyperlink>
        </w:p>
        <w:p w14:paraId="69C83A63" w14:textId="56AEF53F" w:rsidR="009328DA" w:rsidRDefault="00000000">
          <w:pPr>
            <w:pStyle w:val="TDC2"/>
            <w:tabs>
              <w:tab w:val="right" w:leader="dot" w:pos="8494"/>
            </w:tabs>
            <w:rPr>
              <w:rFonts w:eastAsiaTheme="minorEastAsia"/>
              <w:noProof/>
              <w:lang w:val="es-PE" w:eastAsia="es-PE"/>
            </w:rPr>
          </w:pPr>
          <w:hyperlink w:anchor="_Toc116496508" w:history="1">
            <w:r w:rsidR="009328DA" w:rsidRPr="00E47BD4">
              <w:rPr>
                <w:rStyle w:val="Hipervnculo"/>
                <w:noProof/>
              </w:rPr>
              <w:t>CAPITULO I</w:t>
            </w:r>
            <w:r w:rsidR="009328DA">
              <w:rPr>
                <w:noProof/>
                <w:webHidden/>
              </w:rPr>
              <w:tab/>
            </w:r>
            <w:r w:rsidR="009328DA">
              <w:rPr>
                <w:noProof/>
                <w:webHidden/>
              </w:rPr>
              <w:fldChar w:fldCharType="begin"/>
            </w:r>
            <w:r w:rsidR="009328DA">
              <w:rPr>
                <w:noProof/>
                <w:webHidden/>
              </w:rPr>
              <w:instrText xml:space="preserve"> PAGEREF _Toc116496508 \h </w:instrText>
            </w:r>
            <w:r w:rsidR="009328DA">
              <w:rPr>
                <w:noProof/>
                <w:webHidden/>
              </w:rPr>
            </w:r>
            <w:r w:rsidR="009328DA">
              <w:rPr>
                <w:noProof/>
                <w:webHidden/>
              </w:rPr>
              <w:fldChar w:fldCharType="separate"/>
            </w:r>
            <w:r w:rsidR="009328DA">
              <w:rPr>
                <w:noProof/>
                <w:webHidden/>
              </w:rPr>
              <w:t>48</w:t>
            </w:r>
            <w:r w:rsidR="009328DA">
              <w:rPr>
                <w:noProof/>
                <w:webHidden/>
              </w:rPr>
              <w:fldChar w:fldCharType="end"/>
            </w:r>
          </w:hyperlink>
        </w:p>
        <w:p w14:paraId="4174E120" w14:textId="76E98633" w:rsidR="009328DA" w:rsidRDefault="00000000">
          <w:pPr>
            <w:pStyle w:val="TDC2"/>
            <w:tabs>
              <w:tab w:val="right" w:leader="dot" w:pos="8494"/>
            </w:tabs>
            <w:rPr>
              <w:rFonts w:eastAsiaTheme="minorEastAsia"/>
              <w:noProof/>
              <w:lang w:val="es-PE" w:eastAsia="es-PE"/>
            </w:rPr>
          </w:pPr>
          <w:hyperlink w:anchor="_Toc116496509" w:history="1">
            <w:r w:rsidR="009328DA" w:rsidRPr="00E47BD4">
              <w:rPr>
                <w:rStyle w:val="Hipervnculo"/>
                <w:noProof/>
              </w:rPr>
              <w:t>DERECHOS Y DEBERES DEL PERSONAL DOCENTE, DIRECTIVO, JERARQUICO Y ADMINISTRATIVO</w:t>
            </w:r>
            <w:r w:rsidR="009328DA">
              <w:rPr>
                <w:noProof/>
                <w:webHidden/>
              </w:rPr>
              <w:tab/>
            </w:r>
            <w:r w:rsidR="009328DA">
              <w:rPr>
                <w:noProof/>
                <w:webHidden/>
              </w:rPr>
              <w:fldChar w:fldCharType="begin"/>
            </w:r>
            <w:r w:rsidR="009328DA">
              <w:rPr>
                <w:noProof/>
                <w:webHidden/>
              </w:rPr>
              <w:instrText xml:space="preserve"> PAGEREF _Toc116496509 \h </w:instrText>
            </w:r>
            <w:r w:rsidR="009328DA">
              <w:rPr>
                <w:noProof/>
                <w:webHidden/>
              </w:rPr>
            </w:r>
            <w:r w:rsidR="009328DA">
              <w:rPr>
                <w:noProof/>
                <w:webHidden/>
              </w:rPr>
              <w:fldChar w:fldCharType="separate"/>
            </w:r>
            <w:r w:rsidR="009328DA">
              <w:rPr>
                <w:noProof/>
                <w:webHidden/>
              </w:rPr>
              <w:t>48</w:t>
            </w:r>
            <w:r w:rsidR="009328DA">
              <w:rPr>
                <w:noProof/>
                <w:webHidden/>
              </w:rPr>
              <w:fldChar w:fldCharType="end"/>
            </w:r>
          </w:hyperlink>
        </w:p>
        <w:p w14:paraId="3BED5773" w14:textId="6495BAF6" w:rsidR="009328DA" w:rsidRDefault="00000000">
          <w:pPr>
            <w:pStyle w:val="TDC2"/>
            <w:tabs>
              <w:tab w:val="right" w:leader="dot" w:pos="8494"/>
            </w:tabs>
            <w:rPr>
              <w:rFonts w:eastAsiaTheme="minorEastAsia"/>
              <w:noProof/>
              <w:lang w:val="es-PE" w:eastAsia="es-PE"/>
            </w:rPr>
          </w:pPr>
          <w:hyperlink w:anchor="_Toc116496510" w:history="1">
            <w:r w:rsidR="009328DA" w:rsidRPr="00E47BD4">
              <w:rPr>
                <w:rStyle w:val="Hipervnculo"/>
                <w:noProof/>
              </w:rPr>
              <w:t>CAPITULO II</w:t>
            </w:r>
            <w:r w:rsidR="009328DA">
              <w:rPr>
                <w:noProof/>
                <w:webHidden/>
              </w:rPr>
              <w:tab/>
            </w:r>
            <w:r w:rsidR="009328DA">
              <w:rPr>
                <w:noProof/>
                <w:webHidden/>
              </w:rPr>
              <w:fldChar w:fldCharType="begin"/>
            </w:r>
            <w:r w:rsidR="009328DA">
              <w:rPr>
                <w:noProof/>
                <w:webHidden/>
              </w:rPr>
              <w:instrText xml:space="preserve"> PAGEREF _Toc116496510 \h </w:instrText>
            </w:r>
            <w:r w:rsidR="009328DA">
              <w:rPr>
                <w:noProof/>
                <w:webHidden/>
              </w:rPr>
            </w:r>
            <w:r w:rsidR="009328DA">
              <w:rPr>
                <w:noProof/>
                <w:webHidden/>
              </w:rPr>
              <w:fldChar w:fldCharType="separate"/>
            </w:r>
            <w:r w:rsidR="009328DA">
              <w:rPr>
                <w:noProof/>
                <w:webHidden/>
              </w:rPr>
              <w:t>50</w:t>
            </w:r>
            <w:r w:rsidR="009328DA">
              <w:rPr>
                <w:noProof/>
                <w:webHidden/>
              </w:rPr>
              <w:fldChar w:fldCharType="end"/>
            </w:r>
          </w:hyperlink>
        </w:p>
        <w:p w14:paraId="1B40B3EA" w14:textId="582810B7" w:rsidR="009328DA" w:rsidRDefault="00000000">
          <w:pPr>
            <w:pStyle w:val="TDC2"/>
            <w:tabs>
              <w:tab w:val="right" w:leader="dot" w:pos="8494"/>
            </w:tabs>
            <w:rPr>
              <w:rFonts w:eastAsiaTheme="minorEastAsia"/>
              <w:noProof/>
              <w:lang w:val="es-PE" w:eastAsia="es-PE"/>
            </w:rPr>
          </w:pPr>
          <w:hyperlink w:anchor="_Toc116496511" w:history="1">
            <w:r w:rsidR="009328DA" w:rsidRPr="00E47BD4">
              <w:rPr>
                <w:rStyle w:val="Hipervnculo"/>
                <w:noProof/>
              </w:rPr>
              <w:t>DERECHOS, DEBERES, ASISTENCIA, PUNTUALIDAD Y ESTÍMULOS A LOS ESTUDIANTES</w:t>
            </w:r>
            <w:r w:rsidR="009328DA">
              <w:rPr>
                <w:noProof/>
                <w:webHidden/>
              </w:rPr>
              <w:tab/>
            </w:r>
            <w:r w:rsidR="009328DA">
              <w:rPr>
                <w:noProof/>
                <w:webHidden/>
              </w:rPr>
              <w:fldChar w:fldCharType="begin"/>
            </w:r>
            <w:r w:rsidR="009328DA">
              <w:rPr>
                <w:noProof/>
                <w:webHidden/>
              </w:rPr>
              <w:instrText xml:space="preserve"> PAGEREF _Toc116496511 \h </w:instrText>
            </w:r>
            <w:r w:rsidR="009328DA">
              <w:rPr>
                <w:noProof/>
                <w:webHidden/>
              </w:rPr>
            </w:r>
            <w:r w:rsidR="009328DA">
              <w:rPr>
                <w:noProof/>
                <w:webHidden/>
              </w:rPr>
              <w:fldChar w:fldCharType="separate"/>
            </w:r>
            <w:r w:rsidR="009328DA">
              <w:rPr>
                <w:noProof/>
                <w:webHidden/>
              </w:rPr>
              <w:t>50</w:t>
            </w:r>
            <w:r w:rsidR="009328DA">
              <w:rPr>
                <w:noProof/>
                <w:webHidden/>
              </w:rPr>
              <w:fldChar w:fldCharType="end"/>
            </w:r>
          </w:hyperlink>
        </w:p>
        <w:p w14:paraId="1C42E962" w14:textId="5032518A" w:rsidR="009328DA" w:rsidRDefault="00000000">
          <w:pPr>
            <w:pStyle w:val="TDC2"/>
            <w:tabs>
              <w:tab w:val="right" w:leader="dot" w:pos="8494"/>
            </w:tabs>
            <w:rPr>
              <w:rFonts w:eastAsiaTheme="minorEastAsia"/>
              <w:noProof/>
              <w:lang w:val="es-PE" w:eastAsia="es-PE"/>
            </w:rPr>
          </w:pPr>
          <w:hyperlink w:anchor="_Toc116496512" w:history="1">
            <w:r w:rsidR="009328DA" w:rsidRPr="00E47BD4">
              <w:rPr>
                <w:rStyle w:val="Hipervnculo"/>
                <w:noProof/>
              </w:rPr>
              <w:t>CAPITULO III</w:t>
            </w:r>
            <w:r w:rsidR="009328DA">
              <w:rPr>
                <w:noProof/>
                <w:webHidden/>
              </w:rPr>
              <w:tab/>
            </w:r>
            <w:r w:rsidR="009328DA">
              <w:rPr>
                <w:noProof/>
                <w:webHidden/>
              </w:rPr>
              <w:fldChar w:fldCharType="begin"/>
            </w:r>
            <w:r w:rsidR="009328DA">
              <w:rPr>
                <w:noProof/>
                <w:webHidden/>
              </w:rPr>
              <w:instrText xml:space="preserve"> PAGEREF _Toc116496512 \h </w:instrText>
            </w:r>
            <w:r w:rsidR="009328DA">
              <w:rPr>
                <w:noProof/>
                <w:webHidden/>
              </w:rPr>
            </w:r>
            <w:r w:rsidR="009328DA">
              <w:rPr>
                <w:noProof/>
                <w:webHidden/>
              </w:rPr>
              <w:fldChar w:fldCharType="separate"/>
            </w:r>
            <w:r w:rsidR="009328DA">
              <w:rPr>
                <w:noProof/>
                <w:webHidden/>
              </w:rPr>
              <w:t>54</w:t>
            </w:r>
            <w:r w:rsidR="009328DA">
              <w:rPr>
                <w:noProof/>
                <w:webHidden/>
              </w:rPr>
              <w:fldChar w:fldCharType="end"/>
            </w:r>
          </w:hyperlink>
        </w:p>
        <w:p w14:paraId="4E00121E" w14:textId="5528E230" w:rsidR="009328DA" w:rsidRDefault="00000000">
          <w:pPr>
            <w:pStyle w:val="TDC2"/>
            <w:tabs>
              <w:tab w:val="right" w:leader="dot" w:pos="8494"/>
            </w:tabs>
            <w:rPr>
              <w:rFonts w:eastAsiaTheme="minorEastAsia"/>
              <w:noProof/>
              <w:lang w:val="es-PE" w:eastAsia="es-PE"/>
            </w:rPr>
          </w:pPr>
          <w:hyperlink w:anchor="_Toc116496513" w:history="1">
            <w:r w:rsidR="009328DA" w:rsidRPr="00E47BD4">
              <w:rPr>
                <w:rStyle w:val="Hipervnculo"/>
                <w:noProof/>
              </w:rPr>
              <w:t>INFRACCIONES Y SANCIONES A LOS ESTUDIANTES</w:t>
            </w:r>
            <w:r w:rsidR="009328DA">
              <w:rPr>
                <w:noProof/>
                <w:webHidden/>
              </w:rPr>
              <w:tab/>
            </w:r>
            <w:r w:rsidR="009328DA">
              <w:rPr>
                <w:noProof/>
                <w:webHidden/>
              </w:rPr>
              <w:fldChar w:fldCharType="begin"/>
            </w:r>
            <w:r w:rsidR="009328DA">
              <w:rPr>
                <w:noProof/>
                <w:webHidden/>
              </w:rPr>
              <w:instrText xml:space="preserve"> PAGEREF _Toc116496513 \h </w:instrText>
            </w:r>
            <w:r w:rsidR="009328DA">
              <w:rPr>
                <w:noProof/>
                <w:webHidden/>
              </w:rPr>
            </w:r>
            <w:r w:rsidR="009328DA">
              <w:rPr>
                <w:noProof/>
                <w:webHidden/>
              </w:rPr>
              <w:fldChar w:fldCharType="separate"/>
            </w:r>
            <w:r w:rsidR="009328DA">
              <w:rPr>
                <w:noProof/>
                <w:webHidden/>
              </w:rPr>
              <w:t>54</w:t>
            </w:r>
            <w:r w:rsidR="009328DA">
              <w:rPr>
                <w:noProof/>
                <w:webHidden/>
              </w:rPr>
              <w:fldChar w:fldCharType="end"/>
            </w:r>
          </w:hyperlink>
        </w:p>
        <w:p w14:paraId="73C3E79B" w14:textId="42EA5025" w:rsidR="009328DA" w:rsidRDefault="00000000">
          <w:pPr>
            <w:pStyle w:val="TDC1"/>
            <w:tabs>
              <w:tab w:val="right" w:leader="dot" w:pos="8494"/>
            </w:tabs>
            <w:rPr>
              <w:rFonts w:eastAsiaTheme="minorEastAsia"/>
              <w:noProof/>
              <w:lang w:val="es-PE" w:eastAsia="es-PE"/>
            </w:rPr>
          </w:pPr>
          <w:hyperlink w:anchor="_Toc116496514" w:history="1">
            <w:r w:rsidR="009328DA" w:rsidRPr="00E47BD4">
              <w:rPr>
                <w:rStyle w:val="Hipervnculo"/>
                <w:noProof/>
              </w:rPr>
              <w:t>TITULO VI EGRESADOS</w:t>
            </w:r>
            <w:r w:rsidR="009328DA">
              <w:rPr>
                <w:noProof/>
                <w:webHidden/>
              </w:rPr>
              <w:tab/>
            </w:r>
            <w:r w:rsidR="009328DA">
              <w:rPr>
                <w:noProof/>
                <w:webHidden/>
              </w:rPr>
              <w:fldChar w:fldCharType="begin"/>
            </w:r>
            <w:r w:rsidR="009328DA">
              <w:rPr>
                <w:noProof/>
                <w:webHidden/>
              </w:rPr>
              <w:instrText xml:space="preserve"> PAGEREF _Toc116496514 \h </w:instrText>
            </w:r>
            <w:r w:rsidR="009328DA">
              <w:rPr>
                <w:noProof/>
                <w:webHidden/>
              </w:rPr>
            </w:r>
            <w:r w:rsidR="009328DA">
              <w:rPr>
                <w:noProof/>
                <w:webHidden/>
              </w:rPr>
              <w:fldChar w:fldCharType="separate"/>
            </w:r>
            <w:r w:rsidR="009328DA">
              <w:rPr>
                <w:noProof/>
                <w:webHidden/>
              </w:rPr>
              <w:t>57</w:t>
            </w:r>
            <w:r w:rsidR="009328DA">
              <w:rPr>
                <w:noProof/>
                <w:webHidden/>
              </w:rPr>
              <w:fldChar w:fldCharType="end"/>
            </w:r>
          </w:hyperlink>
        </w:p>
        <w:p w14:paraId="3D9915ED" w14:textId="6CBD9C0C" w:rsidR="009328DA" w:rsidRDefault="00000000">
          <w:pPr>
            <w:pStyle w:val="TDC2"/>
            <w:tabs>
              <w:tab w:val="right" w:leader="dot" w:pos="8494"/>
            </w:tabs>
            <w:rPr>
              <w:rFonts w:eastAsiaTheme="minorEastAsia"/>
              <w:noProof/>
              <w:lang w:val="es-PE" w:eastAsia="es-PE"/>
            </w:rPr>
          </w:pPr>
          <w:hyperlink w:anchor="_Toc116496515" w:history="1">
            <w:r w:rsidR="009328DA" w:rsidRPr="00E47BD4">
              <w:rPr>
                <w:rStyle w:val="Hipervnculo"/>
                <w:noProof/>
              </w:rPr>
              <w:t>CAPITULO I SEGUIMIENTO A EGRESADOS</w:t>
            </w:r>
            <w:r w:rsidR="009328DA">
              <w:rPr>
                <w:noProof/>
                <w:webHidden/>
              </w:rPr>
              <w:tab/>
            </w:r>
            <w:r w:rsidR="009328DA">
              <w:rPr>
                <w:noProof/>
                <w:webHidden/>
              </w:rPr>
              <w:fldChar w:fldCharType="begin"/>
            </w:r>
            <w:r w:rsidR="009328DA">
              <w:rPr>
                <w:noProof/>
                <w:webHidden/>
              </w:rPr>
              <w:instrText xml:space="preserve"> PAGEREF _Toc116496515 \h </w:instrText>
            </w:r>
            <w:r w:rsidR="009328DA">
              <w:rPr>
                <w:noProof/>
                <w:webHidden/>
              </w:rPr>
            </w:r>
            <w:r w:rsidR="009328DA">
              <w:rPr>
                <w:noProof/>
                <w:webHidden/>
              </w:rPr>
              <w:fldChar w:fldCharType="separate"/>
            </w:r>
            <w:r w:rsidR="009328DA">
              <w:rPr>
                <w:noProof/>
                <w:webHidden/>
              </w:rPr>
              <w:t>57</w:t>
            </w:r>
            <w:r w:rsidR="009328DA">
              <w:rPr>
                <w:noProof/>
                <w:webHidden/>
              </w:rPr>
              <w:fldChar w:fldCharType="end"/>
            </w:r>
          </w:hyperlink>
        </w:p>
        <w:p w14:paraId="34EAFF3D" w14:textId="29CFB66E" w:rsidR="009328DA" w:rsidRDefault="00000000">
          <w:pPr>
            <w:pStyle w:val="TDC1"/>
            <w:tabs>
              <w:tab w:val="right" w:leader="dot" w:pos="8494"/>
            </w:tabs>
            <w:rPr>
              <w:rFonts w:eastAsiaTheme="minorEastAsia"/>
              <w:noProof/>
              <w:lang w:val="es-PE" w:eastAsia="es-PE"/>
            </w:rPr>
          </w:pPr>
          <w:hyperlink w:anchor="_Toc116496516" w:history="1">
            <w:r w:rsidR="009328DA" w:rsidRPr="00E47BD4">
              <w:rPr>
                <w:rStyle w:val="Hipervnculo"/>
                <w:noProof/>
              </w:rPr>
              <w:t>TITULO VII</w:t>
            </w:r>
            <w:r w:rsidR="009328DA">
              <w:rPr>
                <w:noProof/>
                <w:webHidden/>
              </w:rPr>
              <w:tab/>
            </w:r>
            <w:r w:rsidR="009328DA">
              <w:rPr>
                <w:noProof/>
                <w:webHidden/>
              </w:rPr>
              <w:fldChar w:fldCharType="begin"/>
            </w:r>
            <w:r w:rsidR="009328DA">
              <w:rPr>
                <w:noProof/>
                <w:webHidden/>
              </w:rPr>
              <w:instrText xml:space="preserve"> PAGEREF _Toc116496516 \h </w:instrText>
            </w:r>
            <w:r w:rsidR="009328DA">
              <w:rPr>
                <w:noProof/>
                <w:webHidden/>
              </w:rPr>
            </w:r>
            <w:r w:rsidR="009328DA">
              <w:rPr>
                <w:noProof/>
                <w:webHidden/>
              </w:rPr>
              <w:fldChar w:fldCharType="separate"/>
            </w:r>
            <w:r w:rsidR="009328DA">
              <w:rPr>
                <w:noProof/>
                <w:webHidden/>
              </w:rPr>
              <w:t>58</w:t>
            </w:r>
            <w:r w:rsidR="009328DA">
              <w:rPr>
                <w:noProof/>
                <w:webHidden/>
              </w:rPr>
              <w:fldChar w:fldCharType="end"/>
            </w:r>
          </w:hyperlink>
        </w:p>
        <w:p w14:paraId="364E8E58" w14:textId="13B4B4CA" w:rsidR="009328DA" w:rsidRDefault="00000000">
          <w:pPr>
            <w:pStyle w:val="TDC1"/>
            <w:tabs>
              <w:tab w:val="right" w:leader="dot" w:pos="8494"/>
            </w:tabs>
            <w:rPr>
              <w:rFonts w:eastAsiaTheme="minorEastAsia"/>
              <w:noProof/>
              <w:lang w:val="es-PE" w:eastAsia="es-PE"/>
            </w:rPr>
          </w:pPr>
          <w:hyperlink w:anchor="_Toc116496517" w:history="1">
            <w:r w:rsidR="009328DA" w:rsidRPr="00E47BD4">
              <w:rPr>
                <w:rStyle w:val="Hipervnculo"/>
                <w:noProof/>
              </w:rPr>
              <w:t>SUPERVISIÓN, MONITOREO Y SEGUIMIENTO</w:t>
            </w:r>
            <w:r w:rsidR="009328DA">
              <w:rPr>
                <w:noProof/>
                <w:webHidden/>
              </w:rPr>
              <w:tab/>
            </w:r>
            <w:r w:rsidR="009328DA">
              <w:rPr>
                <w:noProof/>
                <w:webHidden/>
              </w:rPr>
              <w:fldChar w:fldCharType="begin"/>
            </w:r>
            <w:r w:rsidR="009328DA">
              <w:rPr>
                <w:noProof/>
                <w:webHidden/>
              </w:rPr>
              <w:instrText xml:space="preserve"> PAGEREF _Toc116496517 \h </w:instrText>
            </w:r>
            <w:r w:rsidR="009328DA">
              <w:rPr>
                <w:noProof/>
                <w:webHidden/>
              </w:rPr>
            </w:r>
            <w:r w:rsidR="009328DA">
              <w:rPr>
                <w:noProof/>
                <w:webHidden/>
              </w:rPr>
              <w:fldChar w:fldCharType="separate"/>
            </w:r>
            <w:r w:rsidR="009328DA">
              <w:rPr>
                <w:noProof/>
                <w:webHidden/>
              </w:rPr>
              <w:t>58</w:t>
            </w:r>
            <w:r w:rsidR="009328DA">
              <w:rPr>
                <w:noProof/>
                <w:webHidden/>
              </w:rPr>
              <w:fldChar w:fldCharType="end"/>
            </w:r>
          </w:hyperlink>
        </w:p>
        <w:p w14:paraId="7EB78EDF" w14:textId="585F7E28" w:rsidR="009328DA" w:rsidRDefault="00000000">
          <w:pPr>
            <w:pStyle w:val="TDC1"/>
            <w:tabs>
              <w:tab w:val="right" w:leader="dot" w:pos="8494"/>
            </w:tabs>
            <w:rPr>
              <w:rFonts w:eastAsiaTheme="minorEastAsia"/>
              <w:noProof/>
              <w:lang w:val="es-PE" w:eastAsia="es-PE"/>
            </w:rPr>
          </w:pPr>
          <w:hyperlink w:anchor="_Toc116496518" w:history="1">
            <w:r w:rsidR="009328DA" w:rsidRPr="00E47BD4">
              <w:rPr>
                <w:rStyle w:val="Hipervnculo"/>
                <w:noProof/>
              </w:rPr>
              <w:t>TITULO VIII</w:t>
            </w:r>
            <w:r w:rsidR="009328DA">
              <w:rPr>
                <w:noProof/>
                <w:webHidden/>
              </w:rPr>
              <w:tab/>
            </w:r>
            <w:r w:rsidR="009328DA">
              <w:rPr>
                <w:noProof/>
                <w:webHidden/>
              </w:rPr>
              <w:fldChar w:fldCharType="begin"/>
            </w:r>
            <w:r w:rsidR="009328DA">
              <w:rPr>
                <w:noProof/>
                <w:webHidden/>
              </w:rPr>
              <w:instrText xml:space="preserve"> PAGEREF _Toc116496518 \h </w:instrText>
            </w:r>
            <w:r w:rsidR="009328DA">
              <w:rPr>
                <w:noProof/>
                <w:webHidden/>
              </w:rPr>
            </w:r>
            <w:r w:rsidR="009328DA">
              <w:rPr>
                <w:noProof/>
                <w:webHidden/>
              </w:rPr>
              <w:fldChar w:fldCharType="separate"/>
            </w:r>
            <w:r w:rsidR="009328DA">
              <w:rPr>
                <w:noProof/>
                <w:webHidden/>
              </w:rPr>
              <w:t>59</w:t>
            </w:r>
            <w:r w:rsidR="009328DA">
              <w:rPr>
                <w:noProof/>
                <w:webHidden/>
              </w:rPr>
              <w:fldChar w:fldCharType="end"/>
            </w:r>
          </w:hyperlink>
        </w:p>
        <w:p w14:paraId="62F0F719" w14:textId="65048F71" w:rsidR="009328DA" w:rsidRDefault="00000000">
          <w:pPr>
            <w:pStyle w:val="TDC1"/>
            <w:tabs>
              <w:tab w:val="right" w:leader="dot" w:pos="8494"/>
            </w:tabs>
            <w:rPr>
              <w:rFonts w:eastAsiaTheme="minorEastAsia"/>
              <w:noProof/>
              <w:lang w:val="es-PE" w:eastAsia="es-PE"/>
            </w:rPr>
          </w:pPr>
          <w:hyperlink w:anchor="_Toc116496519" w:history="1">
            <w:r w:rsidR="009328DA" w:rsidRPr="00E47BD4">
              <w:rPr>
                <w:rStyle w:val="Hipervnculo"/>
                <w:noProof/>
              </w:rPr>
              <w:t>FUENTES DE FINACIAMIENTO Y PATRIMONIO</w:t>
            </w:r>
            <w:r w:rsidR="009328DA">
              <w:rPr>
                <w:noProof/>
                <w:webHidden/>
              </w:rPr>
              <w:tab/>
            </w:r>
            <w:r w:rsidR="009328DA">
              <w:rPr>
                <w:noProof/>
                <w:webHidden/>
              </w:rPr>
              <w:fldChar w:fldCharType="begin"/>
            </w:r>
            <w:r w:rsidR="009328DA">
              <w:rPr>
                <w:noProof/>
                <w:webHidden/>
              </w:rPr>
              <w:instrText xml:space="preserve"> PAGEREF _Toc116496519 \h </w:instrText>
            </w:r>
            <w:r w:rsidR="009328DA">
              <w:rPr>
                <w:noProof/>
                <w:webHidden/>
              </w:rPr>
            </w:r>
            <w:r w:rsidR="009328DA">
              <w:rPr>
                <w:noProof/>
                <w:webHidden/>
              </w:rPr>
              <w:fldChar w:fldCharType="separate"/>
            </w:r>
            <w:r w:rsidR="009328DA">
              <w:rPr>
                <w:noProof/>
                <w:webHidden/>
              </w:rPr>
              <w:t>59</w:t>
            </w:r>
            <w:r w:rsidR="009328DA">
              <w:rPr>
                <w:noProof/>
                <w:webHidden/>
              </w:rPr>
              <w:fldChar w:fldCharType="end"/>
            </w:r>
          </w:hyperlink>
        </w:p>
        <w:p w14:paraId="51445E1C" w14:textId="43370EC5" w:rsidR="009328DA" w:rsidRDefault="00000000">
          <w:pPr>
            <w:pStyle w:val="TDC2"/>
            <w:tabs>
              <w:tab w:val="right" w:leader="dot" w:pos="8494"/>
            </w:tabs>
            <w:rPr>
              <w:rFonts w:eastAsiaTheme="minorEastAsia"/>
              <w:noProof/>
              <w:lang w:val="es-PE" w:eastAsia="es-PE"/>
            </w:rPr>
          </w:pPr>
          <w:hyperlink w:anchor="_Toc116496520" w:history="1">
            <w:r w:rsidR="009328DA" w:rsidRPr="00E47BD4">
              <w:rPr>
                <w:rStyle w:val="Hipervnculo"/>
                <w:noProof/>
              </w:rPr>
              <w:t>CAPITULO I</w:t>
            </w:r>
            <w:r w:rsidR="009328DA">
              <w:rPr>
                <w:noProof/>
                <w:webHidden/>
              </w:rPr>
              <w:tab/>
            </w:r>
            <w:r w:rsidR="009328DA">
              <w:rPr>
                <w:noProof/>
                <w:webHidden/>
              </w:rPr>
              <w:fldChar w:fldCharType="begin"/>
            </w:r>
            <w:r w:rsidR="009328DA">
              <w:rPr>
                <w:noProof/>
                <w:webHidden/>
              </w:rPr>
              <w:instrText xml:space="preserve"> PAGEREF _Toc116496520 \h </w:instrText>
            </w:r>
            <w:r w:rsidR="009328DA">
              <w:rPr>
                <w:noProof/>
                <w:webHidden/>
              </w:rPr>
            </w:r>
            <w:r w:rsidR="009328DA">
              <w:rPr>
                <w:noProof/>
                <w:webHidden/>
              </w:rPr>
              <w:fldChar w:fldCharType="separate"/>
            </w:r>
            <w:r w:rsidR="009328DA">
              <w:rPr>
                <w:noProof/>
                <w:webHidden/>
              </w:rPr>
              <w:t>59</w:t>
            </w:r>
            <w:r w:rsidR="009328DA">
              <w:rPr>
                <w:noProof/>
                <w:webHidden/>
              </w:rPr>
              <w:fldChar w:fldCharType="end"/>
            </w:r>
          </w:hyperlink>
        </w:p>
        <w:p w14:paraId="46DB44D1" w14:textId="541D45E6" w:rsidR="009328DA" w:rsidRDefault="00000000">
          <w:pPr>
            <w:pStyle w:val="TDC2"/>
            <w:tabs>
              <w:tab w:val="right" w:leader="dot" w:pos="8494"/>
            </w:tabs>
            <w:rPr>
              <w:rFonts w:eastAsiaTheme="minorEastAsia"/>
              <w:noProof/>
              <w:lang w:val="es-PE" w:eastAsia="es-PE"/>
            </w:rPr>
          </w:pPr>
          <w:hyperlink w:anchor="_Toc116496521" w:history="1">
            <w:r w:rsidR="009328DA" w:rsidRPr="00E47BD4">
              <w:rPr>
                <w:rStyle w:val="Hipervnculo"/>
                <w:noProof/>
              </w:rPr>
              <w:t>APORTE DE LA PROMOTORA PENSIÓN DE ENSEÑANZA Y OTROS COSTOS</w:t>
            </w:r>
            <w:r w:rsidR="009328DA">
              <w:rPr>
                <w:noProof/>
                <w:webHidden/>
              </w:rPr>
              <w:tab/>
            </w:r>
            <w:r w:rsidR="009328DA">
              <w:rPr>
                <w:noProof/>
                <w:webHidden/>
              </w:rPr>
              <w:fldChar w:fldCharType="begin"/>
            </w:r>
            <w:r w:rsidR="009328DA">
              <w:rPr>
                <w:noProof/>
                <w:webHidden/>
              </w:rPr>
              <w:instrText xml:space="preserve"> PAGEREF _Toc116496521 \h </w:instrText>
            </w:r>
            <w:r w:rsidR="009328DA">
              <w:rPr>
                <w:noProof/>
                <w:webHidden/>
              </w:rPr>
            </w:r>
            <w:r w:rsidR="009328DA">
              <w:rPr>
                <w:noProof/>
                <w:webHidden/>
              </w:rPr>
              <w:fldChar w:fldCharType="separate"/>
            </w:r>
            <w:r w:rsidR="009328DA">
              <w:rPr>
                <w:noProof/>
                <w:webHidden/>
              </w:rPr>
              <w:t>59</w:t>
            </w:r>
            <w:r w:rsidR="009328DA">
              <w:rPr>
                <w:noProof/>
                <w:webHidden/>
              </w:rPr>
              <w:fldChar w:fldCharType="end"/>
            </w:r>
          </w:hyperlink>
        </w:p>
        <w:p w14:paraId="64EBEE4D" w14:textId="52B87DA4" w:rsidR="009328DA" w:rsidRDefault="00000000">
          <w:pPr>
            <w:pStyle w:val="TDC2"/>
            <w:tabs>
              <w:tab w:val="right" w:leader="dot" w:pos="8494"/>
            </w:tabs>
            <w:rPr>
              <w:rFonts w:eastAsiaTheme="minorEastAsia"/>
              <w:noProof/>
              <w:lang w:val="es-PE" w:eastAsia="es-PE"/>
            </w:rPr>
          </w:pPr>
          <w:hyperlink w:anchor="_Toc116496522" w:history="1">
            <w:r w:rsidR="009328DA" w:rsidRPr="00E47BD4">
              <w:rPr>
                <w:rStyle w:val="Hipervnculo"/>
                <w:noProof/>
              </w:rPr>
              <w:t>DISPOSICIONES COMPLEMENTARIAS Y TRANSITORIAS</w:t>
            </w:r>
            <w:r w:rsidR="009328DA">
              <w:rPr>
                <w:noProof/>
                <w:webHidden/>
              </w:rPr>
              <w:tab/>
            </w:r>
            <w:r w:rsidR="009328DA">
              <w:rPr>
                <w:noProof/>
                <w:webHidden/>
              </w:rPr>
              <w:fldChar w:fldCharType="begin"/>
            </w:r>
            <w:r w:rsidR="009328DA">
              <w:rPr>
                <w:noProof/>
                <w:webHidden/>
              </w:rPr>
              <w:instrText xml:space="preserve"> PAGEREF _Toc116496522 \h </w:instrText>
            </w:r>
            <w:r w:rsidR="009328DA">
              <w:rPr>
                <w:noProof/>
                <w:webHidden/>
              </w:rPr>
            </w:r>
            <w:r w:rsidR="009328DA">
              <w:rPr>
                <w:noProof/>
                <w:webHidden/>
              </w:rPr>
              <w:fldChar w:fldCharType="separate"/>
            </w:r>
            <w:r w:rsidR="009328DA">
              <w:rPr>
                <w:noProof/>
                <w:webHidden/>
              </w:rPr>
              <w:t>61</w:t>
            </w:r>
            <w:r w:rsidR="009328DA">
              <w:rPr>
                <w:noProof/>
                <w:webHidden/>
              </w:rPr>
              <w:fldChar w:fldCharType="end"/>
            </w:r>
          </w:hyperlink>
        </w:p>
        <w:p w14:paraId="13C24725" w14:textId="203C1ED7" w:rsidR="00721709" w:rsidRPr="00721709" w:rsidRDefault="00721709" w:rsidP="00721709">
          <w:pPr>
            <w:spacing w:line="240" w:lineRule="auto"/>
          </w:pPr>
          <w:r w:rsidRPr="00721709">
            <w:rPr>
              <w:rFonts w:ascii="Arial" w:hAnsi="Arial" w:cs="Arial"/>
              <w:b/>
              <w:bCs/>
              <w:sz w:val="24"/>
              <w:szCs w:val="24"/>
            </w:rPr>
            <w:fldChar w:fldCharType="end"/>
          </w:r>
        </w:p>
      </w:sdtContent>
    </w:sdt>
    <w:p w14:paraId="4AA5BE0D" w14:textId="77777777" w:rsidR="00721709" w:rsidRDefault="00721709">
      <w:pPr>
        <w:rPr>
          <w:color w:val="000000" w:themeColor="text1"/>
          <w:sz w:val="24"/>
          <w:szCs w:val="24"/>
        </w:rPr>
        <w:sectPr w:rsidR="00721709" w:rsidSect="00721709">
          <w:footerReference w:type="default" r:id="rId12"/>
          <w:pgSz w:w="11906" w:h="16838"/>
          <w:pgMar w:top="1417" w:right="1701" w:bottom="1417" w:left="1701" w:header="708" w:footer="708" w:gutter="0"/>
          <w:pgNumType w:fmt="lowerRoman"/>
          <w:cols w:space="708"/>
          <w:titlePg/>
          <w:docGrid w:linePitch="360"/>
        </w:sectPr>
      </w:pPr>
    </w:p>
    <w:p w14:paraId="18E87827" w14:textId="5A400E18" w:rsidR="00710D36" w:rsidRDefault="00710D36" w:rsidP="00710D36">
      <w:pPr>
        <w:pStyle w:val="Ttulo1"/>
        <w:spacing w:before="0"/>
      </w:pPr>
      <w:bookmarkStart w:id="0" w:name="_Toc116496456"/>
      <w:r>
        <w:lastRenderedPageBreak/>
        <w:t>TITULO I</w:t>
      </w:r>
      <w:bookmarkEnd w:id="0"/>
    </w:p>
    <w:p w14:paraId="0006FBEB" w14:textId="0FB47490" w:rsidR="00D557F2" w:rsidRPr="00EC3ECF" w:rsidRDefault="00D557F2" w:rsidP="00710D36">
      <w:pPr>
        <w:pStyle w:val="Ttulo1"/>
        <w:spacing w:before="0"/>
      </w:pPr>
      <w:bookmarkStart w:id="1" w:name="_Toc116496457"/>
      <w:r w:rsidRPr="00EC3ECF">
        <w:t>DISPOSICIONES GENERALES</w:t>
      </w:r>
      <w:bookmarkEnd w:id="1"/>
    </w:p>
    <w:p w14:paraId="26FB0B9D" w14:textId="0DFE0288" w:rsidR="00D557F2" w:rsidRDefault="00D557F2" w:rsidP="00710D36">
      <w:pPr>
        <w:pStyle w:val="Ttulo2"/>
      </w:pPr>
      <w:bookmarkStart w:id="2" w:name="_Toc116496458"/>
      <w:r w:rsidRPr="00EC3ECF">
        <w:t>CAPITULO I</w:t>
      </w:r>
      <w:bookmarkEnd w:id="2"/>
    </w:p>
    <w:p w14:paraId="64B3E103" w14:textId="74436058" w:rsidR="00710D36" w:rsidRPr="00710D36" w:rsidRDefault="00710D36" w:rsidP="00710D36">
      <w:pPr>
        <w:pStyle w:val="Ttulo2"/>
      </w:pPr>
      <w:bookmarkStart w:id="3" w:name="_Toc116496459"/>
      <w:r>
        <w:t>FINALIDAD, OBJETIVOS, BASE LEGAL Y ALCANCES</w:t>
      </w:r>
      <w:bookmarkEnd w:id="3"/>
    </w:p>
    <w:p w14:paraId="04D6B8C4" w14:textId="77777777" w:rsidR="00814A26" w:rsidRPr="00EC3ECF" w:rsidRDefault="00814A26" w:rsidP="00EC3ECF">
      <w:pPr>
        <w:spacing w:after="0" w:line="360" w:lineRule="auto"/>
        <w:jc w:val="both"/>
        <w:rPr>
          <w:rFonts w:ascii="Arial" w:hAnsi="Arial" w:cs="Arial"/>
          <w:sz w:val="24"/>
          <w:szCs w:val="24"/>
        </w:rPr>
      </w:pPr>
    </w:p>
    <w:p w14:paraId="62418E63" w14:textId="77777777" w:rsidR="00C720FD" w:rsidRDefault="00814A26"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Finalidad del Reglamento Institucional</w:t>
      </w:r>
    </w:p>
    <w:p w14:paraId="00B583AB" w14:textId="4475476A" w:rsidR="00D557F2" w:rsidRPr="00EC3ECF" w:rsidRDefault="00D557F2" w:rsidP="00C720FD">
      <w:pPr>
        <w:pStyle w:val="Prrafodelista"/>
        <w:spacing w:after="0" w:line="360" w:lineRule="auto"/>
        <w:ind w:left="0"/>
        <w:contextualSpacing w:val="0"/>
        <w:jc w:val="both"/>
        <w:rPr>
          <w:rFonts w:ascii="Arial" w:hAnsi="Arial" w:cs="Arial"/>
          <w:b/>
          <w:bCs/>
          <w:sz w:val="24"/>
          <w:szCs w:val="24"/>
        </w:rPr>
      </w:pPr>
      <w:r w:rsidRPr="00EC3ECF">
        <w:rPr>
          <w:rFonts w:ascii="Arial" w:hAnsi="Arial" w:cs="Arial"/>
          <w:sz w:val="24"/>
          <w:szCs w:val="24"/>
        </w:rPr>
        <w:t xml:space="preserve">El presente Reglamento Interno es un documento normativo que formaliza y regula La Organización Estructural del Instituto de Educación Superior Tecnológico </w:t>
      </w:r>
      <w:r w:rsidR="005429C4" w:rsidRPr="00EC3ECF">
        <w:rPr>
          <w:rFonts w:ascii="Arial" w:hAnsi="Arial" w:cs="Arial"/>
          <w:sz w:val="24"/>
          <w:szCs w:val="24"/>
        </w:rPr>
        <w:t xml:space="preserve">Privado </w:t>
      </w:r>
      <w:r w:rsidRPr="00EC3ECF">
        <w:rPr>
          <w:rFonts w:ascii="Arial" w:hAnsi="Arial" w:cs="Arial"/>
          <w:sz w:val="24"/>
          <w:szCs w:val="24"/>
        </w:rPr>
        <w:t>San Bartolomé. Está destinado a informar, asesorar y orientar al personal Directivo, Docente, Administrativo, y estudiantes sobre sus deberes, derechos que son de obligatorio cumplimiento dentro de la institución.</w:t>
      </w:r>
    </w:p>
    <w:p w14:paraId="2B6569CD" w14:textId="77777777" w:rsidR="00D933EC" w:rsidRPr="00EC3ECF" w:rsidRDefault="00D933EC" w:rsidP="00EC3ECF">
      <w:pPr>
        <w:spacing w:after="0" w:line="360" w:lineRule="auto"/>
        <w:jc w:val="both"/>
        <w:rPr>
          <w:rFonts w:ascii="Arial" w:hAnsi="Arial" w:cs="Arial"/>
          <w:sz w:val="24"/>
          <w:szCs w:val="24"/>
        </w:rPr>
      </w:pPr>
    </w:p>
    <w:p w14:paraId="62547BB4" w14:textId="2E7EC824" w:rsidR="00D933EC" w:rsidRPr="00710D36" w:rsidRDefault="005429C4"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Objetivos del Reglamento Institucional</w:t>
      </w:r>
    </w:p>
    <w:p w14:paraId="78ABE60B" w14:textId="66C67105" w:rsidR="00D933EC" w:rsidRPr="00710D36" w:rsidRDefault="005429C4" w:rsidP="00710D36">
      <w:pPr>
        <w:pStyle w:val="Prrafodelista"/>
        <w:numPr>
          <w:ilvl w:val="0"/>
          <w:numId w:val="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Determinar la estructura orgánica y funcional del Instituto de Educación Superior Privado “</w:t>
      </w:r>
      <w:r w:rsidR="00D933EC" w:rsidRPr="00EC3ECF">
        <w:rPr>
          <w:rFonts w:ascii="Arial" w:hAnsi="Arial" w:cs="Arial"/>
          <w:sz w:val="24"/>
          <w:szCs w:val="24"/>
        </w:rPr>
        <w:t>SAN BARTOLOME</w:t>
      </w:r>
      <w:r w:rsidRPr="00EC3ECF">
        <w:rPr>
          <w:rFonts w:ascii="Arial" w:hAnsi="Arial" w:cs="Arial"/>
          <w:sz w:val="24"/>
          <w:szCs w:val="24"/>
        </w:rPr>
        <w:t>”.</w:t>
      </w:r>
    </w:p>
    <w:p w14:paraId="352DE3B3" w14:textId="0002C271" w:rsidR="00D933EC" w:rsidRPr="00710D36" w:rsidRDefault="005429C4" w:rsidP="00710D36">
      <w:pPr>
        <w:pStyle w:val="Prrafodelista"/>
        <w:numPr>
          <w:ilvl w:val="0"/>
          <w:numId w:val="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Establecer procedimientos de aspectos técnico-pedagógicos específicos y administrativos considerados en los Lineamientos Académicos Generales. </w:t>
      </w:r>
    </w:p>
    <w:p w14:paraId="0C35C61F" w14:textId="7E0AA5EE" w:rsidR="00D933EC" w:rsidRPr="00710D36" w:rsidRDefault="005429C4" w:rsidP="00710D36">
      <w:pPr>
        <w:pStyle w:val="Prrafodelista"/>
        <w:numPr>
          <w:ilvl w:val="0"/>
          <w:numId w:val="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Establecer las funciones de los órganos de dirección, de línea, de apoyo y asesoramiento del </w:t>
      </w:r>
      <w:r w:rsidR="00D933EC" w:rsidRPr="00EC3ECF">
        <w:rPr>
          <w:rFonts w:ascii="Arial" w:hAnsi="Arial" w:cs="Arial"/>
          <w:sz w:val="24"/>
          <w:szCs w:val="24"/>
        </w:rPr>
        <w:t>IESTPSB</w:t>
      </w:r>
      <w:r w:rsidRPr="00EC3ECF">
        <w:rPr>
          <w:rFonts w:ascii="Arial" w:hAnsi="Arial" w:cs="Arial"/>
          <w:sz w:val="24"/>
          <w:szCs w:val="24"/>
        </w:rPr>
        <w:t xml:space="preserve">. </w:t>
      </w:r>
    </w:p>
    <w:p w14:paraId="189C981D" w14:textId="626795C1" w:rsidR="00D933EC" w:rsidRPr="00710D36" w:rsidRDefault="005429C4" w:rsidP="00710D36">
      <w:pPr>
        <w:pStyle w:val="Prrafodelista"/>
        <w:numPr>
          <w:ilvl w:val="0"/>
          <w:numId w:val="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Determinar los deberes, derechos, estímulos y sanciones a los miembros de la comunidad educativa</w:t>
      </w:r>
      <w:r w:rsidR="00D933EC" w:rsidRPr="00EC3ECF">
        <w:rPr>
          <w:rFonts w:ascii="Arial" w:hAnsi="Arial" w:cs="Arial"/>
          <w:sz w:val="24"/>
          <w:szCs w:val="24"/>
        </w:rPr>
        <w:t xml:space="preserve"> del IEST PRIVADO “SAN BARTOLOME”</w:t>
      </w:r>
    </w:p>
    <w:p w14:paraId="199257E1" w14:textId="1E422071" w:rsidR="005064B2" w:rsidRPr="00EC3ECF" w:rsidRDefault="005064B2" w:rsidP="00EC3ECF">
      <w:pPr>
        <w:pStyle w:val="Prrafodelista"/>
        <w:spacing w:after="0" w:line="360" w:lineRule="auto"/>
        <w:ind w:left="0"/>
        <w:contextualSpacing w:val="0"/>
        <w:jc w:val="both"/>
        <w:rPr>
          <w:rFonts w:ascii="Arial" w:hAnsi="Arial" w:cs="Arial"/>
          <w:sz w:val="24"/>
          <w:szCs w:val="24"/>
        </w:rPr>
      </w:pPr>
    </w:p>
    <w:p w14:paraId="72ACEAC9" w14:textId="4BE62CE3" w:rsidR="00D557F2" w:rsidRPr="00EC3ECF" w:rsidRDefault="00D933EC"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Base Legal</w:t>
      </w:r>
    </w:p>
    <w:p w14:paraId="6EB81887"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Constitución política del Perú.</w:t>
      </w:r>
    </w:p>
    <w:p w14:paraId="2791E875" w14:textId="61A8C27E"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Ley </w:t>
      </w:r>
      <w:proofErr w:type="spellStart"/>
      <w:r w:rsidRPr="00EC3ECF">
        <w:rPr>
          <w:rFonts w:ascii="Arial" w:hAnsi="Arial" w:cs="Arial"/>
          <w:sz w:val="24"/>
          <w:szCs w:val="24"/>
        </w:rPr>
        <w:t>N</w:t>
      </w:r>
      <w:r w:rsidR="00D933EC" w:rsidRPr="00EC3ECF">
        <w:rPr>
          <w:rFonts w:ascii="Arial" w:hAnsi="Arial" w:cs="Arial"/>
          <w:sz w:val="24"/>
          <w:szCs w:val="24"/>
        </w:rPr>
        <w:t>°</w:t>
      </w:r>
      <w:proofErr w:type="spellEnd"/>
      <w:r w:rsidRPr="00EC3ECF">
        <w:rPr>
          <w:rFonts w:ascii="Arial" w:hAnsi="Arial" w:cs="Arial"/>
          <w:sz w:val="24"/>
          <w:szCs w:val="24"/>
        </w:rPr>
        <w:t xml:space="preserve"> 28044 – Ley General de Educación.</w:t>
      </w:r>
    </w:p>
    <w:p w14:paraId="238F9C42"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011-2012-ED: Reglamento de la Ley General de Educación </w:t>
      </w:r>
      <w:proofErr w:type="spellStart"/>
      <w:r w:rsidRPr="00EC3ECF">
        <w:rPr>
          <w:rFonts w:ascii="Arial" w:hAnsi="Arial" w:cs="Arial"/>
          <w:sz w:val="24"/>
          <w:szCs w:val="24"/>
        </w:rPr>
        <w:t>N°</w:t>
      </w:r>
      <w:proofErr w:type="spellEnd"/>
      <w:r w:rsidRPr="00EC3ECF">
        <w:rPr>
          <w:rFonts w:ascii="Arial" w:hAnsi="Arial" w:cs="Arial"/>
          <w:sz w:val="24"/>
          <w:szCs w:val="24"/>
        </w:rPr>
        <w:t xml:space="preserve"> 28044.</w:t>
      </w:r>
    </w:p>
    <w:p w14:paraId="576A5BF4" w14:textId="3004C43D"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Ley </w:t>
      </w:r>
      <w:proofErr w:type="spellStart"/>
      <w:r w:rsidRPr="00EC3ECF">
        <w:rPr>
          <w:rFonts w:ascii="Arial" w:hAnsi="Arial" w:cs="Arial"/>
          <w:sz w:val="24"/>
          <w:szCs w:val="24"/>
        </w:rPr>
        <w:t>N</w:t>
      </w:r>
      <w:r w:rsidR="00D933EC" w:rsidRPr="00EC3ECF">
        <w:rPr>
          <w:rFonts w:ascii="Arial" w:hAnsi="Arial" w:cs="Arial"/>
          <w:sz w:val="24"/>
          <w:szCs w:val="24"/>
        </w:rPr>
        <w:t>°</w:t>
      </w:r>
      <w:proofErr w:type="spellEnd"/>
      <w:r w:rsidRPr="00EC3ECF">
        <w:rPr>
          <w:rFonts w:ascii="Arial" w:hAnsi="Arial" w:cs="Arial"/>
          <w:sz w:val="24"/>
          <w:szCs w:val="24"/>
        </w:rPr>
        <w:t xml:space="preserve"> 30512 de Institutos y Escuelas de Educación Superior y de la carrera pública de sus docentes.</w:t>
      </w:r>
    </w:p>
    <w:p w14:paraId="26568086"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D.S. </w:t>
      </w:r>
      <w:proofErr w:type="spellStart"/>
      <w:r w:rsidRPr="00EC3ECF">
        <w:rPr>
          <w:rFonts w:ascii="Arial" w:hAnsi="Arial" w:cs="Arial"/>
          <w:sz w:val="24"/>
          <w:szCs w:val="24"/>
        </w:rPr>
        <w:t>N°</w:t>
      </w:r>
      <w:proofErr w:type="spellEnd"/>
      <w:r w:rsidRPr="00EC3ECF">
        <w:rPr>
          <w:rFonts w:ascii="Arial" w:hAnsi="Arial" w:cs="Arial"/>
          <w:sz w:val="24"/>
          <w:szCs w:val="24"/>
        </w:rPr>
        <w:t xml:space="preserve"> 010-2017 MINEDU Reglamento de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30512 de Institutos y Escuelas de Educación Superior y de la carrera pública de sus docentes.</w:t>
      </w:r>
    </w:p>
    <w:p w14:paraId="5F8D6932" w14:textId="73E64029"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lastRenderedPageBreak/>
        <w:t>Resolución Viceministerial Nº</w:t>
      </w:r>
      <w:r w:rsidR="00D933EC" w:rsidRPr="00EC3ECF">
        <w:rPr>
          <w:rFonts w:ascii="Arial" w:hAnsi="Arial" w:cs="Arial"/>
          <w:sz w:val="24"/>
          <w:szCs w:val="24"/>
        </w:rPr>
        <w:t>049-2022</w:t>
      </w:r>
      <w:r w:rsidRPr="00EC3ECF">
        <w:rPr>
          <w:rFonts w:ascii="Arial" w:hAnsi="Arial" w:cs="Arial"/>
          <w:sz w:val="24"/>
          <w:szCs w:val="24"/>
        </w:rPr>
        <w:t xml:space="preserve">-MINEDU donde se resuelve </w:t>
      </w:r>
      <w:r w:rsidR="00D933EC" w:rsidRPr="00EC3ECF">
        <w:rPr>
          <w:rFonts w:ascii="Arial" w:hAnsi="Arial" w:cs="Arial"/>
          <w:sz w:val="24"/>
          <w:szCs w:val="24"/>
        </w:rPr>
        <w:t>actualizar</w:t>
      </w:r>
      <w:r w:rsidRPr="00EC3ECF">
        <w:rPr>
          <w:rFonts w:ascii="Arial" w:hAnsi="Arial" w:cs="Arial"/>
          <w:sz w:val="24"/>
          <w:szCs w:val="24"/>
        </w:rPr>
        <w:t xml:space="preserve"> los “Lineamientos Académicos Generales de los Institutos de Educación Superior.”</w:t>
      </w:r>
    </w:p>
    <w:p w14:paraId="4F099F2B" w14:textId="456DAB8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011-2019-MINEDU, que modifica el reglamento de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30512, Ley de institutos y escuelas de educación superior y la carrera pública de sus docentes, aprobado mediante 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010-2017.MINEDU.</w:t>
      </w:r>
      <w:r w:rsidR="006B452D" w:rsidRPr="00EC3ECF">
        <w:rPr>
          <w:rFonts w:ascii="Arial" w:hAnsi="Arial" w:cs="Arial"/>
          <w:sz w:val="24"/>
          <w:szCs w:val="24"/>
        </w:rPr>
        <w:t xml:space="preserve"> </w:t>
      </w:r>
    </w:p>
    <w:p w14:paraId="6F59ED33" w14:textId="4A8200A0" w:rsidR="00364705" w:rsidRPr="00EC3ECF" w:rsidRDefault="00364705"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016-2021-MINEDU, que modifica el reglamento de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30512, Ley de institutos y escuelas de educación superior y la carrera pública de sus docentes, aprobado mediante 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010-2017.MINEDU. </w:t>
      </w:r>
    </w:p>
    <w:p w14:paraId="1BBD0DCE" w14:textId="664A639B"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Resolución Viceministerial </w:t>
      </w:r>
      <w:proofErr w:type="spellStart"/>
      <w:r w:rsidRPr="00EC3ECF">
        <w:rPr>
          <w:rFonts w:ascii="Arial" w:hAnsi="Arial" w:cs="Arial"/>
          <w:sz w:val="24"/>
          <w:szCs w:val="24"/>
        </w:rPr>
        <w:t>N°</w:t>
      </w:r>
      <w:proofErr w:type="spellEnd"/>
      <w:r w:rsidRPr="00EC3ECF">
        <w:rPr>
          <w:rFonts w:ascii="Arial" w:hAnsi="Arial" w:cs="Arial"/>
          <w:sz w:val="24"/>
          <w:szCs w:val="24"/>
        </w:rPr>
        <w:t xml:space="preserve"> </w:t>
      </w:r>
      <w:r w:rsidR="006B452D" w:rsidRPr="00EC3ECF">
        <w:rPr>
          <w:rFonts w:ascii="Arial" w:hAnsi="Arial" w:cs="Arial"/>
          <w:sz w:val="24"/>
          <w:szCs w:val="24"/>
        </w:rPr>
        <w:t>103</w:t>
      </w:r>
      <w:r w:rsidRPr="00EC3ECF">
        <w:rPr>
          <w:rFonts w:ascii="Arial" w:hAnsi="Arial" w:cs="Arial"/>
          <w:sz w:val="24"/>
          <w:szCs w:val="24"/>
        </w:rPr>
        <w:t>-20</w:t>
      </w:r>
      <w:r w:rsidR="00364705" w:rsidRPr="00EC3ECF">
        <w:rPr>
          <w:rFonts w:ascii="Arial" w:hAnsi="Arial" w:cs="Arial"/>
          <w:sz w:val="24"/>
          <w:szCs w:val="24"/>
        </w:rPr>
        <w:t>22</w:t>
      </w:r>
      <w:r w:rsidRPr="00EC3ECF">
        <w:rPr>
          <w:rFonts w:ascii="Arial" w:hAnsi="Arial" w:cs="Arial"/>
          <w:sz w:val="24"/>
          <w:szCs w:val="24"/>
        </w:rPr>
        <w:t xml:space="preserve">-MINEDU, donde se aprueba la </w:t>
      </w:r>
      <w:r w:rsidR="00364705" w:rsidRPr="00EC3ECF">
        <w:rPr>
          <w:rFonts w:ascii="Arial" w:hAnsi="Arial" w:cs="Arial"/>
          <w:sz w:val="24"/>
          <w:szCs w:val="24"/>
        </w:rPr>
        <w:t xml:space="preserve">el documento normativo </w:t>
      </w:r>
      <w:r w:rsidRPr="00EC3ECF">
        <w:rPr>
          <w:rFonts w:ascii="Arial" w:hAnsi="Arial" w:cs="Arial"/>
          <w:sz w:val="24"/>
          <w:szCs w:val="24"/>
        </w:rPr>
        <w:t>denominad</w:t>
      </w:r>
      <w:r w:rsidR="00364705" w:rsidRPr="00EC3ECF">
        <w:rPr>
          <w:rFonts w:ascii="Arial" w:hAnsi="Arial" w:cs="Arial"/>
          <w:sz w:val="24"/>
          <w:szCs w:val="24"/>
        </w:rPr>
        <w:t>o</w:t>
      </w:r>
      <w:r w:rsidRPr="00EC3ECF">
        <w:rPr>
          <w:rFonts w:ascii="Arial" w:hAnsi="Arial" w:cs="Arial"/>
          <w:sz w:val="24"/>
          <w:szCs w:val="24"/>
        </w:rPr>
        <w:t xml:space="preserve"> “Condiciones Básicas de Calidad para </w:t>
      </w:r>
      <w:r w:rsidR="00364705" w:rsidRPr="00EC3ECF">
        <w:rPr>
          <w:rFonts w:ascii="Arial" w:hAnsi="Arial" w:cs="Arial"/>
          <w:sz w:val="24"/>
          <w:szCs w:val="24"/>
        </w:rPr>
        <w:t>los institutos de educación superior y las escuelas de educación superior tecnológica”.</w:t>
      </w:r>
    </w:p>
    <w:p w14:paraId="4EDC0E25" w14:textId="74E63F70" w:rsidR="00364705" w:rsidRPr="00EC3ECF" w:rsidRDefault="0062189A"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Resolución Viceministerial Nº037-2022-MINEDU aprobar documento normativo “Orientaciones para la implementación del retorno progresivo a la presencialidad y/o semipresencialidad del servicio educativo en los Centros de Educación Técnico-Productiva e Institutos y Escuelas de Educación Superior, en el marco de la emergencia sanitaria por la COVID-19”.</w:t>
      </w:r>
    </w:p>
    <w:p w14:paraId="3EC75115"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27444 Ley del procedimiento administrativo general.</w:t>
      </w:r>
    </w:p>
    <w:p w14:paraId="7F7E63C6"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006.2017-JUS, que aprueba el texto único de orientación de la ley.</w:t>
      </w:r>
    </w:p>
    <w:p w14:paraId="2EC69845"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D.L </w:t>
      </w:r>
      <w:proofErr w:type="spellStart"/>
      <w:r w:rsidRPr="00EC3ECF">
        <w:rPr>
          <w:rFonts w:ascii="Arial" w:hAnsi="Arial" w:cs="Arial"/>
          <w:sz w:val="24"/>
          <w:szCs w:val="24"/>
        </w:rPr>
        <w:t>N°</w:t>
      </w:r>
      <w:proofErr w:type="spellEnd"/>
      <w:r w:rsidRPr="00EC3ECF">
        <w:rPr>
          <w:rFonts w:ascii="Arial" w:hAnsi="Arial" w:cs="Arial"/>
          <w:sz w:val="24"/>
          <w:szCs w:val="24"/>
        </w:rPr>
        <w:t xml:space="preserve"> 882 Ley de Promoción de la Inversión en la Educación.</w:t>
      </w:r>
    </w:p>
    <w:p w14:paraId="13CC53EE"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Ley 28518-2005, Ley sobre Modalidades Formativas Laborales.</w:t>
      </w:r>
    </w:p>
    <w:p w14:paraId="20BC822B"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29973, Ley General de la Persona con Discapacidad.</w:t>
      </w:r>
    </w:p>
    <w:p w14:paraId="7ADA61A4"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Ley </w:t>
      </w:r>
      <w:proofErr w:type="spellStart"/>
      <w:r w:rsidRPr="00EC3ECF">
        <w:rPr>
          <w:rFonts w:ascii="Arial" w:hAnsi="Arial" w:cs="Arial"/>
          <w:sz w:val="24"/>
          <w:szCs w:val="24"/>
        </w:rPr>
        <w:t>N°</w:t>
      </w:r>
      <w:proofErr w:type="spellEnd"/>
      <w:r w:rsidRPr="00EC3ECF">
        <w:rPr>
          <w:rFonts w:ascii="Arial" w:hAnsi="Arial" w:cs="Arial"/>
          <w:sz w:val="24"/>
          <w:szCs w:val="24"/>
        </w:rPr>
        <w:t xml:space="preserve"> 13406 crea el pasaje universitario a favor de los estudiantes de Universidades e Institutos de Educación Superior de la Republica.</w:t>
      </w:r>
    </w:p>
    <w:p w14:paraId="26E0CF5C"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002-2018-PCM, que aprueba el nuevo reglamento de inspecciones técnicas de seguridad en edificaciones.</w:t>
      </w:r>
    </w:p>
    <w:p w14:paraId="197FBCCA"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018-2007-ED, aprueba el Reglamento de la Ley 28740, Ley del Sistema Nacional de Evaluación, Acreditación y Certificación de la Calidad Educativa.</w:t>
      </w:r>
    </w:p>
    <w:p w14:paraId="547A45FB"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lastRenderedPageBreak/>
        <w:t xml:space="preserve">Decreto Supremo </w:t>
      </w:r>
      <w:proofErr w:type="spellStart"/>
      <w:r w:rsidRPr="00EC3ECF">
        <w:rPr>
          <w:rFonts w:ascii="Arial" w:hAnsi="Arial" w:cs="Arial"/>
          <w:sz w:val="24"/>
          <w:szCs w:val="24"/>
        </w:rPr>
        <w:t>N°</w:t>
      </w:r>
      <w:proofErr w:type="spellEnd"/>
      <w:r w:rsidRPr="00EC3ECF">
        <w:rPr>
          <w:rFonts w:ascii="Arial" w:hAnsi="Arial" w:cs="Arial"/>
          <w:sz w:val="24"/>
          <w:szCs w:val="24"/>
        </w:rPr>
        <w:t xml:space="preserve"> 001-2006, Plan Nacional de Ciencia, Tecnología e Innovaciones para la Competitividad y Desarrollo Humano.</w:t>
      </w:r>
    </w:p>
    <w:p w14:paraId="71DB9BA7" w14:textId="77777777"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Decreto Supremo N°057-2005-ED, Plan Nacional de Competitividad.</w:t>
      </w:r>
    </w:p>
    <w:p w14:paraId="10EF3DF9" w14:textId="79FC9206"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Ley de Transparencia y Acceso a la Información </w:t>
      </w:r>
      <w:r w:rsidR="00477BD8" w:rsidRPr="00EC3ECF">
        <w:rPr>
          <w:rFonts w:ascii="Arial" w:hAnsi="Arial" w:cs="Arial"/>
          <w:sz w:val="24"/>
          <w:szCs w:val="24"/>
        </w:rPr>
        <w:t>pública</w:t>
      </w:r>
      <w:r w:rsidRPr="00EC3ECF">
        <w:rPr>
          <w:rFonts w:ascii="Arial" w:hAnsi="Arial" w:cs="Arial"/>
          <w:sz w:val="24"/>
          <w:szCs w:val="24"/>
        </w:rPr>
        <w:t xml:space="preserve"> aprobado por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27806.</w:t>
      </w:r>
    </w:p>
    <w:p w14:paraId="452926F0" w14:textId="64FD0698" w:rsidR="00D557F2" w:rsidRPr="00EC3ECF" w:rsidRDefault="00D557F2" w:rsidP="00710D36">
      <w:pPr>
        <w:pStyle w:val="Prrafodelista"/>
        <w:numPr>
          <w:ilvl w:val="0"/>
          <w:numId w:val="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Modificatoria de la ley de Transparencia y Acceso a la Información Pública, aprobado por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27927.</w:t>
      </w:r>
    </w:p>
    <w:p w14:paraId="59F2CFA8" w14:textId="77777777" w:rsidR="00957FA7" w:rsidRPr="00EC3ECF" w:rsidRDefault="00957FA7" w:rsidP="00EC3ECF">
      <w:pPr>
        <w:pStyle w:val="Prrafodelista"/>
        <w:spacing w:after="0" w:line="360" w:lineRule="auto"/>
        <w:ind w:left="0"/>
        <w:contextualSpacing w:val="0"/>
        <w:jc w:val="both"/>
        <w:rPr>
          <w:rFonts w:ascii="Arial" w:hAnsi="Arial" w:cs="Arial"/>
          <w:sz w:val="24"/>
          <w:szCs w:val="24"/>
        </w:rPr>
      </w:pPr>
    </w:p>
    <w:p w14:paraId="6D93CEA1" w14:textId="59D5FF8A" w:rsidR="0062189A" w:rsidRPr="00EC3ECF" w:rsidRDefault="0062189A"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 xml:space="preserve">Alcances Del Reglamento Institucional </w:t>
      </w:r>
    </w:p>
    <w:p w14:paraId="2C31EB57" w14:textId="5AE1FD84" w:rsidR="005064B2" w:rsidRPr="00EC3ECF" w:rsidRDefault="005064B2" w:rsidP="00710D36">
      <w:pPr>
        <w:spacing w:after="0" w:line="360" w:lineRule="auto"/>
        <w:jc w:val="both"/>
        <w:rPr>
          <w:rFonts w:ascii="Arial" w:hAnsi="Arial" w:cs="Arial"/>
          <w:sz w:val="24"/>
          <w:szCs w:val="24"/>
        </w:rPr>
      </w:pPr>
      <w:r w:rsidRPr="00EC3ECF">
        <w:rPr>
          <w:rFonts w:ascii="Arial" w:hAnsi="Arial" w:cs="Arial"/>
          <w:sz w:val="24"/>
          <w:szCs w:val="24"/>
        </w:rPr>
        <w:t>El presente Reglamento es un documento normativo, es de cumplimiento obligatorio para los diferentes actores de la comunidad educativa como son:</w:t>
      </w:r>
    </w:p>
    <w:p w14:paraId="543D8BC8" w14:textId="5701800C"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 Órgano de Dirección </w:t>
      </w:r>
    </w:p>
    <w:p w14:paraId="20580F19" w14:textId="6873F32F"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Órganos de Línea </w:t>
      </w:r>
    </w:p>
    <w:p w14:paraId="7F2A3458" w14:textId="4D28E2AC"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Órganos de Asesoramiento  </w:t>
      </w:r>
    </w:p>
    <w:p w14:paraId="62D63B31" w14:textId="348CB54E"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Órganos de Apoyo </w:t>
      </w:r>
    </w:p>
    <w:p w14:paraId="3A3C7CF9" w14:textId="15143C7E"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Docentes </w:t>
      </w:r>
    </w:p>
    <w:p w14:paraId="7F549608" w14:textId="4461685E"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Estudiantes </w:t>
      </w:r>
    </w:p>
    <w:p w14:paraId="1C1195C5" w14:textId="67EDB9A2" w:rsidR="005064B2" w:rsidRPr="00EC3ECF" w:rsidRDefault="005064B2" w:rsidP="00710D36">
      <w:pPr>
        <w:pStyle w:val="Prrafodelista"/>
        <w:numPr>
          <w:ilvl w:val="0"/>
          <w:numId w:val="4"/>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Egresados</w:t>
      </w:r>
    </w:p>
    <w:p w14:paraId="60F80B72" w14:textId="77777777" w:rsidR="005064B2" w:rsidRPr="00EC3ECF" w:rsidRDefault="005064B2" w:rsidP="00EC3ECF">
      <w:pPr>
        <w:pStyle w:val="Prrafodelista"/>
        <w:spacing w:after="0" w:line="360" w:lineRule="auto"/>
        <w:ind w:left="0"/>
        <w:contextualSpacing w:val="0"/>
        <w:jc w:val="both"/>
        <w:rPr>
          <w:rFonts w:ascii="Arial" w:hAnsi="Arial" w:cs="Arial"/>
          <w:sz w:val="24"/>
          <w:szCs w:val="24"/>
        </w:rPr>
      </w:pPr>
    </w:p>
    <w:p w14:paraId="780BBA1A" w14:textId="2671F104" w:rsidR="005064B2" w:rsidRDefault="005064B2" w:rsidP="00710D36">
      <w:pPr>
        <w:pStyle w:val="Ttulo2"/>
        <w:spacing w:before="0"/>
      </w:pPr>
      <w:bookmarkStart w:id="4" w:name="_Toc116496460"/>
      <w:r w:rsidRPr="00EC3ECF">
        <w:t>CAPITULO II</w:t>
      </w:r>
      <w:bookmarkEnd w:id="4"/>
    </w:p>
    <w:p w14:paraId="7C37F9FF" w14:textId="7D2C9E65" w:rsidR="00710D36" w:rsidRPr="00710D36" w:rsidRDefault="00710D36" w:rsidP="00710D36">
      <w:pPr>
        <w:pStyle w:val="Ttulo2"/>
        <w:spacing w:before="0"/>
      </w:pPr>
      <w:bookmarkStart w:id="5" w:name="_Toc116496461"/>
      <w:r>
        <w:t>MISIÓN, VISIÓN FINES Y OBJETIVOS</w:t>
      </w:r>
      <w:bookmarkEnd w:id="5"/>
    </w:p>
    <w:p w14:paraId="34B49923" w14:textId="77777777" w:rsidR="005064B2" w:rsidRPr="00EC3ECF" w:rsidRDefault="005064B2" w:rsidP="00EC3ECF">
      <w:pPr>
        <w:pStyle w:val="Prrafodelista"/>
        <w:spacing w:after="0" w:line="360" w:lineRule="auto"/>
        <w:ind w:left="0"/>
        <w:contextualSpacing w:val="0"/>
        <w:jc w:val="both"/>
        <w:rPr>
          <w:rFonts w:ascii="Arial" w:hAnsi="Arial" w:cs="Arial"/>
          <w:b/>
          <w:bCs/>
          <w:sz w:val="24"/>
          <w:szCs w:val="24"/>
        </w:rPr>
      </w:pPr>
    </w:p>
    <w:p w14:paraId="6E91D33D" w14:textId="7119943A" w:rsidR="00957FA7" w:rsidRPr="00710D36" w:rsidRDefault="00957FA7"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 xml:space="preserve">Misión, Visión </w:t>
      </w:r>
    </w:p>
    <w:p w14:paraId="4DD30C03" w14:textId="6F7D4129" w:rsidR="00957FA7" w:rsidRPr="00710D36" w:rsidRDefault="00957FA7" w:rsidP="00710D36">
      <w:pPr>
        <w:pStyle w:val="Ttulo3"/>
      </w:pPr>
      <w:bookmarkStart w:id="6" w:name="_Toc116496462"/>
      <w:r w:rsidRPr="00EC3ECF">
        <w:t>Misión</w:t>
      </w:r>
      <w:bookmarkEnd w:id="6"/>
    </w:p>
    <w:p w14:paraId="47A2D909" w14:textId="77777777" w:rsidR="00957FA7" w:rsidRPr="00EC3ECF" w:rsidRDefault="00957FA7" w:rsidP="00EC3ECF">
      <w:pPr>
        <w:pStyle w:val="Prrafodelista"/>
        <w:spacing w:after="0" w:line="360" w:lineRule="auto"/>
        <w:ind w:left="0"/>
        <w:contextualSpacing w:val="0"/>
        <w:jc w:val="both"/>
        <w:rPr>
          <w:rFonts w:ascii="Arial" w:hAnsi="Arial" w:cs="Arial"/>
          <w:sz w:val="24"/>
          <w:szCs w:val="24"/>
        </w:rPr>
      </w:pPr>
      <w:r w:rsidRPr="00EC3ECF">
        <w:rPr>
          <w:rFonts w:ascii="Arial" w:hAnsi="Arial" w:cs="Arial"/>
          <w:sz w:val="24"/>
          <w:szCs w:val="24"/>
        </w:rPr>
        <w:t xml:space="preserve">Somos una institución de Educación Superior Tecnológica que forma, Profesionales Técnicos Competentes en la Especialidad de: </w:t>
      </w:r>
      <w:r w:rsidRPr="00EC3ECF">
        <w:rPr>
          <w:rFonts w:ascii="Arial" w:hAnsi="Arial" w:cs="Arial"/>
          <w:b/>
          <w:sz w:val="24"/>
          <w:szCs w:val="24"/>
        </w:rPr>
        <w:t>“TECNICO EN FARMACIA</w:t>
      </w:r>
      <w:r w:rsidRPr="00EC3ECF">
        <w:rPr>
          <w:rFonts w:ascii="Arial" w:hAnsi="Arial" w:cs="Arial"/>
          <w:sz w:val="24"/>
          <w:szCs w:val="24"/>
        </w:rPr>
        <w:t>”, con valores humanos, comprometidos con la realidad local, regional y nacional, que actúen como agentes de cambio a través de la innovación propendiendo a ser líder al servicio de la sociedad. Para ello contamos con personal docente calificado, actualizado e identificado con su labor institucional.</w:t>
      </w:r>
    </w:p>
    <w:p w14:paraId="499DC473" w14:textId="77777777" w:rsidR="00957FA7" w:rsidRPr="00EC3ECF" w:rsidRDefault="00957FA7" w:rsidP="00EC3ECF">
      <w:pPr>
        <w:pStyle w:val="Prrafodelista"/>
        <w:spacing w:after="0" w:line="360" w:lineRule="auto"/>
        <w:ind w:left="0"/>
        <w:contextualSpacing w:val="0"/>
        <w:jc w:val="both"/>
        <w:rPr>
          <w:rFonts w:ascii="Arial" w:hAnsi="Arial" w:cs="Arial"/>
          <w:sz w:val="24"/>
          <w:szCs w:val="24"/>
        </w:rPr>
      </w:pPr>
    </w:p>
    <w:p w14:paraId="2C39F704" w14:textId="640471CA" w:rsidR="00957FA7" w:rsidRPr="00EC3ECF" w:rsidRDefault="00957FA7" w:rsidP="00710D36">
      <w:pPr>
        <w:pStyle w:val="Ttulo3"/>
      </w:pPr>
      <w:bookmarkStart w:id="7" w:name="_Toc116496463"/>
      <w:r w:rsidRPr="00EC3ECF">
        <w:lastRenderedPageBreak/>
        <w:t>Visión</w:t>
      </w:r>
      <w:bookmarkEnd w:id="7"/>
      <w:r w:rsidRPr="00EC3ECF">
        <w:t xml:space="preserve"> </w:t>
      </w:r>
    </w:p>
    <w:p w14:paraId="3DA574E1" w14:textId="6B225D6E" w:rsidR="00957FA7" w:rsidRPr="00EC3ECF" w:rsidRDefault="00957FA7" w:rsidP="00EC3ECF">
      <w:pPr>
        <w:pStyle w:val="Prrafodelista"/>
        <w:spacing w:after="0" w:line="360" w:lineRule="auto"/>
        <w:ind w:left="0"/>
        <w:contextualSpacing w:val="0"/>
        <w:jc w:val="both"/>
        <w:rPr>
          <w:rFonts w:ascii="Arial" w:hAnsi="Arial" w:cs="Arial"/>
          <w:sz w:val="24"/>
          <w:szCs w:val="24"/>
        </w:rPr>
      </w:pPr>
      <w:r w:rsidRPr="00EC3ECF">
        <w:rPr>
          <w:rFonts w:ascii="Arial" w:hAnsi="Arial" w:cs="Arial"/>
          <w:sz w:val="24"/>
          <w:szCs w:val="24"/>
        </w:rPr>
        <w:t>Ser una Institución líder en Educación Superior Tecnológico a nivel Regional, formando Profesionales Técnicos en Farmacia  que constituye  la familia Profesional de la “SALUD”, con infraestructura moderna equipada e implementada para el programa profesional que se ofertan empleando la más adecuada metodología a cargo de profesionales dedicados a la investigación e innovación tecnológica y de experiencia en la docencia garantizando a nuestros egresados una sólida formación técnica y en valores humanos capaces de desarrollar actitudes acordes  con la exigencia de las Instituciones públicas y privadas contribuyendo al desarrollo de la región y del país.</w:t>
      </w:r>
    </w:p>
    <w:p w14:paraId="1F4B1CFC" w14:textId="1FA3C1E5" w:rsidR="00957FA7" w:rsidRPr="00EC3ECF" w:rsidRDefault="00957FA7" w:rsidP="00EC3ECF">
      <w:pPr>
        <w:pStyle w:val="Prrafodelista"/>
        <w:spacing w:after="0" w:line="360" w:lineRule="auto"/>
        <w:ind w:left="0"/>
        <w:contextualSpacing w:val="0"/>
        <w:jc w:val="both"/>
        <w:rPr>
          <w:rFonts w:ascii="Arial" w:hAnsi="Arial" w:cs="Arial"/>
          <w:sz w:val="24"/>
          <w:szCs w:val="24"/>
        </w:rPr>
      </w:pPr>
    </w:p>
    <w:p w14:paraId="2457F0D1" w14:textId="22788A74" w:rsidR="00460AC2" w:rsidRPr="00710D36" w:rsidRDefault="00460AC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Fines del Instituto</w:t>
      </w:r>
    </w:p>
    <w:p w14:paraId="7A558999" w14:textId="42FA1698" w:rsidR="00460AC2" w:rsidRPr="00EC3ECF" w:rsidRDefault="00460AC2" w:rsidP="00EC3ECF">
      <w:pPr>
        <w:pStyle w:val="Prrafodelista"/>
        <w:spacing w:after="0" w:line="360" w:lineRule="auto"/>
        <w:ind w:left="0"/>
        <w:contextualSpacing w:val="0"/>
        <w:jc w:val="both"/>
        <w:rPr>
          <w:rFonts w:ascii="Arial" w:hAnsi="Arial" w:cs="Arial"/>
          <w:sz w:val="24"/>
          <w:szCs w:val="24"/>
        </w:rPr>
      </w:pPr>
      <w:r w:rsidRPr="00EC3ECF">
        <w:rPr>
          <w:rFonts w:ascii="Arial" w:hAnsi="Arial" w:cs="Arial"/>
          <w:sz w:val="24"/>
          <w:szCs w:val="24"/>
        </w:rPr>
        <w:t xml:space="preserve">El IES Privado “San </w:t>
      </w:r>
      <w:r w:rsidR="003D4084" w:rsidRPr="00EC3ECF">
        <w:rPr>
          <w:rFonts w:ascii="Arial" w:hAnsi="Arial" w:cs="Arial"/>
          <w:sz w:val="24"/>
          <w:szCs w:val="24"/>
        </w:rPr>
        <w:t>Bartolomé</w:t>
      </w:r>
      <w:r w:rsidRPr="00EC3ECF">
        <w:rPr>
          <w:rFonts w:ascii="Arial" w:hAnsi="Arial" w:cs="Arial"/>
          <w:sz w:val="24"/>
          <w:szCs w:val="24"/>
        </w:rPr>
        <w:t xml:space="preserve">”, cumple los fines siguientes: </w:t>
      </w:r>
    </w:p>
    <w:p w14:paraId="34F04F25" w14:textId="04991B38" w:rsidR="00460AC2" w:rsidRPr="00EC3ECF" w:rsidRDefault="00460AC2">
      <w:pPr>
        <w:pStyle w:val="Prrafodelista"/>
        <w:numPr>
          <w:ilvl w:val="0"/>
          <w:numId w:val="5"/>
        </w:numPr>
        <w:spacing w:after="0" w:line="360" w:lineRule="auto"/>
        <w:ind w:left="284" w:firstLine="0"/>
        <w:contextualSpacing w:val="0"/>
        <w:jc w:val="both"/>
        <w:rPr>
          <w:rFonts w:ascii="Arial" w:hAnsi="Arial" w:cs="Arial"/>
          <w:sz w:val="24"/>
          <w:szCs w:val="24"/>
        </w:rPr>
      </w:pPr>
      <w:r w:rsidRPr="00EC3ECF">
        <w:rPr>
          <w:rFonts w:ascii="Arial" w:hAnsi="Arial" w:cs="Arial"/>
          <w:sz w:val="24"/>
          <w:szCs w:val="24"/>
        </w:rPr>
        <w:t xml:space="preserve">Formar personas en los campos de la ciencia, la tecnología y la docencia, para contribuir con su desarrollo individual, social inclusivo y su adecuado desenvolvimiento en el entorno laboral local, regional, nacional y global. </w:t>
      </w:r>
    </w:p>
    <w:p w14:paraId="13A28BA8" w14:textId="22E3A706" w:rsidR="00460AC2" w:rsidRPr="00EC3ECF" w:rsidRDefault="00460AC2">
      <w:pPr>
        <w:pStyle w:val="Prrafodelista"/>
        <w:numPr>
          <w:ilvl w:val="0"/>
          <w:numId w:val="5"/>
        </w:numPr>
        <w:spacing w:after="0" w:line="360" w:lineRule="auto"/>
        <w:ind w:left="284" w:firstLine="0"/>
        <w:contextualSpacing w:val="0"/>
        <w:jc w:val="both"/>
        <w:rPr>
          <w:rFonts w:ascii="Arial" w:hAnsi="Arial" w:cs="Arial"/>
          <w:sz w:val="24"/>
          <w:szCs w:val="24"/>
        </w:rPr>
      </w:pPr>
      <w:r w:rsidRPr="00EC3ECF">
        <w:rPr>
          <w:rFonts w:ascii="Arial" w:hAnsi="Arial" w:cs="Arial"/>
          <w:sz w:val="24"/>
          <w:szCs w:val="24"/>
        </w:rPr>
        <w:t xml:space="preserve">Contribuir al desarrollo del país y a la sostenibilidad de su crecimiento a través del incremento del nivel educativo, la productividad y la competitividad. </w:t>
      </w:r>
    </w:p>
    <w:p w14:paraId="3A0FD0FD" w14:textId="128B4DE0" w:rsidR="00460AC2" w:rsidRPr="00EC3ECF" w:rsidRDefault="00460AC2">
      <w:pPr>
        <w:pStyle w:val="Prrafodelista"/>
        <w:numPr>
          <w:ilvl w:val="0"/>
          <w:numId w:val="5"/>
        </w:numPr>
        <w:spacing w:after="0" w:line="360" w:lineRule="auto"/>
        <w:ind w:left="284" w:firstLine="0"/>
        <w:contextualSpacing w:val="0"/>
        <w:jc w:val="both"/>
        <w:rPr>
          <w:rFonts w:ascii="Arial" w:hAnsi="Arial" w:cs="Arial"/>
          <w:sz w:val="24"/>
          <w:szCs w:val="24"/>
        </w:rPr>
      </w:pPr>
      <w:r w:rsidRPr="00EC3ECF">
        <w:rPr>
          <w:rFonts w:ascii="Arial" w:hAnsi="Arial" w:cs="Arial"/>
          <w:sz w:val="24"/>
          <w:szCs w:val="24"/>
        </w:rPr>
        <w:t xml:space="preserve">Brindar una oferta formativa de calidad que cuente con las condiciones necesarias para responder a los requerimientos de los sectores productivos y educativos </w:t>
      </w:r>
    </w:p>
    <w:p w14:paraId="0A3E4922" w14:textId="6470657F" w:rsidR="00460AC2" w:rsidRPr="00EC3ECF" w:rsidRDefault="00460AC2">
      <w:pPr>
        <w:pStyle w:val="Prrafodelista"/>
        <w:numPr>
          <w:ilvl w:val="0"/>
          <w:numId w:val="5"/>
        </w:numPr>
        <w:spacing w:after="0" w:line="360" w:lineRule="auto"/>
        <w:ind w:left="284" w:firstLine="0"/>
        <w:contextualSpacing w:val="0"/>
        <w:jc w:val="both"/>
        <w:rPr>
          <w:rFonts w:ascii="Arial" w:hAnsi="Arial" w:cs="Arial"/>
          <w:sz w:val="24"/>
          <w:szCs w:val="24"/>
        </w:rPr>
      </w:pPr>
      <w:r w:rsidRPr="00EC3ECF">
        <w:rPr>
          <w:rFonts w:ascii="Arial" w:hAnsi="Arial" w:cs="Arial"/>
          <w:sz w:val="24"/>
          <w:szCs w:val="24"/>
        </w:rPr>
        <w:t>Promover el emprendimiento, la innovación, la investigación aplicada, la educación permanente y el equilibrio entre la oferta formativa y la demanda laboral.</w:t>
      </w:r>
    </w:p>
    <w:p w14:paraId="46F29380" w14:textId="77777777" w:rsidR="00460AC2" w:rsidRPr="00EC3ECF" w:rsidRDefault="00460AC2" w:rsidP="00EC3ECF">
      <w:pPr>
        <w:pStyle w:val="Prrafodelista"/>
        <w:spacing w:after="0" w:line="360" w:lineRule="auto"/>
        <w:ind w:left="0"/>
        <w:contextualSpacing w:val="0"/>
        <w:jc w:val="both"/>
        <w:rPr>
          <w:rFonts w:ascii="Arial" w:hAnsi="Arial" w:cs="Arial"/>
          <w:sz w:val="24"/>
          <w:szCs w:val="24"/>
        </w:rPr>
      </w:pPr>
    </w:p>
    <w:p w14:paraId="6776C95C" w14:textId="0A9572CC" w:rsidR="00460AC2" w:rsidRPr="00EC3ECF" w:rsidRDefault="00460AC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Objetivos Institucionales</w:t>
      </w:r>
    </w:p>
    <w:p w14:paraId="755E04D9" w14:textId="0832D5EA" w:rsidR="003D4084" w:rsidRPr="00EC3ECF" w:rsidRDefault="003D4084"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Privado “San Bartolomé”, cumple los objetivos siguientes: </w:t>
      </w:r>
    </w:p>
    <w:p w14:paraId="44DEC543" w14:textId="20E1EEDB" w:rsidR="003D4084" w:rsidRPr="00EC3ECF" w:rsidRDefault="003D4084">
      <w:pPr>
        <w:pStyle w:val="Prrafodelista"/>
        <w:numPr>
          <w:ilvl w:val="0"/>
          <w:numId w:val="6"/>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Formar profesionales técnicos con alta calidad académica y tecnológica para el desarrollo de competencias y capacidades para el ejercicio profesional en el mercado laboral nacional e internacional. </w:t>
      </w:r>
    </w:p>
    <w:p w14:paraId="5E345045" w14:textId="337C717D" w:rsidR="003D4084" w:rsidRPr="00EC3ECF" w:rsidRDefault="003D4084">
      <w:pPr>
        <w:pStyle w:val="Prrafodelista"/>
        <w:numPr>
          <w:ilvl w:val="0"/>
          <w:numId w:val="6"/>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Desarrollar programas de estudios pertinentes con las necesidades de crecimiento y desarrollo de la productividad y competitividad del sector productivo y/o servicios. </w:t>
      </w:r>
    </w:p>
    <w:p w14:paraId="2A54B0A7" w14:textId="4BDBDE92" w:rsidR="003D4084" w:rsidRPr="00EC3ECF" w:rsidRDefault="003D4084">
      <w:pPr>
        <w:pStyle w:val="Prrafodelista"/>
        <w:numPr>
          <w:ilvl w:val="0"/>
          <w:numId w:val="6"/>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lastRenderedPageBreak/>
        <w:t xml:space="preserve">Diseñar y desarrollar planes de estudios que incluya capacidades técnicas, de empleabilidad y experiencias laborales, que correspondan a las necesidades del sector productivo y/o servicios, y educativos, y facilite la inserción laboral de los egresados. </w:t>
      </w:r>
    </w:p>
    <w:p w14:paraId="3402B6C5" w14:textId="1E8100B1" w:rsidR="00D16BA8" w:rsidRPr="00710D36" w:rsidRDefault="003D4084">
      <w:pPr>
        <w:pStyle w:val="Prrafodelista"/>
        <w:numPr>
          <w:ilvl w:val="0"/>
          <w:numId w:val="6"/>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Promover la realización de investigación aplicada e innovación con la participación de docentes y alumnos en el campo de los programas de estudios y están relacionadas a los referentes de las empresas y/o sector productivo; así como al sector salud de la región.</w:t>
      </w:r>
    </w:p>
    <w:p w14:paraId="6264E41C" w14:textId="77777777" w:rsidR="00D16BA8" w:rsidRPr="00EC3ECF" w:rsidRDefault="00D16BA8" w:rsidP="00EC3ECF">
      <w:pPr>
        <w:spacing w:after="0" w:line="360" w:lineRule="auto"/>
        <w:jc w:val="both"/>
        <w:rPr>
          <w:rFonts w:ascii="Arial" w:hAnsi="Arial" w:cs="Arial"/>
          <w:sz w:val="24"/>
          <w:szCs w:val="24"/>
        </w:rPr>
      </w:pPr>
    </w:p>
    <w:p w14:paraId="437140ED" w14:textId="2CCC0393" w:rsidR="00D557F2" w:rsidRDefault="00D557F2" w:rsidP="00710D36">
      <w:pPr>
        <w:pStyle w:val="Ttulo2"/>
        <w:spacing w:before="0"/>
      </w:pPr>
      <w:bookmarkStart w:id="8" w:name="_Toc116496464"/>
      <w:r w:rsidRPr="00EC3ECF">
        <w:t>CAPITULO III</w:t>
      </w:r>
      <w:bookmarkEnd w:id="8"/>
    </w:p>
    <w:p w14:paraId="29B1E19D" w14:textId="3AA1C2BD" w:rsidR="00710D36" w:rsidRPr="00710D36" w:rsidRDefault="00710D36" w:rsidP="00710D36">
      <w:pPr>
        <w:pStyle w:val="Ttulo2"/>
        <w:spacing w:before="0"/>
      </w:pPr>
      <w:bookmarkStart w:id="9" w:name="_Toc116496465"/>
      <w:r>
        <w:t>AUTONOMIA Y COOPERACIÓN</w:t>
      </w:r>
      <w:bookmarkEnd w:id="9"/>
      <w:r>
        <w:t xml:space="preserve"> </w:t>
      </w:r>
    </w:p>
    <w:p w14:paraId="66B00E22" w14:textId="527BB8EC" w:rsidR="00D16BA8" w:rsidRPr="00710D36" w:rsidRDefault="003D4084"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Autonomía</w:t>
      </w:r>
    </w:p>
    <w:p w14:paraId="77EFE68C" w14:textId="3EB9D010" w:rsidR="00D557F2" w:rsidRPr="00EC3ECF" w:rsidRDefault="00D557F2">
      <w:pPr>
        <w:pStyle w:val="Prrafodelista"/>
        <w:numPr>
          <w:ilvl w:val="0"/>
          <w:numId w:val="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El Instituto de Educación Superior Tecnológico </w:t>
      </w:r>
      <w:r w:rsidR="00D16BA8" w:rsidRPr="00EC3ECF">
        <w:rPr>
          <w:rFonts w:ascii="Arial" w:hAnsi="Arial" w:cs="Arial"/>
          <w:sz w:val="24"/>
          <w:szCs w:val="24"/>
        </w:rPr>
        <w:t xml:space="preserve">Privado </w:t>
      </w:r>
      <w:r w:rsidRPr="00EC3ECF">
        <w:rPr>
          <w:rFonts w:ascii="Arial" w:hAnsi="Arial" w:cs="Arial"/>
          <w:sz w:val="24"/>
          <w:szCs w:val="24"/>
        </w:rPr>
        <w:t xml:space="preserve">San Bartolomé, de acuerdo a la legislación vigente, tiene autonomía administrativa, académica y económica. Las mismas se encuentran enmarcadas en los parámetros de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30512 y su reglamento. </w:t>
      </w:r>
    </w:p>
    <w:p w14:paraId="496C8FF4" w14:textId="0B1B0E1D" w:rsidR="00D557F2" w:rsidRPr="00EC3ECF" w:rsidRDefault="00D557F2">
      <w:pPr>
        <w:pStyle w:val="Prrafodelista"/>
        <w:numPr>
          <w:ilvl w:val="0"/>
          <w:numId w:val="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La autonomía no exime de la supervisión y fiscalización de las autoridades competentes, la aplicación de sanciones y de las responsabilidades a que hubiere lugar.</w:t>
      </w:r>
    </w:p>
    <w:p w14:paraId="27F92742" w14:textId="77777777" w:rsidR="00D16BA8" w:rsidRPr="00EC3ECF" w:rsidRDefault="00D16BA8" w:rsidP="00EC3ECF">
      <w:pPr>
        <w:pStyle w:val="Prrafodelista"/>
        <w:spacing w:after="0" w:line="360" w:lineRule="auto"/>
        <w:ind w:left="0"/>
        <w:contextualSpacing w:val="0"/>
        <w:jc w:val="both"/>
        <w:rPr>
          <w:rFonts w:ascii="Arial" w:hAnsi="Arial" w:cs="Arial"/>
          <w:sz w:val="24"/>
          <w:szCs w:val="24"/>
        </w:rPr>
      </w:pPr>
    </w:p>
    <w:p w14:paraId="517DE83F" w14:textId="1C63D5B6" w:rsidR="00D557F2" w:rsidRPr="00EC3ECF" w:rsidRDefault="003D4084"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Cooperación</w:t>
      </w:r>
    </w:p>
    <w:p w14:paraId="6643A575" w14:textId="3F2A4564" w:rsidR="00D557F2" w:rsidRPr="00EC3ECF" w:rsidRDefault="00D557F2">
      <w:pPr>
        <w:pStyle w:val="Prrafodelista"/>
        <w:numPr>
          <w:ilvl w:val="0"/>
          <w:numId w:val="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 acuerdo a lo establecido en la Ley 30512, el Instituto de Educación Superior Tecnológico </w:t>
      </w:r>
      <w:r w:rsidR="00D16BA8" w:rsidRPr="00EC3ECF">
        <w:rPr>
          <w:rFonts w:ascii="Arial" w:hAnsi="Arial" w:cs="Arial"/>
          <w:sz w:val="24"/>
          <w:szCs w:val="24"/>
        </w:rPr>
        <w:t xml:space="preserve">Privado </w:t>
      </w:r>
      <w:r w:rsidRPr="00EC3ECF">
        <w:rPr>
          <w:rFonts w:ascii="Arial" w:hAnsi="Arial" w:cs="Arial"/>
          <w:sz w:val="24"/>
          <w:szCs w:val="24"/>
        </w:rPr>
        <w:t>San Bartolomé implementará y desarrollará programas y acciones de colaboración nacional dirigidos al intercambio académico, a la realización conjunta de proyectos de investigación y programas de formación y difusión, funcionamiento y vinculación social.</w:t>
      </w:r>
    </w:p>
    <w:p w14:paraId="4C2F5AE9" w14:textId="6B4474E3" w:rsidR="00D557F2" w:rsidRPr="00EC3ECF" w:rsidRDefault="00D557F2">
      <w:pPr>
        <w:pStyle w:val="Prrafodelista"/>
        <w:numPr>
          <w:ilvl w:val="0"/>
          <w:numId w:val="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De acuerdo a la Ley 30512 el Instituto de Educación Superior Tecnológico </w:t>
      </w:r>
      <w:r w:rsidR="00D16BA8" w:rsidRPr="00EC3ECF">
        <w:rPr>
          <w:rFonts w:ascii="Arial" w:hAnsi="Arial" w:cs="Arial"/>
          <w:sz w:val="24"/>
          <w:szCs w:val="24"/>
        </w:rPr>
        <w:t xml:space="preserve">Privado </w:t>
      </w:r>
      <w:r w:rsidRPr="00EC3ECF">
        <w:rPr>
          <w:rFonts w:ascii="Arial" w:hAnsi="Arial" w:cs="Arial"/>
          <w:sz w:val="24"/>
          <w:szCs w:val="24"/>
        </w:rPr>
        <w:t>San Bartolomé, podrá organizarse con otros institutos de acuerdo a sus características, en redes educativas para implementar y desarrollar programas y acciones de colaboración y cooperación, a fin de contribuir al mejoramiento de la calidad educativa.</w:t>
      </w:r>
    </w:p>
    <w:p w14:paraId="3C45102B" w14:textId="1DB4BD81" w:rsidR="00D16BA8" w:rsidRPr="00EC3ECF" w:rsidRDefault="00D16BA8">
      <w:pPr>
        <w:pStyle w:val="Prrafodelista"/>
        <w:numPr>
          <w:ilvl w:val="0"/>
          <w:numId w:val="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El Instituto de Educación Superior Privado “San Bartolomé”, de acuerdo a las normas educativas vigentes, podrá articularse con otras instituciones de </w:t>
      </w:r>
      <w:r w:rsidRPr="00EC3ECF">
        <w:rPr>
          <w:rFonts w:ascii="Arial" w:hAnsi="Arial" w:cs="Arial"/>
          <w:sz w:val="24"/>
          <w:szCs w:val="24"/>
        </w:rPr>
        <w:lastRenderedPageBreak/>
        <w:t>educación superior afines y con las Universidades, por medio de la convalidación académica o la homologación de planes de estudio y competencias de los estudiantes o titulados.</w:t>
      </w:r>
    </w:p>
    <w:p w14:paraId="4FBF7B94" w14:textId="53F42BDA" w:rsidR="00D557F2" w:rsidRPr="00EC3ECF" w:rsidRDefault="00D557F2" w:rsidP="00EC3ECF">
      <w:pPr>
        <w:spacing w:after="0" w:line="360" w:lineRule="auto"/>
        <w:jc w:val="both"/>
        <w:rPr>
          <w:rFonts w:ascii="Arial" w:hAnsi="Arial" w:cs="Arial"/>
          <w:sz w:val="24"/>
          <w:szCs w:val="24"/>
        </w:rPr>
      </w:pPr>
    </w:p>
    <w:p w14:paraId="7FF4BBEC" w14:textId="77777777" w:rsidR="00D557F2" w:rsidRPr="00EC3ECF" w:rsidRDefault="00D557F2" w:rsidP="006025B4">
      <w:pPr>
        <w:pStyle w:val="Ttulo1"/>
        <w:spacing w:before="0"/>
      </w:pPr>
      <w:bookmarkStart w:id="10" w:name="_Toc116496466"/>
      <w:r w:rsidRPr="00EC3ECF">
        <w:t>TITULO II</w:t>
      </w:r>
      <w:bookmarkEnd w:id="10"/>
    </w:p>
    <w:p w14:paraId="6ADA40CC" w14:textId="77777777" w:rsidR="00D557F2" w:rsidRPr="00EC3ECF" w:rsidRDefault="00D557F2" w:rsidP="006025B4">
      <w:pPr>
        <w:pStyle w:val="Ttulo1"/>
        <w:spacing w:before="0" w:line="600" w:lineRule="auto"/>
      </w:pPr>
      <w:bookmarkStart w:id="11" w:name="_Toc116496467"/>
      <w:r w:rsidRPr="00EC3ECF">
        <w:t>PROCESOS DE REGIMEN ACADEMICO</w:t>
      </w:r>
      <w:bookmarkEnd w:id="11"/>
    </w:p>
    <w:p w14:paraId="51F4B9E2" w14:textId="4BC7B5C1" w:rsidR="00D557F2" w:rsidRDefault="00D557F2" w:rsidP="006025B4">
      <w:pPr>
        <w:pStyle w:val="Ttulo2"/>
        <w:spacing w:before="0"/>
      </w:pPr>
      <w:bookmarkStart w:id="12" w:name="_Toc116496468"/>
      <w:r w:rsidRPr="00EC3ECF">
        <w:t>CAPITULO I</w:t>
      </w:r>
      <w:bookmarkEnd w:id="12"/>
    </w:p>
    <w:p w14:paraId="4794841B" w14:textId="694081B4" w:rsidR="006025B4" w:rsidRPr="00EC3ECF" w:rsidRDefault="006025B4" w:rsidP="006025B4">
      <w:pPr>
        <w:pStyle w:val="Ttulo2"/>
        <w:spacing w:before="0" w:line="480" w:lineRule="auto"/>
      </w:pPr>
      <w:bookmarkStart w:id="13" w:name="_Toc116496469"/>
      <w:r>
        <w:t>PROCESO DE ADMISIÓN</w:t>
      </w:r>
      <w:bookmarkEnd w:id="13"/>
    </w:p>
    <w:p w14:paraId="348C02F8" w14:textId="3956CD4F" w:rsidR="00D557F2" w:rsidRPr="00EC3ECF" w:rsidRDefault="00D16BA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Determinación de Vacantes</w:t>
      </w:r>
    </w:p>
    <w:p w14:paraId="074C1EF5" w14:textId="2B7A2916"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D16BA8" w:rsidRPr="00EC3ECF">
        <w:rPr>
          <w:rFonts w:ascii="Arial" w:hAnsi="Arial" w:cs="Arial"/>
          <w:sz w:val="24"/>
          <w:szCs w:val="24"/>
        </w:rPr>
        <w:t xml:space="preserve">Privado </w:t>
      </w:r>
      <w:r w:rsidRPr="00EC3ECF">
        <w:rPr>
          <w:rFonts w:ascii="Arial" w:hAnsi="Arial" w:cs="Arial"/>
          <w:sz w:val="24"/>
          <w:szCs w:val="24"/>
        </w:rPr>
        <w:t>San Bartolomé realiza la determinación de vacantes conforme a la capacidad operativa del establecimiento, garantizando el cumplimiento de las condiciones básicas de calidad establecida por el MINEDU. El Instituto publica el número de vacantes, a través de medios virtuales o material impreso.</w:t>
      </w:r>
    </w:p>
    <w:p w14:paraId="0E4C4000" w14:textId="53C44701" w:rsidR="00D557F2" w:rsidRPr="00EC3ECF" w:rsidRDefault="00D835F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Ampliación de Vacantes</w:t>
      </w:r>
    </w:p>
    <w:p w14:paraId="1E3FECCF" w14:textId="6BC12BCD"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D835F1" w:rsidRPr="00EC3ECF">
        <w:rPr>
          <w:rFonts w:ascii="Arial" w:hAnsi="Arial" w:cs="Arial"/>
          <w:sz w:val="24"/>
          <w:szCs w:val="24"/>
        </w:rPr>
        <w:t xml:space="preserve">Privado </w:t>
      </w:r>
      <w:r w:rsidRPr="00EC3ECF">
        <w:rPr>
          <w:rFonts w:ascii="Arial" w:hAnsi="Arial" w:cs="Arial"/>
          <w:sz w:val="24"/>
          <w:szCs w:val="24"/>
        </w:rPr>
        <w:t>San Bartolomé, puede ampliar las vacantes para el proceso de admisión, siempre que el número de sus postulantes con calificación aprobatoria exceda el número de vacantes otorgadas y cuente con capacidad operativa y presupuestal.</w:t>
      </w:r>
    </w:p>
    <w:p w14:paraId="156C8C81" w14:textId="1E3E6892" w:rsidR="00D557F2" w:rsidRPr="00EC3ECF" w:rsidRDefault="00D835F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Proceso de admisión</w:t>
      </w:r>
    </w:p>
    <w:p w14:paraId="41E94C78" w14:textId="4DC24EF8" w:rsidR="00D835F1"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D835F1" w:rsidRPr="00EC3ECF">
        <w:rPr>
          <w:rFonts w:ascii="Arial" w:hAnsi="Arial" w:cs="Arial"/>
          <w:sz w:val="24"/>
          <w:szCs w:val="24"/>
        </w:rPr>
        <w:t xml:space="preserve">Privado </w:t>
      </w:r>
      <w:r w:rsidRPr="00EC3ECF">
        <w:rPr>
          <w:rFonts w:ascii="Arial" w:hAnsi="Arial" w:cs="Arial"/>
          <w:sz w:val="24"/>
          <w:szCs w:val="24"/>
        </w:rPr>
        <w:t xml:space="preserve">San Bartolomé, aplica lo dispuesto en los Lineamientos Académicos Generales emitidos por el Ministerio de Educación. El proceso de Admisión del Instituto de Educación Superior Tecnológico San Bartolomé, se realiza en el programa de estudio, con las metas de atención indicadas en el </w:t>
      </w:r>
      <w:r w:rsidRPr="006025B4">
        <w:rPr>
          <w:rFonts w:ascii="Arial" w:hAnsi="Arial" w:cs="Arial"/>
          <w:sz w:val="24"/>
          <w:szCs w:val="24"/>
        </w:rPr>
        <w:t>Artículo N°10</w:t>
      </w:r>
      <w:r w:rsidRPr="00EC3ECF">
        <w:rPr>
          <w:rFonts w:ascii="Arial" w:hAnsi="Arial" w:cs="Arial"/>
          <w:sz w:val="24"/>
          <w:szCs w:val="24"/>
        </w:rPr>
        <w:t xml:space="preserve"> del presente Reglamento</w:t>
      </w:r>
      <w:r w:rsidR="00D835F1" w:rsidRPr="00EC3ECF">
        <w:rPr>
          <w:rFonts w:ascii="Arial" w:hAnsi="Arial" w:cs="Arial"/>
          <w:sz w:val="24"/>
          <w:szCs w:val="24"/>
        </w:rPr>
        <w:t xml:space="preserve"> según la oferta y demanda del mercado. Para dicho efecto el IESTPSB debe:  </w:t>
      </w:r>
    </w:p>
    <w:p w14:paraId="3865D5F3" w14:textId="2459ABA8" w:rsidR="00D835F1" w:rsidRPr="00EC3ECF" w:rsidRDefault="00D835F1">
      <w:pPr>
        <w:pStyle w:val="Prrafodelista"/>
        <w:numPr>
          <w:ilvl w:val="0"/>
          <w:numId w:val="9"/>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Realizar la convocatoria al proceso de admisión y publicar el número de vacantes a través de medios virtuales o material impreso, la evaluación de entrada y publicación de resultados. </w:t>
      </w:r>
    </w:p>
    <w:p w14:paraId="0056F966" w14:textId="6D74644F" w:rsidR="00D557F2" w:rsidRPr="00EC3ECF" w:rsidRDefault="00D835F1">
      <w:pPr>
        <w:pStyle w:val="Prrafodelista"/>
        <w:numPr>
          <w:ilvl w:val="0"/>
          <w:numId w:val="9"/>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Establecer los costos y modalidades de pago</w:t>
      </w:r>
      <w:r w:rsidR="00D557F2" w:rsidRPr="00EC3ECF">
        <w:rPr>
          <w:rFonts w:ascii="Arial" w:hAnsi="Arial" w:cs="Arial"/>
          <w:sz w:val="24"/>
          <w:szCs w:val="24"/>
        </w:rPr>
        <w:t>.</w:t>
      </w:r>
    </w:p>
    <w:p w14:paraId="2539212A" w14:textId="1BBA027B" w:rsidR="00D835F1" w:rsidRPr="00EC3ECF" w:rsidRDefault="00D835F1" w:rsidP="006025B4">
      <w:pPr>
        <w:pStyle w:val="Prrafodelista"/>
        <w:spacing w:after="0" w:line="360" w:lineRule="auto"/>
        <w:ind w:left="567" w:hanging="283"/>
        <w:contextualSpacing w:val="0"/>
        <w:jc w:val="both"/>
        <w:rPr>
          <w:rFonts w:ascii="Arial" w:hAnsi="Arial" w:cs="Arial"/>
          <w:sz w:val="24"/>
          <w:szCs w:val="24"/>
        </w:rPr>
      </w:pPr>
    </w:p>
    <w:p w14:paraId="22423886" w14:textId="77777777" w:rsidR="00D835F1" w:rsidRPr="00EC3ECF" w:rsidRDefault="00D835F1" w:rsidP="00EC3ECF">
      <w:pPr>
        <w:pStyle w:val="Prrafodelista"/>
        <w:spacing w:after="0" w:line="360" w:lineRule="auto"/>
        <w:ind w:left="0"/>
        <w:contextualSpacing w:val="0"/>
        <w:jc w:val="both"/>
        <w:rPr>
          <w:rFonts w:ascii="Arial" w:hAnsi="Arial" w:cs="Arial"/>
          <w:sz w:val="24"/>
          <w:szCs w:val="24"/>
        </w:rPr>
      </w:pPr>
    </w:p>
    <w:p w14:paraId="16FA4E70" w14:textId="47F76FC5" w:rsidR="009E5314" w:rsidRPr="006025B4" w:rsidRDefault="00D835F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Número de Procesos de Admisión</w:t>
      </w:r>
    </w:p>
    <w:p w14:paraId="23AA6AF0" w14:textId="1B9FCCC5" w:rsidR="00D557F2" w:rsidRPr="00EC3ECF" w:rsidRDefault="00D557F2" w:rsidP="00EC3ECF">
      <w:pPr>
        <w:pStyle w:val="Prrafodelista"/>
        <w:spacing w:after="0" w:line="360" w:lineRule="auto"/>
        <w:ind w:left="0"/>
        <w:contextualSpacing w:val="0"/>
        <w:jc w:val="both"/>
        <w:rPr>
          <w:rFonts w:ascii="Arial" w:hAnsi="Arial" w:cs="Arial"/>
          <w:sz w:val="24"/>
          <w:szCs w:val="24"/>
        </w:rPr>
      </w:pPr>
      <w:r w:rsidRPr="00EC3ECF">
        <w:rPr>
          <w:rFonts w:ascii="Arial" w:hAnsi="Arial" w:cs="Arial"/>
          <w:sz w:val="24"/>
          <w:szCs w:val="24"/>
        </w:rPr>
        <w:t xml:space="preserve">El Instituto de Educación Superior Tecnológico San Bartolomé, puede realizar más de dos procesos de admisión al año, para cubrir las metas de atención previstas por la Institución. </w:t>
      </w:r>
    </w:p>
    <w:p w14:paraId="5C7F703D" w14:textId="77777777" w:rsidR="009E5314" w:rsidRPr="00EC3ECF" w:rsidRDefault="009E5314" w:rsidP="00EC3ECF">
      <w:pPr>
        <w:pStyle w:val="Prrafodelista"/>
        <w:spacing w:after="0" w:line="360" w:lineRule="auto"/>
        <w:ind w:left="0"/>
        <w:contextualSpacing w:val="0"/>
        <w:jc w:val="both"/>
        <w:rPr>
          <w:rFonts w:ascii="Arial" w:hAnsi="Arial" w:cs="Arial"/>
          <w:sz w:val="24"/>
          <w:szCs w:val="24"/>
        </w:rPr>
      </w:pPr>
    </w:p>
    <w:p w14:paraId="5BD54B75" w14:textId="5B7BA679" w:rsidR="00D557F2" w:rsidRPr="00EC3ECF" w:rsidRDefault="009E5314"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Beneficiarios de Ley</w:t>
      </w:r>
    </w:p>
    <w:p w14:paraId="20BCC0AA" w14:textId="5FBDDE4B"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9E5314" w:rsidRPr="00EC3ECF">
        <w:rPr>
          <w:rFonts w:ascii="Arial" w:hAnsi="Arial" w:cs="Arial"/>
          <w:sz w:val="24"/>
          <w:szCs w:val="24"/>
        </w:rPr>
        <w:t xml:space="preserve">Privado </w:t>
      </w:r>
      <w:r w:rsidRPr="00EC3ECF">
        <w:rPr>
          <w:rFonts w:ascii="Arial" w:hAnsi="Arial" w:cs="Arial"/>
          <w:sz w:val="24"/>
          <w:szCs w:val="24"/>
        </w:rPr>
        <w:t>San Bartolomé, ha de considerar en la asignación de vacantes el 5% del total de</w:t>
      </w:r>
      <w:r w:rsidR="009E5314" w:rsidRPr="00EC3ECF">
        <w:rPr>
          <w:rFonts w:ascii="Arial" w:hAnsi="Arial" w:cs="Arial"/>
          <w:sz w:val="24"/>
          <w:szCs w:val="24"/>
        </w:rPr>
        <w:t>l</w:t>
      </w:r>
      <w:r w:rsidRPr="00EC3ECF">
        <w:rPr>
          <w:rFonts w:ascii="Arial" w:hAnsi="Arial" w:cs="Arial"/>
          <w:sz w:val="24"/>
          <w:szCs w:val="24"/>
        </w:rPr>
        <w:t xml:space="preserve"> programa de estudio y en cada proceso de admisión para los discapacitados, de acuerdo a lo establecido en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29973. Así mismo durante el proceso de admisión garantiza lo dispuesto en la Ley 28592, Ley que crea el Plan Integral de Reparaciones – PIR,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29600, Ley que fomenta la reinserción escolar por embarazo,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30490, Ley de la Persona Adulta Mayor, la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29643, Ley que otorga protección al personal con discapacidad de las Fuerzas Armadas y Policía Nacional del Perú, en cuanto sea aplicable, y otras normas que correspondan.</w:t>
      </w:r>
    </w:p>
    <w:p w14:paraId="04380896" w14:textId="37A73069" w:rsidR="00D557F2" w:rsidRPr="00EC3ECF" w:rsidRDefault="009E5314"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Modalidades de Admisión</w:t>
      </w:r>
    </w:p>
    <w:p w14:paraId="74AE1943" w14:textId="77777777" w:rsidR="00D557F2" w:rsidRPr="00EC3ECF" w:rsidRDefault="00D557F2">
      <w:pPr>
        <w:pStyle w:val="Prrafodelista"/>
        <w:numPr>
          <w:ilvl w:val="0"/>
          <w:numId w:val="10"/>
        </w:numPr>
        <w:spacing w:after="0" w:line="360" w:lineRule="auto"/>
        <w:ind w:left="567" w:hanging="283"/>
        <w:contextualSpacing w:val="0"/>
        <w:jc w:val="both"/>
        <w:rPr>
          <w:rFonts w:ascii="Arial" w:hAnsi="Arial" w:cs="Arial"/>
          <w:sz w:val="24"/>
          <w:szCs w:val="24"/>
        </w:rPr>
      </w:pPr>
      <w:r w:rsidRPr="00EC3ECF">
        <w:rPr>
          <w:rFonts w:ascii="Arial" w:hAnsi="Arial" w:cs="Arial"/>
          <w:b/>
          <w:bCs/>
          <w:sz w:val="24"/>
          <w:szCs w:val="24"/>
        </w:rPr>
        <w:t>Ordinaria:</w:t>
      </w:r>
      <w:r w:rsidRPr="00EC3ECF">
        <w:rPr>
          <w:rFonts w:ascii="Arial" w:hAnsi="Arial" w:cs="Arial"/>
          <w:sz w:val="24"/>
          <w:szCs w:val="24"/>
        </w:rPr>
        <w:t xml:space="preserve"> aquella que se realiza periódicamente, a través de una evaluación de entrada considerando las condiciones de calidad para cubrir el número de vacantes de acuerdo al orden de mérito.</w:t>
      </w:r>
    </w:p>
    <w:p w14:paraId="560C1713" w14:textId="77777777" w:rsidR="00D557F2" w:rsidRPr="00EC3ECF" w:rsidRDefault="00D557F2">
      <w:pPr>
        <w:pStyle w:val="Prrafodelista"/>
        <w:numPr>
          <w:ilvl w:val="0"/>
          <w:numId w:val="10"/>
        </w:numPr>
        <w:spacing w:after="0" w:line="360" w:lineRule="auto"/>
        <w:ind w:left="567" w:hanging="283"/>
        <w:contextualSpacing w:val="0"/>
        <w:jc w:val="both"/>
        <w:rPr>
          <w:rFonts w:ascii="Arial" w:hAnsi="Arial" w:cs="Arial"/>
          <w:sz w:val="24"/>
          <w:szCs w:val="24"/>
        </w:rPr>
      </w:pPr>
      <w:r w:rsidRPr="00EC3ECF">
        <w:rPr>
          <w:rFonts w:ascii="Arial" w:hAnsi="Arial" w:cs="Arial"/>
          <w:b/>
          <w:bCs/>
          <w:sz w:val="24"/>
          <w:szCs w:val="24"/>
        </w:rPr>
        <w:t>Por exoneración</w:t>
      </w:r>
      <w:r w:rsidRPr="00EC3ECF">
        <w:rPr>
          <w:rFonts w:ascii="Arial" w:hAnsi="Arial" w:cs="Arial"/>
          <w:sz w:val="24"/>
          <w:szCs w:val="24"/>
        </w:rPr>
        <w:t>: contempla la admisión a deportistas calificados, a estudiantes talentosos y a aquellos que están cumpliendo servicio militar voluntario, alumnos que hayan ocupado el primero o segundo puesto de su promoción por su rendimiento académico y hayan concluido la educación secundaria con una antigüedad no mayor a dos años y otros de conformidad con la normativa vigente.</w:t>
      </w:r>
    </w:p>
    <w:p w14:paraId="28DE17EF" w14:textId="77777777" w:rsidR="00D557F2" w:rsidRPr="00EC3ECF" w:rsidRDefault="00D557F2">
      <w:pPr>
        <w:pStyle w:val="Prrafodelista"/>
        <w:numPr>
          <w:ilvl w:val="0"/>
          <w:numId w:val="10"/>
        </w:numPr>
        <w:spacing w:after="0" w:line="360" w:lineRule="auto"/>
        <w:ind w:left="567" w:hanging="283"/>
        <w:contextualSpacing w:val="0"/>
        <w:jc w:val="both"/>
        <w:rPr>
          <w:rFonts w:ascii="Arial" w:hAnsi="Arial" w:cs="Arial"/>
          <w:sz w:val="24"/>
          <w:szCs w:val="24"/>
        </w:rPr>
      </w:pPr>
      <w:r w:rsidRPr="00EC3ECF">
        <w:rPr>
          <w:rFonts w:ascii="Arial" w:hAnsi="Arial" w:cs="Arial"/>
          <w:b/>
          <w:bCs/>
          <w:sz w:val="24"/>
          <w:szCs w:val="24"/>
        </w:rPr>
        <w:t>Por ingreso extraordinario</w:t>
      </w:r>
      <w:r w:rsidRPr="00EC3ECF">
        <w:rPr>
          <w:rFonts w:ascii="Arial" w:hAnsi="Arial" w:cs="Arial"/>
          <w:sz w:val="24"/>
          <w:szCs w:val="24"/>
        </w:rPr>
        <w:t>: el MINEDU autoriza realizar el proceso de admisión en esta modalidad de ingreso para becas y programas, conforme a la normativa de la materia, sujeto a la existencia del programa de estudios y de vacantes.</w:t>
      </w:r>
    </w:p>
    <w:p w14:paraId="6B48F21B" w14:textId="77777777" w:rsidR="00D557F2" w:rsidRPr="00EC3ECF" w:rsidRDefault="00D557F2" w:rsidP="00EC3ECF">
      <w:pPr>
        <w:spacing w:after="0" w:line="360" w:lineRule="auto"/>
        <w:jc w:val="both"/>
        <w:rPr>
          <w:rFonts w:ascii="Arial" w:hAnsi="Arial" w:cs="Arial"/>
          <w:sz w:val="24"/>
          <w:szCs w:val="24"/>
        </w:rPr>
      </w:pPr>
    </w:p>
    <w:p w14:paraId="687CDE2E" w14:textId="494AC7C0" w:rsidR="00D557F2" w:rsidRPr="00EC3ECF" w:rsidRDefault="005B0735"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Procedimientos de Admisión</w:t>
      </w:r>
    </w:p>
    <w:p w14:paraId="19648BF7" w14:textId="67DFC6A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5B0735" w:rsidRPr="00EC3ECF">
        <w:rPr>
          <w:rFonts w:ascii="Arial" w:hAnsi="Arial" w:cs="Arial"/>
          <w:sz w:val="24"/>
          <w:szCs w:val="24"/>
        </w:rPr>
        <w:t xml:space="preserve">Privado </w:t>
      </w:r>
      <w:r w:rsidRPr="00EC3ECF">
        <w:rPr>
          <w:rFonts w:ascii="Arial" w:hAnsi="Arial" w:cs="Arial"/>
          <w:sz w:val="24"/>
          <w:szCs w:val="24"/>
        </w:rPr>
        <w:t>San Bartolomé, realiza las siguientes acciones para el proceso de admisión:</w:t>
      </w:r>
    </w:p>
    <w:p w14:paraId="3EC42B12" w14:textId="77777777" w:rsidR="00D557F2" w:rsidRPr="00EC3ECF" w:rsidRDefault="00D557F2">
      <w:pPr>
        <w:pStyle w:val="Prrafodelista"/>
        <w:numPr>
          <w:ilvl w:val="0"/>
          <w:numId w:val="20"/>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lastRenderedPageBreak/>
        <w:t>Designar mediante Resolución a la Comisión de Admisión.</w:t>
      </w:r>
    </w:p>
    <w:p w14:paraId="06B52503" w14:textId="77777777" w:rsidR="00D557F2" w:rsidRPr="00EC3ECF" w:rsidRDefault="00D557F2">
      <w:pPr>
        <w:pStyle w:val="Prrafodelista"/>
        <w:numPr>
          <w:ilvl w:val="0"/>
          <w:numId w:val="20"/>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Emitir las Resoluciones de exoneración, a los postulantes que acrediten tener:</w:t>
      </w:r>
    </w:p>
    <w:p w14:paraId="6E59A4E6" w14:textId="77777777" w:rsidR="00D557F2" w:rsidRPr="00EC3ECF" w:rsidRDefault="00D557F2">
      <w:pPr>
        <w:pStyle w:val="Prrafodelista"/>
        <w:numPr>
          <w:ilvl w:val="1"/>
          <w:numId w:val="19"/>
        </w:numPr>
        <w:spacing w:after="0" w:line="360" w:lineRule="auto"/>
        <w:ind w:left="993" w:hanging="284"/>
        <w:contextualSpacing w:val="0"/>
        <w:jc w:val="both"/>
        <w:rPr>
          <w:rFonts w:ascii="Arial" w:hAnsi="Arial" w:cs="Arial"/>
          <w:sz w:val="24"/>
          <w:szCs w:val="24"/>
        </w:rPr>
      </w:pPr>
      <w:r w:rsidRPr="00EC3ECF">
        <w:rPr>
          <w:rFonts w:ascii="Arial" w:hAnsi="Arial" w:cs="Arial"/>
          <w:sz w:val="24"/>
          <w:szCs w:val="24"/>
        </w:rPr>
        <w:t>El primer o segundo puesto de la educación básica en cualquiera de sus modalidades.</w:t>
      </w:r>
    </w:p>
    <w:p w14:paraId="00181055" w14:textId="77777777" w:rsidR="00D557F2" w:rsidRPr="00EC3ECF" w:rsidRDefault="00D557F2">
      <w:pPr>
        <w:pStyle w:val="Prrafodelista"/>
        <w:numPr>
          <w:ilvl w:val="1"/>
          <w:numId w:val="19"/>
        </w:numPr>
        <w:spacing w:after="0" w:line="360" w:lineRule="auto"/>
        <w:ind w:left="993" w:hanging="284"/>
        <w:contextualSpacing w:val="0"/>
        <w:jc w:val="both"/>
        <w:rPr>
          <w:rFonts w:ascii="Arial" w:hAnsi="Arial" w:cs="Arial"/>
          <w:sz w:val="24"/>
          <w:szCs w:val="24"/>
        </w:rPr>
      </w:pPr>
      <w:r w:rsidRPr="00EC3ECF">
        <w:rPr>
          <w:rFonts w:ascii="Arial" w:hAnsi="Arial" w:cs="Arial"/>
          <w:sz w:val="24"/>
          <w:szCs w:val="24"/>
        </w:rPr>
        <w:t>Ser deportista calificados, acreditados por el Instituto peruano del Deporte.</w:t>
      </w:r>
    </w:p>
    <w:p w14:paraId="36373B43" w14:textId="77777777" w:rsidR="00D557F2" w:rsidRPr="00EC3ECF" w:rsidRDefault="00D557F2">
      <w:pPr>
        <w:pStyle w:val="Prrafodelista"/>
        <w:numPr>
          <w:ilvl w:val="1"/>
          <w:numId w:val="19"/>
        </w:numPr>
        <w:spacing w:after="0" w:line="360" w:lineRule="auto"/>
        <w:ind w:left="993" w:hanging="284"/>
        <w:contextualSpacing w:val="0"/>
        <w:jc w:val="both"/>
        <w:rPr>
          <w:rFonts w:ascii="Arial" w:hAnsi="Arial" w:cs="Arial"/>
          <w:sz w:val="24"/>
          <w:szCs w:val="24"/>
        </w:rPr>
      </w:pPr>
      <w:r w:rsidRPr="00EC3ECF">
        <w:rPr>
          <w:rFonts w:ascii="Arial" w:hAnsi="Arial" w:cs="Arial"/>
          <w:sz w:val="24"/>
          <w:szCs w:val="24"/>
        </w:rPr>
        <w:t xml:space="preserve">Ser beneficiario del Programa de Reparaciones en Educación, del Plan Integral de Reparaciones (PIR), creado por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28592.</w:t>
      </w:r>
    </w:p>
    <w:p w14:paraId="7FE93D86" w14:textId="77777777" w:rsidR="00D557F2" w:rsidRPr="00EC3ECF" w:rsidRDefault="00D557F2">
      <w:pPr>
        <w:pStyle w:val="Prrafodelista"/>
        <w:numPr>
          <w:ilvl w:val="1"/>
          <w:numId w:val="19"/>
        </w:numPr>
        <w:spacing w:after="0" w:line="360" w:lineRule="auto"/>
        <w:ind w:left="993" w:hanging="284"/>
        <w:contextualSpacing w:val="0"/>
        <w:jc w:val="both"/>
        <w:rPr>
          <w:rFonts w:ascii="Arial" w:hAnsi="Arial" w:cs="Arial"/>
          <w:sz w:val="24"/>
          <w:szCs w:val="24"/>
        </w:rPr>
      </w:pPr>
      <w:r w:rsidRPr="00EC3ECF">
        <w:rPr>
          <w:rFonts w:ascii="Arial" w:hAnsi="Arial" w:cs="Arial"/>
          <w:sz w:val="24"/>
          <w:szCs w:val="24"/>
        </w:rPr>
        <w:t>Ser artista calificado que haya representado al país o la región, acreditados por el Instituto Nacional de Cultura o una Escuela Nacional Superior de Arte.</w:t>
      </w:r>
    </w:p>
    <w:p w14:paraId="31EA3065" w14:textId="77777777" w:rsidR="00D557F2" w:rsidRPr="00EC3ECF" w:rsidRDefault="00D557F2">
      <w:pPr>
        <w:pStyle w:val="Prrafodelista"/>
        <w:numPr>
          <w:ilvl w:val="1"/>
          <w:numId w:val="19"/>
        </w:numPr>
        <w:spacing w:after="0" w:line="360" w:lineRule="auto"/>
        <w:ind w:left="993" w:hanging="284"/>
        <w:contextualSpacing w:val="0"/>
        <w:jc w:val="both"/>
        <w:rPr>
          <w:rFonts w:ascii="Arial" w:hAnsi="Arial" w:cs="Arial"/>
          <w:sz w:val="24"/>
          <w:szCs w:val="24"/>
        </w:rPr>
      </w:pPr>
      <w:r w:rsidRPr="00EC3ECF">
        <w:rPr>
          <w:rFonts w:ascii="Arial" w:hAnsi="Arial" w:cs="Arial"/>
          <w:sz w:val="24"/>
          <w:szCs w:val="24"/>
        </w:rPr>
        <w:t>Ser discapacitado debidamente acreditado.</w:t>
      </w:r>
    </w:p>
    <w:p w14:paraId="004F7022" w14:textId="77777777" w:rsidR="00D557F2" w:rsidRPr="00EC3ECF" w:rsidRDefault="00D557F2" w:rsidP="00EC3ECF">
      <w:pPr>
        <w:spacing w:after="0" w:line="360" w:lineRule="auto"/>
        <w:jc w:val="both"/>
        <w:rPr>
          <w:rFonts w:ascii="Arial" w:hAnsi="Arial" w:cs="Arial"/>
          <w:sz w:val="24"/>
          <w:szCs w:val="24"/>
        </w:rPr>
      </w:pPr>
    </w:p>
    <w:p w14:paraId="028D68E0" w14:textId="40A11F07" w:rsidR="00D557F2" w:rsidRPr="00EC3ECF" w:rsidRDefault="005B0735"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Comisión de Admisión</w:t>
      </w:r>
    </w:p>
    <w:p w14:paraId="05FD066A" w14:textId="29CF922C" w:rsidR="00D557F2" w:rsidRPr="00EC3ECF" w:rsidRDefault="005B0735"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Privado “San Bartolomé”, cuenta con la Comisión de Admisión; la cual estará integrada por:</w:t>
      </w:r>
    </w:p>
    <w:p w14:paraId="3781AA13" w14:textId="386C3BD2" w:rsidR="002562E0" w:rsidRDefault="002562E0">
      <w:pPr>
        <w:pStyle w:val="Prrafodelista"/>
        <w:numPr>
          <w:ilvl w:val="0"/>
          <w:numId w:val="11"/>
        </w:numPr>
        <w:spacing w:after="0" w:line="360" w:lineRule="auto"/>
        <w:contextualSpacing w:val="0"/>
        <w:jc w:val="both"/>
        <w:rPr>
          <w:rFonts w:ascii="Arial" w:hAnsi="Arial" w:cs="Arial"/>
          <w:sz w:val="24"/>
          <w:szCs w:val="24"/>
        </w:rPr>
      </w:pPr>
      <w:r w:rsidRPr="002562E0">
        <w:rPr>
          <w:rFonts w:ascii="Arial" w:hAnsi="Arial" w:cs="Arial"/>
          <w:sz w:val="24"/>
          <w:szCs w:val="24"/>
        </w:rPr>
        <w:t xml:space="preserve">Presidente: </w:t>
      </w:r>
      <w:r>
        <w:rPr>
          <w:rFonts w:ascii="Arial" w:hAnsi="Arial" w:cs="Arial"/>
          <w:sz w:val="24"/>
          <w:szCs w:val="24"/>
        </w:rPr>
        <w:t>D</w:t>
      </w:r>
      <w:r w:rsidRPr="002562E0">
        <w:rPr>
          <w:rFonts w:ascii="Arial" w:hAnsi="Arial" w:cs="Arial"/>
          <w:sz w:val="24"/>
          <w:szCs w:val="24"/>
        </w:rPr>
        <w:t xml:space="preserve">irector del Instituto.  </w:t>
      </w:r>
    </w:p>
    <w:p w14:paraId="61F68040" w14:textId="4B52358A" w:rsidR="002562E0" w:rsidRDefault="002562E0">
      <w:pPr>
        <w:pStyle w:val="Prrafodelista"/>
        <w:numPr>
          <w:ilvl w:val="0"/>
          <w:numId w:val="11"/>
        </w:numPr>
        <w:spacing w:after="0" w:line="360" w:lineRule="auto"/>
        <w:contextualSpacing w:val="0"/>
        <w:jc w:val="both"/>
        <w:rPr>
          <w:rFonts w:ascii="Arial" w:hAnsi="Arial" w:cs="Arial"/>
          <w:sz w:val="24"/>
          <w:szCs w:val="24"/>
        </w:rPr>
      </w:pPr>
      <w:r w:rsidRPr="002562E0">
        <w:rPr>
          <w:rFonts w:ascii="Arial" w:hAnsi="Arial" w:cs="Arial"/>
          <w:sz w:val="24"/>
          <w:szCs w:val="24"/>
        </w:rPr>
        <w:t xml:space="preserve">Secretario: Jefe de Unidad Académica. </w:t>
      </w:r>
    </w:p>
    <w:p w14:paraId="119CE439" w14:textId="2B3FADA6" w:rsidR="002562E0" w:rsidRDefault="002562E0">
      <w:pPr>
        <w:pStyle w:val="Prrafodelista"/>
        <w:numPr>
          <w:ilvl w:val="0"/>
          <w:numId w:val="11"/>
        </w:numPr>
        <w:spacing w:after="0" w:line="360" w:lineRule="auto"/>
        <w:contextualSpacing w:val="0"/>
        <w:jc w:val="both"/>
        <w:rPr>
          <w:rFonts w:ascii="Arial" w:hAnsi="Arial" w:cs="Arial"/>
          <w:sz w:val="24"/>
          <w:szCs w:val="24"/>
        </w:rPr>
      </w:pPr>
      <w:r w:rsidRPr="002562E0">
        <w:rPr>
          <w:rFonts w:ascii="Arial" w:hAnsi="Arial" w:cs="Arial"/>
          <w:sz w:val="24"/>
          <w:szCs w:val="24"/>
        </w:rPr>
        <w:t xml:space="preserve">Tesorero : Tesorería. </w:t>
      </w:r>
    </w:p>
    <w:p w14:paraId="3D51D3D9" w14:textId="12FF5811" w:rsidR="005B0735" w:rsidRPr="00EC3ECF" w:rsidRDefault="002562E0">
      <w:pPr>
        <w:pStyle w:val="Prrafodelista"/>
        <w:numPr>
          <w:ilvl w:val="0"/>
          <w:numId w:val="11"/>
        </w:numPr>
        <w:spacing w:after="0" w:line="360" w:lineRule="auto"/>
        <w:contextualSpacing w:val="0"/>
        <w:jc w:val="both"/>
        <w:rPr>
          <w:rFonts w:ascii="Arial" w:hAnsi="Arial" w:cs="Arial"/>
          <w:sz w:val="24"/>
          <w:szCs w:val="24"/>
        </w:rPr>
      </w:pPr>
      <w:r w:rsidRPr="002562E0">
        <w:rPr>
          <w:rFonts w:ascii="Arial" w:hAnsi="Arial" w:cs="Arial"/>
          <w:sz w:val="24"/>
          <w:szCs w:val="24"/>
        </w:rPr>
        <w:t>Vocal : Docente</w:t>
      </w:r>
      <w:r w:rsidR="004049D7">
        <w:rPr>
          <w:rFonts w:ascii="Arial" w:hAnsi="Arial" w:cs="Arial"/>
          <w:sz w:val="24"/>
          <w:szCs w:val="24"/>
        </w:rPr>
        <w:t xml:space="preserve"> del programa de estudio</w:t>
      </w:r>
      <w:r w:rsidRPr="002562E0">
        <w:rPr>
          <w:rFonts w:ascii="Arial" w:hAnsi="Arial" w:cs="Arial"/>
          <w:sz w:val="24"/>
          <w:szCs w:val="24"/>
        </w:rPr>
        <w:t>.</w:t>
      </w:r>
    </w:p>
    <w:p w14:paraId="3B841E89" w14:textId="2C3A935C" w:rsidR="00D557F2" w:rsidRPr="00EC3ECF" w:rsidRDefault="005B0735"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Funciones de la Comisión de Admisión</w:t>
      </w:r>
    </w:p>
    <w:p w14:paraId="56945133" w14:textId="77777777" w:rsidR="00D557F2" w:rsidRPr="00EC3ECF" w:rsidRDefault="00D557F2">
      <w:pPr>
        <w:pStyle w:val="Prrafodelista"/>
        <w:numPr>
          <w:ilvl w:val="0"/>
          <w:numId w:val="1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Planificar, organizar, implementar, ejecutar y evaluar, las actividades del proceso de admisión, en el marco del presente Reglamento.</w:t>
      </w:r>
    </w:p>
    <w:p w14:paraId="12FBECCB" w14:textId="77777777" w:rsidR="00D557F2" w:rsidRPr="00EC3ECF" w:rsidRDefault="00D557F2">
      <w:pPr>
        <w:pStyle w:val="Prrafodelista"/>
        <w:numPr>
          <w:ilvl w:val="0"/>
          <w:numId w:val="1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Elaborar y administrar la prueba de entrada, de acuerdo a los lineamientos establecidos.</w:t>
      </w:r>
    </w:p>
    <w:p w14:paraId="65B7E45C" w14:textId="77777777" w:rsidR="00D557F2" w:rsidRPr="00EC3ECF" w:rsidRDefault="00D557F2">
      <w:pPr>
        <w:pStyle w:val="Prrafodelista"/>
        <w:numPr>
          <w:ilvl w:val="0"/>
          <w:numId w:val="1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Conformar equipos especializados, encargados de elaborar y seleccionar los instrumentos de evaluación de la evaluación de entrada, en concordancia con el presente Reglamento.</w:t>
      </w:r>
    </w:p>
    <w:p w14:paraId="5AC09B9A" w14:textId="77777777" w:rsidR="00D557F2" w:rsidRPr="00EC3ECF" w:rsidRDefault="00D557F2">
      <w:pPr>
        <w:pStyle w:val="Prrafodelista"/>
        <w:numPr>
          <w:ilvl w:val="0"/>
          <w:numId w:val="12"/>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Publicar los resultados del proceso de admisión, en estricto orden de mérito.</w:t>
      </w:r>
    </w:p>
    <w:p w14:paraId="2A1E384A" w14:textId="68E248BC" w:rsidR="00D557F2" w:rsidRDefault="00D557F2" w:rsidP="006025B4">
      <w:pPr>
        <w:spacing w:after="0" w:line="360" w:lineRule="auto"/>
        <w:ind w:left="567" w:hanging="283"/>
        <w:jc w:val="both"/>
        <w:rPr>
          <w:rFonts w:ascii="Arial" w:hAnsi="Arial" w:cs="Arial"/>
          <w:sz w:val="24"/>
          <w:szCs w:val="24"/>
        </w:rPr>
      </w:pPr>
    </w:p>
    <w:p w14:paraId="4C0D35DA" w14:textId="31D7D911" w:rsidR="004049D7" w:rsidRDefault="004049D7" w:rsidP="006025B4">
      <w:pPr>
        <w:spacing w:after="0" w:line="360" w:lineRule="auto"/>
        <w:ind w:left="567" w:hanging="283"/>
        <w:jc w:val="both"/>
        <w:rPr>
          <w:rFonts w:ascii="Arial" w:hAnsi="Arial" w:cs="Arial"/>
          <w:sz w:val="24"/>
          <w:szCs w:val="24"/>
        </w:rPr>
      </w:pPr>
    </w:p>
    <w:p w14:paraId="40AF3818" w14:textId="77777777" w:rsidR="004049D7" w:rsidRPr="00EC3ECF" w:rsidRDefault="004049D7" w:rsidP="006025B4">
      <w:pPr>
        <w:spacing w:after="0" w:line="360" w:lineRule="auto"/>
        <w:ind w:left="567" w:hanging="283"/>
        <w:jc w:val="both"/>
        <w:rPr>
          <w:rFonts w:ascii="Arial" w:hAnsi="Arial" w:cs="Arial"/>
          <w:sz w:val="24"/>
          <w:szCs w:val="24"/>
        </w:rPr>
      </w:pPr>
    </w:p>
    <w:p w14:paraId="64624473" w14:textId="630F7B10" w:rsidR="00D557F2" w:rsidRPr="00EC3ECF" w:rsidRDefault="0036388B"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Adjudicación de Vacantes</w:t>
      </w:r>
    </w:p>
    <w:p w14:paraId="28E8DA41"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Tecnológico San Bartolomé, reconoce como postulantes del proceso de admisión, a todos los que se han registrado para dicho proceso. Tener nota mínima aprobatoria. Las vacantes logradas en el ingreso, se otorgarán en estricto orden de mérito.</w:t>
      </w:r>
    </w:p>
    <w:p w14:paraId="0809A75D" w14:textId="1994013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San Bartolomé, realiza la admisión en la modalidad de exoneración, para incorporar directamente a estudiantes por ser destacados y talentosos en determinada área del que hacer regional, deporte, arte, por discapacidad o víctimas del terrorismo y otros contemplados </w:t>
      </w:r>
      <w:r w:rsidRPr="002562E0">
        <w:rPr>
          <w:rFonts w:ascii="Arial" w:hAnsi="Arial" w:cs="Arial"/>
          <w:sz w:val="24"/>
          <w:szCs w:val="24"/>
        </w:rPr>
        <w:t>en el presente Reglamento.</w:t>
      </w:r>
    </w:p>
    <w:p w14:paraId="756653A7" w14:textId="05040302" w:rsidR="00D557F2" w:rsidRPr="006025B4" w:rsidRDefault="0036388B"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Beneficiarios de la Modalidad de Admisión</w:t>
      </w:r>
      <w:r w:rsidR="006025B4">
        <w:rPr>
          <w:rFonts w:ascii="Arial" w:hAnsi="Arial" w:cs="Arial"/>
          <w:b/>
          <w:bCs/>
          <w:sz w:val="24"/>
          <w:szCs w:val="24"/>
        </w:rPr>
        <w:t xml:space="preserve"> p</w:t>
      </w:r>
      <w:r w:rsidRPr="00EC3ECF">
        <w:rPr>
          <w:rFonts w:ascii="Arial" w:hAnsi="Arial" w:cs="Arial"/>
          <w:b/>
          <w:bCs/>
          <w:sz w:val="24"/>
          <w:szCs w:val="24"/>
        </w:rPr>
        <w:t xml:space="preserve">or </w:t>
      </w:r>
      <w:r w:rsidRPr="006025B4">
        <w:rPr>
          <w:rFonts w:ascii="Arial" w:hAnsi="Arial" w:cs="Arial"/>
          <w:b/>
          <w:bCs/>
          <w:sz w:val="24"/>
          <w:szCs w:val="24"/>
        </w:rPr>
        <w:t>Exoneración</w:t>
      </w:r>
    </w:p>
    <w:p w14:paraId="71A428B3" w14:textId="555276BE"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36388B" w:rsidRPr="00EC3ECF">
        <w:rPr>
          <w:rFonts w:ascii="Arial" w:hAnsi="Arial" w:cs="Arial"/>
          <w:sz w:val="24"/>
          <w:szCs w:val="24"/>
        </w:rPr>
        <w:t xml:space="preserve">Privado </w:t>
      </w:r>
      <w:r w:rsidRPr="00EC3ECF">
        <w:rPr>
          <w:rFonts w:ascii="Arial" w:hAnsi="Arial" w:cs="Arial"/>
          <w:sz w:val="24"/>
          <w:szCs w:val="24"/>
        </w:rPr>
        <w:t xml:space="preserve">San Bartolomé, pueden acogerse a la modalidad de exoneración los primeros puestos de Instituciones Educativas de Educación Básica en cualquiera de sus modalidades, deportistas calificados acreditados por el Instituto Peruano del Deporte IPD, creado por Ley </w:t>
      </w:r>
      <w:proofErr w:type="spellStart"/>
      <w:r w:rsidRPr="00EC3ECF">
        <w:rPr>
          <w:rFonts w:ascii="Arial" w:hAnsi="Arial" w:cs="Arial"/>
          <w:sz w:val="24"/>
          <w:szCs w:val="24"/>
        </w:rPr>
        <w:t>N°</w:t>
      </w:r>
      <w:proofErr w:type="spellEnd"/>
      <w:r w:rsidRPr="00EC3ECF">
        <w:rPr>
          <w:rFonts w:ascii="Arial" w:hAnsi="Arial" w:cs="Arial"/>
          <w:sz w:val="24"/>
          <w:szCs w:val="24"/>
        </w:rPr>
        <w:t xml:space="preserve"> 28592, artistas calificados que hayan representado al país o la región, acreditados por el Instituto Nacional de Cultura o Instituto Superior de Arte, aquellos que están cumpliendo con el servicio militar obligatorio y postulantes discapacitados con acreditación de la entidad oficial. Asimismo, éstos una vez que ingresen, contarán con las facilidades académicas necesarias para el logro de las competencias en el programa de estudios elegido y así puedan participar en competencias nacionales o internacionales, según sea el caso.</w:t>
      </w:r>
    </w:p>
    <w:p w14:paraId="41BA3EC2" w14:textId="77777777" w:rsidR="00D557F2" w:rsidRPr="00EC3ECF" w:rsidRDefault="00D557F2" w:rsidP="00EC3ECF">
      <w:pPr>
        <w:spacing w:after="0" w:line="360" w:lineRule="auto"/>
        <w:jc w:val="both"/>
        <w:rPr>
          <w:rFonts w:ascii="Arial" w:hAnsi="Arial" w:cs="Arial"/>
          <w:sz w:val="24"/>
          <w:szCs w:val="24"/>
        </w:rPr>
      </w:pPr>
    </w:p>
    <w:p w14:paraId="21066954" w14:textId="56967789" w:rsidR="00D557F2" w:rsidRPr="006025B4" w:rsidRDefault="0036388B"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 xml:space="preserve">Adjudicación de Vacantes por la Modalidad de admisión </w:t>
      </w:r>
      <w:r w:rsidRPr="006025B4">
        <w:rPr>
          <w:rFonts w:ascii="Arial" w:hAnsi="Arial" w:cs="Arial"/>
          <w:b/>
          <w:bCs/>
          <w:sz w:val="24"/>
          <w:szCs w:val="24"/>
        </w:rPr>
        <w:t>por exoneración</w:t>
      </w:r>
    </w:p>
    <w:p w14:paraId="0E036E9F"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En caso que el número de postulantes sea igual o menos que el número de vacantes, ingresan todos, de lo contrario se procederán a establecer un cuadro de méritos en base a los puntajes obtenidos en la Educación Básica. Los que no alcancen vacantes por esta modalidad podrán presentarse por la modalidad de admisión Ordinaria.</w:t>
      </w:r>
    </w:p>
    <w:p w14:paraId="6700CCD3" w14:textId="77777777" w:rsidR="0036388B" w:rsidRPr="00EC3ECF" w:rsidRDefault="0036388B" w:rsidP="00EC3ECF">
      <w:pPr>
        <w:spacing w:after="0" w:line="360" w:lineRule="auto"/>
        <w:jc w:val="both"/>
        <w:rPr>
          <w:rFonts w:ascii="Arial" w:hAnsi="Arial" w:cs="Arial"/>
          <w:sz w:val="24"/>
          <w:szCs w:val="24"/>
        </w:rPr>
      </w:pPr>
    </w:p>
    <w:p w14:paraId="7D9A26D9" w14:textId="38DA3DAB" w:rsidR="00D557F2" w:rsidRDefault="00D557F2" w:rsidP="006025B4">
      <w:pPr>
        <w:pStyle w:val="Ttulo2"/>
        <w:spacing w:before="0"/>
      </w:pPr>
      <w:bookmarkStart w:id="14" w:name="_Toc116496470"/>
      <w:r w:rsidRPr="00EC3ECF">
        <w:lastRenderedPageBreak/>
        <w:t>CAPITULO II</w:t>
      </w:r>
      <w:bookmarkEnd w:id="14"/>
    </w:p>
    <w:p w14:paraId="277C9F11" w14:textId="283D3C9D" w:rsidR="006025B4" w:rsidRPr="006025B4" w:rsidRDefault="006025B4" w:rsidP="006025B4">
      <w:pPr>
        <w:pStyle w:val="Ttulo2"/>
        <w:spacing w:before="0" w:line="600" w:lineRule="auto"/>
      </w:pPr>
      <w:bookmarkStart w:id="15" w:name="_Toc116496471"/>
      <w:r>
        <w:t>MATRICULA</w:t>
      </w:r>
      <w:bookmarkEnd w:id="15"/>
    </w:p>
    <w:p w14:paraId="1DD1458D" w14:textId="1F1D9F51"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Matrícula</w:t>
      </w:r>
    </w:p>
    <w:p w14:paraId="60B3CF7D" w14:textId="70B4EE9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Es el proceso mediante el cual, una persona se adscribe a un programa de estudios en el Instituto de Educación Superior Tecnológico </w:t>
      </w:r>
      <w:r w:rsidR="00EF7348" w:rsidRPr="00EC3ECF">
        <w:rPr>
          <w:rFonts w:ascii="Arial" w:hAnsi="Arial" w:cs="Arial"/>
          <w:sz w:val="24"/>
          <w:szCs w:val="24"/>
        </w:rPr>
        <w:t xml:space="preserve">Privado </w:t>
      </w:r>
      <w:r w:rsidRPr="00EC3ECF">
        <w:rPr>
          <w:rFonts w:ascii="Arial" w:hAnsi="Arial" w:cs="Arial"/>
          <w:sz w:val="24"/>
          <w:szCs w:val="24"/>
        </w:rPr>
        <w:t>San Bartolomé, le acredita la condición de estudiante e implica el compromiso de cumplir los deberes y ser sujeto de los derechos establecidos en el presente reglamento.</w:t>
      </w:r>
      <w:r w:rsidR="006025B4">
        <w:rPr>
          <w:rFonts w:ascii="Arial" w:hAnsi="Arial" w:cs="Arial"/>
          <w:sz w:val="24"/>
          <w:szCs w:val="24"/>
        </w:rPr>
        <w:t xml:space="preserve"> </w:t>
      </w:r>
      <w:r w:rsidRPr="00EC3ECF">
        <w:rPr>
          <w:rFonts w:ascii="Arial" w:hAnsi="Arial" w:cs="Arial"/>
          <w:sz w:val="24"/>
          <w:szCs w:val="24"/>
        </w:rPr>
        <w:t>Mediante este proceso el Instituto asume los compromisos educativos establecidos en el presente Reglamento Institucional</w:t>
      </w:r>
    </w:p>
    <w:p w14:paraId="4876A837" w14:textId="79B2DC66"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Reserva de Matricula</w:t>
      </w:r>
    </w:p>
    <w:p w14:paraId="0B2023B8" w14:textId="1299E6B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 reserva de la matrícula de los estudiantes podrá hacerse por única vez y hasta por cuatro periodos académicos consecutivos, a solicitud del interesado, previa matrícula y en un plazo máximo de (30) treinta días de iniciado el semestre y autoriza mediante Resolución del </w:t>
      </w:r>
      <w:r w:rsidR="00EF7348" w:rsidRPr="00EC3ECF">
        <w:rPr>
          <w:rFonts w:ascii="Arial" w:hAnsi="Arial" w:cs="Arial"/>
          <w:sz w:val="24"/>
          <w:szCs w:val="24"/>
        </w:rPr>
        <w:t>director general</w:t>
      </w:r>
      <w:r w:rsidRPr="00EC3ECF">
        <w:rPr>
          <w:rFonts w:ascii="Arial" w:hAnsi="Arial" w:cs="Arial"/>
          <w:sz w:val="24"/>
          <w:szCs w:val="24"/>
        </w:rPr>
        <w:t xml:space="preserve"> del Instituto de Educación Superior Tecnológico </w:t>
      </w:r>
      <w:r w:rsidR="00EF7348" w:rsidRPr="00EC3ECF">
        <w:rPr>
          <w:rFonts w:ascii="Arial" w:hAnsi="Arial" w:cs="Arial"/>
          <w:sz w:val="24"/>
          <w:szCs w:val="24"/>
        </w:rPr>
        <w:t xml:space="preserve">Privado </w:t>
      </w:r>
      <w:r w:rsidRPr="00EC3ECF">
        <w:rPr>
          <w:rFonts w:ascii="Arial" w:hAnsi="Arial" w:cs="Arial"/>
          <w:sz w:val="24"/>
          <w:szCs w:val="24"/>
        </w:rPr>
        <w:t xml:space="preserve">San Bartolomé. En caso no se registre la reserva de </w:t>
      </w:r>
      <w:r w:rsidR="00EF7348" w:rsidRPr="00EC3ECF">
        <w:rPr>
          <w:rFonts w:ascii="Arial" w:hAnsi="Arial" w:cs="Arial"/>
          <w:sz w:val="24"/>
          <w:szCs w:val="24"/>
        </w:rPr>
        <w:t>matrícula</w:t>
      </w:r>
      <w:r w:rsidRPr="00EC3ECF">
        <w:rPr>
          <w:rFonts w:ascii="Arial" w:hAnsi="Arial" w:cs="Arial"/>
          <w:sz w:val="24"/>
          <w:szCs w:val="24"/>
        </w:rPr>
        <w:t xml:space="preserve"> el ingresante o estudiante perderá la vacante o periodo académico correspondiente.</w:t>
      </w:r>
    </w:p>
    <w:p w14:paraId="07871513" w14:textId="2C9AA9A6"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Reincorporación</w:t>
      </w:r>
    </w:p>
    <w:p w14:paraId="64403552"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reincorporación es el proceso por el cual el ingresante o estudiante retorna al Instituto una vez concluido su plazo de reserva de matrícula o licencia.</w:t>
      </w:r>
    </w:p>
    <w:p w14:paraId="0E4A6634"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ingresante o estudiante regular puede solicitar su reincorporación antes del plazo del término de la reserva o licencia, de acuerdo a los términos de la resolución correspondiente. De existir una variación en los planes de estudios, una vez que el estudiante se reincorpore se le aplican los procesos de convalidación que correspondan.</w:t>
      </w:r>
    </w:p>
    <w:p w14:paraId="3F6E1BFD" w14:textId="77B40B6B"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Licencia de Estudios</w:t>
      </w:r>
    </w:p>
    <w:p w14:paraId="7E348F00" w14:textId="0362CF7F"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licencia de estudios puede ser concedida por un máximo de 04 periodos académicos. Para acceder a la licencia el estudiante debe justificar si es por motivos de salud, trabajo u otro índole personal o familiar. En caso de existir alguna variación en los planes de estudio se aplicarán los procesos de convalidación que correspondan. El otorgamiento de la licencia para estudiantes procede luego de haberse registrado debidamente la matrícula correspondiente.</w:t>
      </w:r>
    </w:p>
    <w:p w14:paraId="00BF003A" w14:textId="77777777" w:rsidR="00310FCB" w:rsidRPr="00EC3ECF" w:rsidRDefault="00310FCB" w:rsidP="00EC3ECF">
      <w:pPr>
        <w:spacing w:after="0" w:line="360" w:lineRule="auto"/>
        <w:jc w:val="both"/>
        <w:rPr>
          <w:rFonts w:ascii="Arial" w:hAnsi="Arial" w:cs="Arial"/>
          <w:sz w:val="24"/>
          <w:szCs w:val="24"/>
        </w:rPr>
      </w:pPr>
    </w:p>
    <w:p w14:paraId="70F2D717" w14:textId="7BE50F30"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Procedimiento Administrativo</w:t>
      </w:r>
    </w:p>
    <w:p w14:paraId="2F326F37"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matrícula se aprueba con Resolución Directoral, para cuyo efecto se debe contar con el Registro de Matrícula a los 30 días hábiles de haber iniciado el período académico, reportando este documento al MINEDU, a través del Sistema de Información Académica, dentro del mes siguiente de haber iniciado el período académico. El código de matrícula asignado al estudiante es el número del Documento Nacional de Identidad (DNI) para nacionales y para extranjeros se considera el número de su carné de extranjería o pasaporte. Este código es el único en toda la duración del programa de estudios</w:t>
      </w:r>
    </w:p>
    <w:p w14:paraId="3CE14D26" w14:textId="76945A5C"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Costos</w:t>
      </w:r>
    </w:p>
    <w:p w14:paraId="2A597F2D" w14:textId="37B285E4"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de Educación Superior Tecnológico </w:t>
      </w:r>
      <w:r w:rsidR="00EF7348" w:rsidRPr="00EC3ECF">
        <w:rPr>
          <w:rFonts w:ascii="Arial" w:hAnsi="Arial" w:cs="Arial"/>
          <w:sz w:val="24"/>
          <w:szCs w:val="24"/>
        </w:rPr>
        <w:t xml:space="preserve">Privado </w:t>
      </w:r>
      <w:r w:rsidRPr="00EC3ECF">
        <w:rPr>
          <w:rFonts w:ascii="Arial" w:hAnsi="Arial" w:cs="Arial"/>
          <w:sz w:val="24"/>
          <w:szCs w:val="24"/>
        </w:rPr>
        <w:t>San Bartolomé establece los costos de matrícula y del período académico con la finalidad de garantizar el servicio educativo que brinda, pudiendo variar de un período académico a otro; debiendo ser comunicado oportunamente junto con el cronograma de matrícula.</w:t>
      </w:r>
    </w:p>
    <w:p w14:paraId="597D6032" w14:textId="39E03AED" w:rsidR="00EF7348" w:rsidRPr="00EC3ECF" w:rsidRDefault="00EF7348" w:rsidP="00EC3ECF">
      <w:pPr>
        <w:spacing w:after="0" w:line="360" w:lineRule="auto"/>
        <w:jc w:val="both"/>
        <w:rPr>
          <w:rFonts w:ascii="Arial" w:hAnsi="Arial" w:cs="Arial"/>
          <w:sz w:val="24"/>
          <w:szCs w:val="24"/>
        </w:rPr>
      </w:pPr>
    </w:p>
    <w:p w14:paraId="6B125167" w14:textId="6831B859" w:rsidR="00D557F2" w:rsidRDefault="00D557F2" w:rsidP="006025B4">
      <w:pPr>
        <w:pStyle w:val="Ttulo2"/>
        <w:spacing w:before="0"/>
      </w:pPr>
      <w:bookmarkStart w:id="16" w:name="_Toc116496472"/>
      <w:r w:rsidRPr="00EC3ECF">
        <w:t>CAPITULO III</w:t>
      </w:r>
      <w:bookmarkEnd w:id="16"/>
    </w:p>
    <w:p w14:paraId="5C02D07C" w14:textId="4C3FDCBD" w:rsidR="006025B4" w:rsidRPr="006025B4" w:rsidRDefault="006025B4" w:rsidP="006025B4">
      <w:pPr>
        <w:pStyle w:val="Ttulo2"/>
        <w:spacing w:before="0" w:line="600" w:lineRule="auto"/>
      </w:pPr>
      <w:bookmarkStart w:id="17" w:name="_Toc116496473"/>
      <w:r>
        <w:t>CONVALIDACIONES</w:t>
      </w:r>
      <w:bookmarkEnd w:id="17"/>
    </w:p>
    <w:p w14:paraId="38C9DC06" w14:textId="7452BB47" w:rsidR="00D557F2" w:rsidRPr="00EC3ECF" w:rsidRDefault="00EF734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Traslado</w:t>
      </w:r>
    </w:p>
    <w:p w14:paraId="330A928B"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traslado es el proceso mediante el cual los estudiantes que se encuentran matriculados en un programa de estudios del Instituto u otros Institutos solicitan, siempre que hayan culminado por lo menos el primer período académico, el cambio a otra carrera en el mismo instituto o de otra institución educativa. La solicitud de traslado debe realizarse antes de haber culminado el proceso de matrícula correspondiente, los traslados internos y externos de matrícula soló se efectuarán teniendo en cuenta el número de vacantes disponibles para el programa académico.</w:t>
      </w:r>
    </w:p>
    <w:p w14:paraId="456BAAF9"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Cuando el traslado se realiza a otro programa de estudios en el Instituto de Educación Superior Tecnológico San Bartolomé, se denomina traslado interno. Si el traslado se realiza a otro programa de estudios en otro Instituto, se denomina traslado externo.</w:t>
      </w:r>
    </w:p>
    <w:p w14:paraId="44C2B852"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proceso de traslado implica que el Instituto de Educación Superior Tecnológico San Bartolomé realice procesos de convalidación entre planes de estudios, </w:t>
      </w:r>
      <w:r w:rsidRPr="00EC3ECF">
        <w:rPr>
          <w:rFonts w:ascii="Arial" w:hAnsi="Arial" w:cs="Arial"/>
          <w:sz w:val="24"/>
          <w:szCs w:val="24"/>
        </w:rPr>
        <w:lastRenderedPageBreak/>
        <w:t>teniendo en consideración lo indicado en el Artículo N°33 del presente Reglamento.</w:t>
      </w:r>
    </w:p>
    <w:p w14:paraId="36ABB038" w14:textId="43543317" w:rsidR="00D557F2" w:rsidRPr="00EC3ECF" w:rsidRDefault="00570FFA"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Traslado Interno y Externo</w:t>
      </w:r>
    </w:p>
    <w:p w14:paraId="73942B08" w14:textId="46FCD9A8" w:rsidR="00D557F2" w:rsidRPr="00EC3ECF" w:rsidRDefault="00D557F2">
      <w:pPr>
        <w:pStyle w:val="Prrafodelista"/>
        <w:numPr>
          <w:ilvl w:val="0"/>
          <w:numId w:val="1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Se realiza conforme al cronograma de matrícula establecido por el </w:t>
      </w:r>
      <w:r w:rsidR="00570FFA" w:rsidRPr="00EC3ECF">
        <w:rPr>
          <w:rFonts w:ascii="Arial" w:hAnsi="Arial" w:cs="Arial"/>
          <w:sz w:val="24"/>
          <w:szCs w:val="24"/>
        </w:rPr>
        <w:t>director</w:t>
      </w:r>
      <w:r w:rsidRPr="00EC3ECF">
        <w:rPr>
          <w:rFonts w:ascii="Arial" w:hAnsi="Arial" w:cs="Arial"/>
          <w:sz w:val="24"/>
          <w:szCs w:val="24"/>
        </w:rPr>
        <w:t xml:space="preserve"> </w:t>
      </w:r>
      <w:r w:rsidR="00570FFA" w:rsidRPr="00EC3ECF">
        <w:rPr>
          <w:rFonts w:ascii="Arial" w:hAnsi="Arial" w:cs="Arial"/>
          <w:sz w:val="24"/>
          <w:szCs w:val="24"/>
        </w:rPr>
        <w:t xml:space="preserve">general </w:t>
      </w:r>
      <w:r w:rsidRPr="00EC3ECF">
        <w:rPr>
          <w:rFonts w:ascii="Arial" w:hAnsi="Arial" w:cs="Arial"/>
          <w:sz w:val="24"/>
          <w:szCs w:val="24"/>
        </w:rPr>
        <w:t xml:space="preserve">del Instituto de Educación Superior Tecnológico San Bartolomé. La solicitud de traslado debe realizarse antes de culminado el proceso de matrícula correspondiente. </w:t>
      </w:r>
    </w:p>
    <w:p w14:paraId="1643D82E" w14:textId="0D86C6E0" w:rsidR="00D557F2" w:rsidRPr="00EC3ECF" w:rsidRDefault="00D557F2">
      <w:pPr>
        <w:pStyle w:val="Prrafodelista"/>
        <w:numPr>
          <w:ilvl w:val="0"/>
          <w:numId w:val="1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El </w:t>
      </w:r>
      <w:r w:rsidR="00067531" w:rsidRPr="00EC3ECF">
        <w:rPr>
          <w:rFonts w:ascii="Arial" w:hAnsi="Arial" w:cs="Arial"/>
          <w:sz w:val="24"/>
          <w:szCs w:val="24"/>
        </w:rPr>
        <w:t>jefe</w:t>
      </w:r>
      <w:r w:rsidR="00570FFA" w:rsidRPr="00EC3ECF">
        <w:rPr>
          <w:rFonts w:ascii="Arial" w:hAnsi="Arial" w:cs="Arial"/>
          <w:sz w:val="24"/>
          <w:szCs w:val="24"/>
        </w:rPr>
        <w:t xml:space="preserve"> de unidad académica </w:t>
      </w:r>
      <w:r w:rsidRPr="00EC3ECF">
        <w:rPr>
          <w:rFonts w:ascii="Arial" w:hAnsi="Arial" w:cs="Arial"/>
          <w:sz w:val="24"/>
          <w:szCs w:val="24"/>
        </w:rPr>
        <w:t>del IES</w:t>
      </w:r>
      <w:r w:rsidR="00570FFA" w:rsidRPr="00EC3ECF">
        <w:rPr>
          <w:rFonts w:ascii="Arial" w:hAnsi="Arial" w:cs="Arial"/>
          <w:sz w:val="24"/>
          <w:szCs w:val="24"/>
        </w:rPr>
        <w:t>TPSB</w:t>
      </w:r>
      <w:r w:rsidRPr="00EC3ECF">
        <w:rPr>
          <w:rFonts w:ascii="Arial" w:hAnsi="Arial" w:cs="Arial"/>
          <w:sz w:val="24"/>
          <w:szCs w:val="24"/>
        </w:rPr>
        <w:t xml:space="preserve">, evaluará los documentos presentados por el estudiante: certificados de estudios originales que acrediten tener aprobados un período lectivo, expidiendo un informe técnico sobre las unidades didácticas que deben ser convalidadas, a fin de establecer el periodo académico en el cual se ubicará el estudiante al hacerse efectivo el traslado solicitado, siempre que exista la disponibilidad de vacante. </w:t>
      </w:r>
    </w:p>
    <w:p w14:paraId="43C9235E" w14:textId="06884463" w:rsidR="00D557F2" w:rsidRPr="00EC3ECF" w:rsidRDefault="00D557F2">
      <w:pPr>
        <w:pStyle w:val="Prrafodelista"/>
        <w:numPr>
          <w:ilvl w:val="0"/>
          <w:numId w:val="13"/>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Luego de emitido el informe de</w:t>
      </w:r>
      <w:r w:rsidR="00570FFA" w:rsidRPr="00EC3ECF">
        <w:rPr>
          <w:rFonts w:ascii="Arial" w:hAnsi="Arial" w:cs="Arial"/>
          <w:sz w:val="24"/>
          <w:szCs w:val="24"/>
        </w:rPr>
        <w:t xml:space="preserve"> la jefatura</w:t>
      </w:r>
      <w:r w:rsidRPr="00EC3ECF">
        <w:rPr>
          <w:rFonts w:ascii="Arial" w:hAnsi="Arial" w:cs="Arial"/>
          <w:sz w:val="24"/>
          <w:szCs w:val="24"/>
        </w:rPr>
        <w:t xml:space="preserve">, el </w:t>
      </w:r>
      <w:r w:rsidR="00570FFA" w:rsidRPr="00EC3ECF">
        <w:rPr>
          <w:rFonts w:ascii="Arial" w:hAnsi="Arial" w:cs="Arial"/>
          <w:sz w:val="24"/>
          <w:szCs w:val="24"/>
        </w:rPr>
        <w:t>director general</w:t>
      </w:r>
      <w:r w:rsidRPr="00EC3ECF">
        <w:rPr>
          <w:rFonts w:ascii="Arial" w:hAnsi="Arial" w:cs="Arial"/>
          <w:sz w:val="24"/>
          <w:szCs w:val="24"/>
        </w:rPr>
        <w:t xml:space="preserve"> aprueba la solicitud de traslado, a partir del cual se hace efectivo el traslado del estudiante al programa de estudios solicitado. Debiendo indicar el periodo académico en el cual se ubica al estudiante conforme a las unidades didácticas convalidadas, a fin de que proceda la matrícula correspondiente.</w:t>
      </w:r>
    </w:p>
    <w:p w14:paraId="165EB201" w14:textId="72A607B5" w:rsidR="00D557F2" w:rsidRPr="00EC3ECF" w:rsidRDefault="0006753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Resultados de Traslado Externo e Interno</w:t>
      </w:r>
    </w:p>
    <w:p w14:paraId="49DF9692" w14:textId="28BB7D42"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En caso de que el número de postulantes del traslado sea igual o menor que el número de vacantes, ingresan todos, de lo contrario deberán rendir un examen de selección. En este caso las vacantes se cubrirán en estricto orden de mérito. El examen de selección será elaborado por la Comisión de Admisión. Los traslados internos y externos son aprobados por Resolución Directoral del Instituto de Educación Superior Tecnológico </w:t>
      </w:r>
      <w:r w:rsidR="00067531" w:rsidRPr="00EC3ECF">
        <w:rPr>
          <w:rFonts w:ascii="Arial" w:hAnsi="Arial" w:cs="Arial"/>
          <w:sz w:val="24"/>
          <w:szCs w:val="24"/>
        </w:rPr>
        <w:t xml:space="preserve">Privado </w:t>
      </w:r>
      <w:r w:rsidRPr="00EC3ECF">
        <w:rPr>
          <w:rFonts w:ascii="Arial" w:hAnsi="Arial" w:cs="Arial"/>
          <w:sz w:val="24"/>
          <w:szCs w:val="24"/>
        </w:rPr>
        <w:t>San Bartolomé.</w:t>
      </w:r>
    </w:p>
    <w:p w14:paraId="21A04073" w14:textId="2342CDCC" w:rsidR="00D557F2" w:rsidRPr="00EC3ECF" w:rsidRDefault="0006753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Convalidación</w:t>
      </w:r>
    </w:p>
    <w:p w14:paraId="1BD5345A"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convalidación es un proceso mediante el cual el Instituto de Educación Superior Tecnológico San Bartolomé reconoce las capacidades adquiridas por una persona en el ámbito educativo o laboral. El proceso de convalidación reconoce, un módulo, una o más unidades didácticas del programa de estudios, así como unidades de competencia para el caso del ámbito laboral y permite la continuidad de los estudios respecto a un determinado plan de estudios.</w:t>
      </w:r>
    </w:p>
    <w:p w14:paraId="5D46197D" w14:textId="686BD8DA" w:rsidR="00D557F2" w:rsidRPr="00EC3ECF" w:rsidRDefault="0006753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Tipos de Convalidación</w:t>
      </w:r>
    </w:p>
    <w:p w14:paraId="654CC479"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lastRenderedPageBreak/>
        <w:t xml:space="preserve">El proceso de convalidación se puede realizar bajo las siguientes modalidades: </w:t>
      </w:r>
    </w:p>
    <w:p w14:paraId="4D1A3DA8" w14:textId="3E5E4A58" w:rsidR="00D557F2" w:rsidRPr="006025B4" w:rsidRDefault="00D557F2">
      <w:pPr>
        <w:pStyle w:val="Prrafodelista"/>
        <w:numPr>
          <w:ilvl w:val="0"/>
          <w:numId w:val="21"/>
        </w:numPr>
        <w:spacing w:after="0" w:line="360" w:lineRule="auto"/>
        <w:ind w:left="567" w:hanging="283"/>
        <w:jc w:val="both"/>
        <w:rPr>
          <w:rFonts w:ascii="Arial" w:hAnsi="Arial" w:cs="Arial"/>
          <w:sz w:val="24"/>
          <w:szCs w:val="24"/>
        </w:rPr>
      </w:pPr>
      <w:r w:rsidRPr="006025B4">
        <w:rPr>
          <w:rFonts w:ascii="Arial" w:hAnsi="Arial" w:cs="Arial"/>
          <w:sz w:val="24"/>
          <w:szCs w:val="24"/>
        </w:rPr>
        <w:t xml:space="preserve">Convalidación entre planes de estudios. Se realiza cuando se presentan las siguientes condiciones: </w:t>
      </w:r>
    </w:p>
    <w:p w14:paraId="56FA24F8" w14:textId="2D4EC971" w:rsidR="00067531" w:rsidRPr="006025B4" w:rsidRDefault="00D557F2">
      <w:pPr>
        <w:pStyle w:val="Prrafodelista"/>
        <w:numPr>
          <w:ilvl w:val="1"/>
          <w:numId w:val="22"/>
        </w:numPr>
        <w:spacing w:after="0" w:line="360" w:lineRule="auto"/>
        <w:ind w:left="993" w:hanging="284"/>
        <w:contextualSpacing w:val="0"/>
        <w:jc w:val="both"/>
        <w:rPr>
          <w:rFonts w:ascii="Arial" w:hAnsi="Arial" w:cs="Arial"/>
          <w:sz w:val="24"/>
          <w:szCs w:val="24"/>
        </w:rPr>
      </w:pPr>
      <w:r w:rsidRPr="00EC3ECF">
        <w:rPr>
          <w:rFonts w:ascii="Arial" w:hAnsi="Arial" w:cs="Arial"/>
          <w:sz w:val="24"/>
          <w:szCs w:val="24"/>
        </w:rPr>
        <w:t xml:space="preserve">Cambio de plan de estudios. Estudiantes que iniciaron sus estudios con un plan de estudios que ha perdido vigencia y deben continuar con un nuevo plan en el IES u otra institución educativa autorizada o licenciada. </w:t>
      </w:r>
    </w:p>
    <w:p w14:paraId="26A293DC" w14:textId="005DB77D" w:rsidR="00067531" w:rsidRPr="00EC3ECF" w:rsidRDefault="0006753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 xml:space="preserve">Consideraciones mínimas para el proceso de </w:t>
      </w:r>
    </w:p>
    <w:p w14:paraId="2451801A" w14:textId="1F89DE93" w:rsidR="00D557F2" w:rsidRPr="00EC3ECF" w:rsidRDefault="00067531" w:rsidP="00EC3ECF">
      <w:pPr>
        <w:pStyle w:val="Prrafodelista"/>
        <w:spacing w:after="0" w:line="360" w:lineRule="auto"/>
        <w:ind w:left="0"/>
        <w:contextualSpacing w:val="0"/>
        <w:jc w:val="both"/>
        <w:rPr>
          <w:rFonts w:ascii="Arial" w:hAnsi="Arial" w:cs="Arial"/>
          <w:b/>
          <w:bCs/>
          <w:sz w:val="24"/>
          <w:szCs w:val="24"/>
        </w:rPr>
      </w:pPr>
      <w:r w:rsidRPr="00EC3ECF">
        <w:rPr>
          <w:rFonts w:ascii="Arial" w:hAnsi="Arial" w:cs="Arial"/>
          <w:b/>
          <w:bCs/>
          <w:sz w:val="24"/>
          <w:szCs w:val="24"/>
        </w:rPr>
        <w:t>Convalidación</w:t>
      </w:r>
    </w:p>
    <w:p w14:paraId="17B47AE1"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proceso de convalidación se realizará de acuerdo a las siguientes consideraciones mínimas:</w:t>
      </w:r>
    </w:p>
    <w:p w14:paraId="01DADAF7" w14:textId="2BEB5E86" w:rsidR="00D557F2" w:rsidRPr="00EC3ECF" w:rsidRDefault="00D557F2">
      <w:pPr>
        <w:pStyle w:val="Prrafodelista"/>
        <w:numPr>
          <w:ilvl w:val="0"/>
          <w:numId w:val="23"/>
        </w:numPr>
        <w:spacing w:after="0" w:line="360" w:lineRule="auto"/>
        <w:ind w:left="567" w:hanging="283"/>
        <w:contextualSpacing w:val="0"/>
        <w:jc w:val="both"/>
        <w:rPr>
          <w:rFonts w:ascii="Arial" w:hAnsi="Arial" w:cs="Arial"/>
          <w:b/>
          <w:bCs/>
          <w:sz w:val="24"/>
          <w:szCs w:val="24"/>
        </w:rPr>
      </w:pPr>
      <w:r w:rsidRPr="00EC3ECF">
        <w:rPr>
          <w:rFonts w:ascii="Arial" w:hAnsi="Arial" w:cs="Arial"/>
          <w:b/>
          <w:bCs/>
          <w:sz w:val="24"/>
          <w:szCs w:val="24"/>
        </w:rPr>
        <w:t xml:space="preserve">Respecto a convalidación entre planes de estudios: </w:t>
      </w:r>
    </w:p>
    <w:p w14:paraId="440EE54F" w14:textId="77777777" w:rsidR="00D557F2" w:rsidRPr="00EC3ECF" w:rsidRDefault="00D557F2">
      <w:pPr>
        <w:pStyle w:val="Prrafodelista"/>
        <w:numPr>
          <w:ilvl w:val="1"/>
          <w:numId w:val="24"/>
        </w:numPr>
        <w:spacing w:after="0" w:line="360" w:lineRule="auto"/>
        <w:ind w:left="709" w:hanging="283"/>
        <w:contextualSpacing w:val="0"/>
        <w:jc w:val="both"/>
        <w:rPr>
          <w:rFonts w:ascii="Arial" w:hAnsi="Arial" w:cs="Arial"/>
          <w:sz w:val="24"/>
          <w:szCs w:val="24"/>
        </w:rPr>
      </w:pPr>
      <w:r w:rsidRPr="00EC3ECF">
        <w:rPr>
          <w:rFonts w:ascii="Arial" w:hAnsi="Arial" w:cs="Arial"/>
          <w:sz w:val="24"/>
          <w:szCs w:val="24"/>
        </w:rPr>
        <w:t xml:space="preserve">Para realizar las convalidaciones en esta modalidad, se deberá tener en cuenta que las unidades didácticas (UD) constituyen las unidades académicas mínimas para la convalidación y deben estar aprobadas. </w:t>
      </w:r>
    </w:p>
    <w:p w14:paraId="0A7FEEA8" w14:textId="04035A77" w:rsidR="00D557F2" w:rsidRPr="00EC3ECF" w:rsidRDefault="00D557F2">
      <w:pPr>
        <w:pStyle w:val="Prrafodelista"/>
        <w:numPr>
          <w:ilvl w:val="1"/>
          <w:numId w:val="24"/>
        </w:numPr>
        <w:spacing w:after="0" w:line="360" w:lineRule="auto"/>
        <w:ind w:left="709" w:hanging="283"/>
        <w:contextualSpacing w:val="0"/>
        <w:jc w:val="both"/>
        <w:rPr>
          <w:rFonts w:ascii="Arial" w:hAnsi="Arial" w:cs="Arial"/>
          <w:sz w:val="24"/>
          <w:szCs w:val="24"/>
        </w:rPr>
      </w:pPr>
      <w:r w:rsidRPr="00EC3ECF">
        <w:rPr>
          <w:rFonts w:ascii="Arial" w:hAnsi="Arial" w:cs="Arial"/>
          <w:sz w:val="24"/>
          <w:szCs w:val="24"/>
        </w:rPr>
        <w:t xml:space="preserve">EL </w:t>
      </w:r>
      <w:r w:rsidR="00067531" w:rsidRPr="00EC3ECF">
        <w:rPr>
          <w:rFonts w:ascii="Arial" w:hAnsi="Arial" w:cs="Arial"/>
          <w:sz w:val="24"/>
          <w:szCs w:val="24"/>
        </w:rPr>
        <w:t>instituto de e</w:t>
      </w:r>
      <w:r w:rsidRPr="00EC3ECF">
        <w:rPr>
          <w:rFonts w:ascii="Arial" w:hAnsi="Arial" w:cs="Arial"/>
          <w:sz w:val="24"/>
          <w:szCs w:val="24"/>
        </w:rPr>
        <w:t xml:space="preserve">ducación Superior Tecnológico San Bartolomé deberá realizar un análisis comparativo de las unidades didácticas (UD) de ambos planes de estudio, apoyándose en los sílabos del programa de estudios. </w:t>
      </w:r>
    </w:p>
    <w:p w14:paraId="68F35D2C" w14:textId="77777777" w:rsidR="00D557F2" w:rsidRPr="00EC3ECF" w:rsidRDefault="00D557F2">
      <w:pPr>
        <w:pStyle w:val="Prrafodelista"/>
        <w:numPr>
          <w:ilvl w:val="1"/>
          <w:numId w:val="24"/>
        </w:numPr>
        <w:spacing w:after="0" w:line="360" w:lineRule="auto"/>
        <w:ind w:left="709" w:hanging="283"/>
        <w:contextualSpacing w:val="0"/>
        <w:jc w:val="both"/>
        <w:rPr>
          <w:rFonts w:ascii="Arial" w:hAnsi="Arial" w:cs="Arial"/>
          <w:sz w:val="24"/>
          <w:szCs w:val="24"/>
        </w:rPr>
      </w:pPr>
      <w:r w:rsidRPr="00EC3ECF">
        <w:rPr>
          <w:rFonts w:ascii="Arial" w:hAnsi="Arial" w:cs="Arial"/>
          <w:sz w:val="24"/>
          <w:szCs w:val="24"/>
        </w:rPr>
        <w:t xml:space="preserve">La unidad didáctica (UD) contrastada para la convalidación, deben tener como mínimo el 80% de contenidos similares y ser el mismo nivel de complejidad. </w:t>
      </w:r>
    </w:p>
    <w:p w14:paraId="413FC7EB" w14:textId="1B3FB346" w:rsidR="00A33FC5" w:rsidRPr="006025B4" w:rsidRDefault="00D557F2">
      <w:pPr>
        <w:pStyle w:val="Prrafodelista"/>
        <w:numPr>
          <w:ilvl w:val="1"/>
          <w:numId w:val="24"/>
        </w:numPr>
        <w:spacing w:after="0" w:line="360" w:lineRule="auto"/>
        <w:ind w:left="709" w:hanging="283"/>
        <w:contextualSpacing w:val="0"/>
        <w:jc w:val="both"/>
        <w:rPr>
          <w:rFonts w:ascii="Arial" w:hAnsi="Arial" w:cs="Arial"/>
          <w:sz w:val="24"/>
          <w:szCs w:val="24"/>
        </w:rPr>
      </w:pPr>
      <w:r w:rsidRPr="00EC3ECF">
        <w:rPr>
          <w:rFonts w:ascii="Arial" w:hAnsi="Arial" w:cs="Arial"/>
          <w:sz w:val="24"/>
          <w:szCs w:val="24"/>
        </w:rPr>
        <w:t xml:space="preserve">La unidad didáctica (UD) convalidada se le asignará el acreditase de acuerdo al plan de estudio de la institución donde continuará los estudios. </w:t>
      </w:r>
    </w:p>
    <w:p w14:paraId="098FC044" w14:textId="2787424E" w:rsidR="00D557F2" w:rsidRPr="00EC3ECF" w:rsidRDefault="00A33FC5"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Comisión de Convalidación de Estudios</w:t>
      </w:r>
    </w:p>
    <w:p w14:paraId="3DDF8798" w14:textId="75CD543A"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Instituto, cuenta con una Comisión de Convalidación, integrada por el </w:t>
      </w:r>
      <w:r w:rsidR="00A33FC5" w:rsidRPr="00EC3ECF">
        <w:rPr>
          <w:rFonts w:ascii="Arial" w:hAnsi="Arial" w:cs="Arial"/>
          <w:sz w:val="24"/>
          <w:szCs w:val="24"/>
        </w:rPr>
        <w:t>director</w:t>
      </w:r>
      <w:r w:rsidRPr="00EC3ECF">
        <w:rPr>
          <w:rFonts w:ascii="Arial" w:hAnsi="Arial" w:cs="Arial"/>
          <w:sz w:val="24"/>
          <w:szCs w:val="24"/>
        </w:rPr>
        <w:t xml:space="preserve"> Académico, quién preside, la </w:t>
      </w:r>
      <w:r w:rsidR="00A33FC5" w:rsidRPr="00EC3ECF">
        <w:rPr>
          <w:rFonts w:ascii="Arial" w:hAnsi="Arial" w:cs="Arial"/>
          <w:sz w:val="24"/>
          <w:szCs w:val="24"/>
        </w:rPr>
        <w:t>secretaria</w:t>
      </w:r>
      <w:r w:rsidRPr="00EC3ECF">
        <w:rPr>
          <w:rFonts w:ascii="Arial" w:hAnsi="Arial" w:cs="Arial"/>
          <w:sz w:val="24"/>
          <w:szCs w:val="24"/>
        </w:rPr>
        <w:t xml:space="preserve"> Académica y 01 docente relacionado al Módulo Formativo, correspondiente o Unidades Didácticas correspondientes, materia de convalidación. Esta comisión evalúa y emite un informe. La convalidación se aprueba mediante Resolución Directoral del Instituto de Educación Superior Tecnológico San Bartolomé.</w:t>
      </w:r>
    </w:p>
    <w:p w14:paraId="4361AFA8" w14:textId="136F4232" w:rsidR="00D557F2" w:rsidRPr="00EC3ECF" w:rsidRDefault="00A33FC5"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Nivel Técnico</w:t>
      </w:r>
    </w:p>
    <w:p w14:paraId="0461A9AC" w14:textId="684C14B3" w:rsidR="00A33FC5"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Los estudios realizados que conduce al título de Técnico, podrán ser convalidados por el Instituto, en los que resulte aplicable, siempre y cuando el </w:t>
      </w:r>
      <w:r w:rsidRPr="00EC3ECF">
        <w:rPr>
          <w:rFonts w:ascii="Arial" w:hAnsi="Arial" w:cs="Arial"/>
          <w:sz w:val="24"/>
          <w:szCs w:val="24"/>
        </w:rPr>
        <w:lastRenderedPageBreak/>
        <w:t>titulado haya concluido la Educación Básica en cualquiera de sus modalidades y se encuentre matriculado en un Instituto o escuela superior.</w:t>
      </w:r>
    </w:p>
    <w:p w14:paraId="30F09267" w14:textId="49C2FFC7" w:rsidR="00D557F2" w:rsidRDefault="00D557F2" w:rsidP="006025B4">
      <w:pPr>
        <w:pStyle w:val="Ttulo2"/>
        <w:spacing w:before="0"/>
      </w:pPr>
      <w:bookmarkStart w:id="18" w:name="_Toc116496474"/>
      <w:r w:rsidRPr="00EC3ECF">
        <w:t>CAPITULO IV</w:t>
      </w:r>
      <w:bookmarkEnd w:id="18"/>
    </w:p>
    <w:p w14:paraId="58DB4C95" w14:textId="2CBA68F6" w:rsidR="006025B4" w:rsidRPr="006025B4" w:rsidRDefault="006025B4" w:rsidP="006025B4">
      <w:pPr>
        <w:pStyle w:val="Ttulo2"/>
        <w:spacing w:before="0" w:line="600" w:lineRule="auto"/>
      </w:pPr>
      <w:bookmarkStart w:id="19" w:name="_Toc116496475"/>
      <w:r>
        <w:t>CERTIFICACIONES</w:t>
      </w:r>
      <w:bookmarkEnd w:id="19"/>
    </w:p>
    <w:p w14:paraId="182D59A1" w14:textId="18307352" w:rsidR="00D557F2" w:rsidRPr="00EC3ECF" w:rsidRDefault="0056289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Certificación</w:t>
      </w:r>
    </w:p>
    <w:p w14:paraId="1ED431A8" w14:textId="30BD0A71"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Es el proceso mediante el cual se emite un documento oficial que certifica la conclusión de estudios de manera parcial o total. Dicho proceso se establece en el del presente Reglamento Institucional (RI). Los certificados o constancias otorgadas a los estudiantes son los siguientes:</w:t>
      </w:r>
    </w:p>
    <w:p w14:paraId="07D80D21" w14:textId="6A1961C5" w:rsidR="00D557F2" w:rsidRPr="00EC3ECF" w:rsidRDefault="00D557F2">
      <w:pPr>
        <w:pStyle w:val="Prrafodelista"/>
        <w:numPr>
          <w:ilvl w:val="0"/>
          <w:numId w:val="14"/>
        </w:numPr>
        <w:spacing w:after="0" w:line="360" w:lineRule="auto"/>
        <w:ind w:left="567" w:hanging="283"/>
        <w:contextualSpacing w:val="0"/>
        <w:jc w:val="both"/>
        <w:rPr>
          <w:rFonts w:ascii="Arial" w:hAnsi="Arial" w:cs="Arial"/>
          <w:sz w:val="24"/>
          <w:szCs w:val="24"/>
        </w:rPr>
      </w:pPr>
      <w:r w:rsidRPr="00EC3ECF">
        <w:rPr>
          <w:rFonts w:ascii="Arial" w:hAnsi="Arial" w:cs="Arial"/>
          <w:b/>
          <w:bCs/>
          <w:sz w:val="24"/>
          <w:szCs w:val="24"/>
        </w:rPr>
        <w:t>Constancia de Egreso</w:t>
      </w:r>
      <w:r w:rsidRPr="00EC3ECF">
        <w:rPr>
          <w:rFonts w:ascii="Arial" w:hAnsi="Arial" w:cs="Arial"/>
          <w:sz w:val="24"/>
          <w:szCs w:val="24"/>
        </w:rPr>
        <w:t xml:space="preserve">: documento que acredita que el estudiante haya concluido de manera satisfactoria todas las unidades didácticas y experiencias formativas en situación real de trabajo vinculadas a un programa de estudios. La constancia de egreso se emite teniendo en cuenta las siguientes características: formato A4; papel 180 gr; firma y sello del </w:t>
      </w:r>
      <w:proofErr w:type="gramStart"/>
      <w:r w:rsidRPr="00EC3ECF">
        <w:rPr>
          <w:rFonts w:ascii="Arial" w:hAnsi="Arial" w:cs="Arial"/>
          <w:sz w:val="24"/>
          <w:szCs w:val="24"/>
        </w:rPr>
        <w:t>Director</w:t>
      </w:r>
      <w:proofErr w:type="gramEnd"/>
      <w:r w:rsidRPr="00EC3ECF">
        <w:rPr>
          <w:rFonts w:ascii="Arial" w:hAnsi="Arial" w:cs="Arial"/>
          <w:sz w:val="24"/>
          <w:szCs w:val="24"/>
        </w:rPr>
        <w:t xml:space="preserve">. </w:t>
      </w:r>
    </w:p>
    <w:p w14:paraId="067C57F3" w14:textId="4CBF13A1" w:rsidR="00D557F2" w:rsidRPr="00EC3ECF" w:rsidRDefault="00D557F2">
      <w:pPr>
        <w:pStyle w:val="Prrafodelista"/>
        <w:numPr>
          <w:ilvl w:val="0"/>
          <w:numId w:val="14"/>
        </w:numPr>
        <w:spacing w:after="0" w:line="360" w:lineRule="auto"/>
        <w:ind w:left="567" w:hanging="283"/>
        <w:contextualSpacing w:val="0"/>
        <w:jc w:val="both"/>
        <w:rPr>
          <w:rFonts w:ascii="Arial" w:hAnsi="Arial" w:cs="Arial"/>
          <w:sz w:val="24"/>
          <w:szCs w:val="24"/>
        </w:rPr>
      </w:pPr>
      <w:r w:rsidRPr="00EC3ECF">
        <w:rPr>
          <w:rFonts w:ascii="Arial" w:hAnsi="Arial" w:cs="Arial"/>
          <w:b/>
          <w:bCs/>
          <w:sz w:val="24"/>
          <w:szCs w:val="24"/>
        </w:rPr>
        <w:t>Certificado de Estudios</w:t>
      </w:r>
      <w:r w:rsidRPr="00EC3ECF">
        <w:rPr>
          <w:rFonts w:ascii="Arial" w:hAnsi="Arial" w:cs="Arial"/>
          <w:sz w:val="24"/>
          <w:szCs w:val="24"/>
        </w:rPr>
        <w:t xml:space="preserve">: Documento que acredita la calificación que obtuvo el estudiante en las unidades didácticas del programa de estudios, desarrolladas hasta el momento de su solicitud. El certificado de estudios se emite conforme al modelo único nacional adjunto en los LAG </w:t>
      </w:r>
    </w:p>
    <w:p w14:paraId="6B46B827" w14:textId="4B2F01BF" w:rsidR="00D557F2" w:rsidRPr="00EC3ECF" w:rsidRDefault="00D557F2">
      <w:pPr>
        <w:pStyle w:val="Prrafodelista"/>
        <w:numPr>
          <w:ilvl w:val="0"/>
          <w:numId w:val="14"/>
        </w:numPr>
        <w:spacing w:after="0" w:line="360" w:lineRule="auto"/>
        <w:ind w:left="567" w:hanging="283"/>
        <w:contextualSpacing w:val="0"/>
        <w:jc w:val="both"/>
        <w:rPr>
          <w:rFonts w:ascii="Arial" w:hAnsi="Arial" w:cs="Arial"/>
          <w:sz w:val="24"/>
          <w:szCs w:val="24"/>
        </w:rPr>
      </w:pPr>
      <w:r w:rsidRPr="00EC3ECF">
        <w:rPr>
          <w:rFonts w:ascii="Arial" w:hAnsi="Arial" w:cs="Arial"/>
          <w:b/>
          <w:bCs/>
          <w:sz w:val="24"/>
          <w:szCs w:val="24"/>
        </w:rPr>
        <w:t>Certificado Modular</w:t>
      </w:r>
      <w:r w:rsidRPr="00EC3ECF">
        <w:rPr>
          <w:rFonts w:ascii="Arial" w:hAnsi="Arial" w:cs="Arial"/>
          <w:sz w:val="24"/>
          <w:szCs w:val="24"/>
        </w:rPr>
        <w:t xml:space="preserve">: Documento que acredita el logro de la competencia correspondiente a un módulo formativo, luego de aprobar la totalidad de unidades didácticas y experiencias formativas del módulo de acuerdo al programa de estudios. El certificado modular se emite conforme al modelo único nacional adjunto en los LAG (Anexo </w:t>
      </w:r>
      <w:proofErr w:type="spellStart"/>
      <w:r w:rsidRPr="00EC3ECF">
        <w:rPr>
          <w:rFonts w:ascii="Arial" w:hAnsi="Arial" w:cs="Arial"/>
          <w:sz w:val="24"/>
          <w:szCs w:val="24"/>
        </w:rPr>
        <w:t>N°</w:t>
      </w:r>
      <w:proofErr w:type="spellEnd"/>
      <w:r w:rsidRPr="00EC3ECF">
        <w:rPr>
          <w:rFonts w:ascii="Arial" w:hAnsi="Arial" w:cs="Arial"/>
          <w:sz w:val="24"/>
          <w:szCs w:val="24"/>
        </w:rPr>
        <w:t xml:space="preserve"> 2A), teniendo en cuenta las siguientes características: formato A4; papel de 180 a 220 gr; foto tamaño pasaporte; firma, pos</w:t>
      </w:r>
      <w:r w:rsidR="00270B3A">
        <w:rPr>
          <w:rFonts w:ascii="Arial" w:hAnsi="Arial" w:cs="Arial"/>
          <w:sz w:val="24"/>
          <w:szCs w:val="24"/>
        </w:rPr>
        <w:t>t</w:t>
      </w:r>
      <w:r w:rsidRPr="00EC3ECF">
        <w:rPr>
          <w:rFonts w:ascii="Arial" w:hAnsi="Arial" w:cs="Arial"/>
          <w:sz w:val="24"/>
          <w:szCs w:val="24"/>
        </w:rPr>
        <w:t xml:space="preserve"> firma y sello del </w:t>
      </w:r>
      <w:r w:rsidR="00270B3A" w:rsidRPr="00EC3ECF">
        <w:rPr>
          <w:rFonts w:ascii="Arial" w:hAnsi="Arial" w:cs="Arial"/>
          <w:sz w:val="24"/>
          <w:szCs w:val="24"/>
        </w:rPr>
        <w:t>director general</w:t>
      </w:r>
      <w:r w:rsidRPr="00EC3ECF">
        <w:rPr>
          <w:rFonts w:ascii="Arial" w:hAnsi="Arial" w:cs="Arial"/>
          <w:sz w:val="24"/>
          <w:szCs w:val="24"/>
        </w:rPr>
        <w:t xml:space="preserve">. </w:t>
      </w:r>
    </w:p>
    <w:p w14:paraId="131396D3" w14:textId="6562E31D" w:rsidR="00D557F2" w:rsidRDefault="00D557F2">
      <w:pPr>
        <w:pStyle w:val="Prrafodelista"/>
        <w:numPr>
          <w:ilvl w:val="0"/>
          <w:numId w:val="14"/>
        </w:numPr>
        <w:spacing w:after="0" w:line="360" w:lineRule="auto"/>
        <w:ind w:left="567" w:hanging="283"/>
        <w:contextualSpacing w:val="0"/>
        <w:jc w:val="both"/>
        <w:rPr>
          <w:rFonts w:ascii="Arial" w:hAnsi="Arial" w:cs="Arial"/>
          <w:sz w:val="24"/>
          <w:szCs w:val="24"/>
        </w:rPr>
      </w:pPr>
      <w:r w:rsidRPr="00BE0F5A">
        <w:rPr>
          <w:rFonts w:ascii="Arial" w:hAnsi="Arial" w:cs="Arial"/>
          <w:b/>
          <w:bCs/>
          <w:sz w:val="24"/>
          <w:szCs w:val="24"/>
        </w:rPr>
        <w:t>Certificado de programa de Formación Continua</w:t>
      </w:r>
      <w:r w:rsidRPr="00EC3ECF">
        <w:rPr>
          <w:rFonts w:ascii="Arial" w:hAnsi="Arial" w:cs="Arial"/>
          <w:sz w:val="24"/>
          <w:szCs w:val="24"/>
        </w:rPr>
        <w:t xml:space="preserve">: Es el documento que acredita la aprobación de un programa de formación continua. El certificado se emite teniendo en cuenta las siguientes características: formato A4; papel 180 a 220 gr; firma y sello del </w:t>
      </w:r>
      <w:r w:rsidR="00270B3A" w:rsidRPr="00EC3ECF">
        <w:rPr>
          <w:rFonts w:ascii="Arial" w:hAnsi="Arial" w:cs="Arial"/>
          <w:sz w:val="24"/>
          <w:szCs w:val="24"/>
        </w:rPr>
        <w:t>director general</w:t>
      </w:r>
      <w:r w:rsidRPr="00EC3ECF">
        <w:rPr>
          <w:rFonts w:ascii="Arial" w:hAnsi="Arial" w:cs="Arial"/>
          <w:sz w:val="24"/>
          <w:szCs w:val="24"/>
        </w:rPr>
        <w:t>.</w:t>
      </w:r>
    </w:p>
    <w:p w14:paraId="1DAFAA80" w14:textId="00B594AF" w:rsidR="00270B3A" w:rsidRDefault="00270B3A" w:rsidP="00270B3A">
      <w:pPr>
        <w:spacing w:after="0" w:line="360" w:lineRule="auto"/>
        <w:jc w:val="both"/>
        <w:rPr>
          <w:rFonts w:ascii="Arial" w:hAnsi="Arial" w:cs="Arial"/>
          <w:sz w:val="24"/>
          <w:szCs w:val="24"/>
        </w:rPr>
      </w:pPr>
    </w:p>
    <w:p w14:paraId="5115A7E8" w14:textId="77777777" w:rsidR="00270B3A" w:rsidRPr="00270B3A" w:rsidRDefault="00270B3A" w:rsidP="00270B3A">
      <w:pPr>
        <w:spacing w:after="0" w:line="360" w:lineRule="auto"/>
        <w:jc w:val="both"/>
        <w:rPr>
          <w:rFonts w:ascii="Arial" w:hAnsi="Arial" w:cs="Arial"/>
          <w:sz w:val="24"/>
          <w:szCs w:val="24"/>
        </w:rPr>
      </w:pPr>
    </w:p>
    <w:p w14:paraId="47FF852C" w14:textId="77777777" w:rsidR="00BE0F5A" w:rsidRPr="00EC3ECF" w:rsidRDefault="00BE0F5A" w:rsidP="00BE0F5A">
      <w:pPr>
        <w:pStyle w:val="Prrafodelista"/>
        <w:spacing w:after="0" w:line="360" w:lineRule="auto"/>
        <w:ind w:left="567"/>
        <w:contextualSpacing w:val="0"/>
        <w:jc w:val="both"/>
        <w:rPr>
          <w:rFonts w:ascii="Arial" w:hAnsi="Arial" w:cs="Arial"/>
          <w:sz w:val="24"/>
          <w:szCs w:val="24"/>
        </w:rPr>
      </w:pPr>
    </w:p>
    <w:p w14:paraId="69DBC59B" w14:textId="77777777" w:rsidR="00562898" w:rsidRPr="00EC3ECF" w:rsidRDefault="00562898"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b/>
          <w:bCs/>
          <w:sz w:val="24"/>
          <w:szCs w:val="24"/>
        </w:rPr>
        <w:lastRenderedPageBreak/>
        <w:t>consideraciones mínimas para emisión y</w:t>
      </w:r>
      <w:r w:rsidRPr="00EC3ECF">
        <w:rPr>
          <w:rFonts w:ascii="Arial" w:hAnsi="Arial" w:cs="Arial"/>
          <w:sz w:val="24"/>
          <w:szCs w:val="24"/>
        </w:rPr>
        <w:t xml:space="preserve"> </w:t>
      </w:r>
      <w:r w:rsidRPr="00EC3ECF">
        <w:rPr>
          <w:rFonts w:ascii="Arial" w:hAnsi="Arial" w:cs="Arial"/>
          <w:b/>
          <w:bCs/>
          <w:sz w:val="24"/>
          <w:szCs w:val="24"/>
        </w:rPr>
        <w:t xml:space="preserve">registro de </w:t>
      </w:r>
    </w:p>
    <w:p w14:paraId="679BDD7D" w14:textId="43CEA6A4" w:rsidR="00D557F2" w:rsidRPr="00EC3ECF" w:rsidRDefault="00562898" w:rsidP="00EC3ECF">
      <w:pPr>
        <w:pStyle w:val="Prrafodelista"/>
        <w:spacing w:after="0" w:line="360" w:lineRule="auto"/>
        <w:ind w:left="0"/>
        <w:contextualSpacing w:val="0"/>
        <w:jc w:val="both"/>
        <w:rPr>
          <w:rFonts w:ascii="Arial" w:hAnsi="Arial" w:cs="Arial"/>
          <w:sz w:val="24"/>
          <w:szCs w:val="24"/>
        </w:rPr>
      </w:pPr>
      <w:r w:rsidRPr="00EC3ECF">
        <w:rPr>
          <w:rFonts w:ascii="Arial" w:hAnsi="Arial" w:cs="Arial"/>
          <w:b/>
          <w:bCs/>
          <w:sz w:val="24"/>
          <w:szCs w:val="24"/>
        </w:rPr>
        <w:t>certificados y constancias</w:t>
      </w:r>
    </w:p>
    <w:p w14:paraId="618CE43E"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Las consideraciones mínimas para emisión y registro de certificados y constancias son: </w:t>
      </w:r>
    </w:p>
    <w:p w14:paraId="751D0493" w14:textId="33E66818" w:rsidR="00D557F2" w:rsidRPr="008C48A9" w:rsidRDefault="00D557F2">
      <w:pPr>
        <w:pStyle w:val="Prrafodelista"/>
        <w:numPr>
          <w:ilvl w:val="0"/>
          <w:numId w:val="25"/>
        </w:numPr>
        <w:spacing w:after="0" w:line="360" w:lineRule="auto"/>
        <w:ind w:left="567" w:hanging="283"/>
        <w:jc w:val="both"/>
        <w:rPr>
          <w:rFonts w:ascii="Arial" w:hAnsi="Arial" w:cs="Arial"/>
          <w:sz w:val="24"/>
          <w:szCs w:val="24"/>
        </w:rPr>
      </w:pPr>
      <w:r w:rsidRPr="008C48A9">
        <w:rPr>
          <w:rFonts w:ascii="Arial" w:hAnsi="Arial" w:cs="Arial"/>
          <w:sz w:val="24"/>
          <w:szCs w:val="24"/>
        </w:rPr>
        <w:t xml:space="preserve">La emisión del certificado modular no debe exceder los treinta (30) días hábiles luego de haber cumplido con los requisitos correspondientes. </w:t>
      </w:r>
    </w:p>
    <w:p w14:paraId="75456460" w14:textId="3A24E5C4" w:rsidR="00D557F2" w:rsidRPr="008C48A9" w:rsidRDefault="00D557F2">
      <w:pPr>
        <w:pStyle w:val="Prrafodelista"/>
        <w:numPr>
          <w:ilvl w:val="0"/>
          <w:numId w:val="25"/>
        </w:numPr>
        <w:spacing w:after="0" w:line="360" w:lineRule="auto"/>
        <w:ind w:left="567" w:hanging="283"/>
        <w:jc w:val="both"/>
        <w:rPr>
          <w:rFonts w:ascii="Arial" w:hAnsi="Arial" w:cs="Arial"/>
          <w:sz w:val="24"/>
          <w:szCs w:val="24"/>
        </w:rPr>
      </w:pPr>
      <w:r w:rsidRPr="008C48A9">
        <w:rPr>
          <w:rFonts w:ascii="Arial" w:hAnsi="Arial" w:cs="Arial"/>
          <w:sz w:val="24"/>
          <w:szCs w:val="24"/>
        </w:rPr>
        <w:t>Los certificados y constancias emitidos serán registrados en el Instituto.</w:t>
      </w:r>
    </w:p>
    <w:p w14:paraId="063F446A" w14:textId="77777777" w:rsidR="00562898" w:rsidRPr="00EC3ECF" w:rsidRDefault="00562898" w:rsidP="00EC3ECF">
      <w:pPr>
        <w:spacing w:after="0" w:line="360" w:lineRule="auto"/>
        <w:jc w:val="both"/>
        <w:rPr>
          <w:rFonts w:ascii="Arial" w:hAnsi="Arial" w:cs="Arial"/>
          <w:sz w:val="24"/>
          <w:szCs w:val="24"/>
        </w:rPr>
      </w:pPr>
    </w:p>
    <w:p w14:paraId="7DBAE888" w14:textId="45C94CEC" w:rsidR="00D557F2" w:rsidRDefault="00D557F2" w:rsidP="008C48A9">
      <w:pPr>
        <w:pStyle w:val="Ttulo2"/>
        <w:spacing w:before="0"/>
      </w:pPr>
      <w:bookmarkStart w:id="20" w:name="_Toc116496476"/>
      <w:r w:rsidRPr="00EC3ECF">
        <w:t>CAPITULO V</w:t>
      </w:r>
      <w:bookmarkEnd w:id="20"/>
    </w:p>
    <w:p w14:paraId="5698C868" w14:textId="37B88EF9" w:rsidR="008C48A9" w:rsidRPr="00EC3ECF" w:rsidRDefault="008C48A9" w:rsidP="008C48A9">
      <w:pPr>
        <w:pStyle w:val="Ttulo2"/>
        <w:spacing w:before="0" w:line="600" w:lineRule="auto"/>
      </w:pPr>
      <w:bookmarkStart w:id="21" w:name="_Toc116496477"/>
      <w:r>
        <w:t>APRENDIZAJE</w:t>
      </w:r>
      <w:bookmarkEnd w:id="21"/>
    </w:p>
    <w:p w14:paraId="06779A07" w14:textId="55474522" w:rsidR="00D557F2" w:rsidRPr="00EC3ECF" w:rsidRDefault="0056289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Evaluación del Aprendizaje</w:t>
      </w:r>
    </w:p>
    <w:p w14:paraId="355CB252"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En el Instituto de Educación Superior Tecnológico San Bartolomé, la evaluación es parte del proceso de aprendizaje, debe ser continua y basada en criterios e indicadores que valoren el dominio de saberes prácticos como conocimientos teóricos. </w:t>
      </w:r>
    </w:p>
    <w:p w14:paraId="4031BAF9"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evaluación se orienta a la labor del docente y del estudiante, permitiendo tomar decisiones sobre los ajustes a realizar sobre el proceso de enseñanza y aprendizaje.</w:t>
      </w:r>
    </w:p>
    <w:p w14:paraId="4EDEAB5D" w14:textId="40A54ADE" w:rsidR="00D557F2" w:rsidRPr="00EC3ECF" w:rsidRDefault="0056289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Características</w:t>
      </w:r>
    </w:p>
    <w:p w14:paraId="4F60DE82" w14:textId="726EAD9B"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evaluación del estudiante se realiza en función del perfil profesional de egreso y de los planes curriculares asegurando objetividad, validez y confiabilidad en la medición del aprendizaje. La evaluación de los estudiantes se rige por lo establecido en los Lineamientos Académicos Generales MINEDU y las normas y procedimientos establecidos por el Ministerio de Educación. Se considera aprobado el módulo formativo, siempre que se haya aprobado todas las unidades didácticas y experiencias formativas en situación real de trabajo, de acuerdo al programa de estudios.</w:t>
      </w:r>
    </w:p>
    <w:p w14:paraId="1B07038E" w14:textId="77777777" w:rsidR="00904A8B" w:rsidRPr="00EC3ECF" w:rsidRDefault="00904A8B" w:rsidP="00EC3ECF">
      <w:pPr>
        <w:spacing w:after="0" w:line="360" w:lineRule="auto"/>
        <w:jc w:val="both"/>
        <w:rPr>
          <w:rFonts w:ascii="Arial" w:hAnsi="Arial" w:cs="Arial"/>
          <w:sz w:val="24"/>
          <w:szCs w:val="24"/>
        </w:rPr>
      </w:pPr>
    </w:p>
    <w:p w14:paraId="52450541" w14:textId="342ABB02" w:rsidR="00D557F2" w:rsidRPr="00EC3ECF" w:rsidRDefault="00562898"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Escala de Calificación</w:t>
      </w:r>
    </w:p>
    <w:p w14:paraId="3CE77B43" w14:textId="772015F4"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escala de calificación es vigesimal y la mínima nota aprobatoria es Trece (13), para las unidades didácticas y experiencias formativas en situaciones reales de trabajo; la fracción mayor o igual a 0,5 se considera a favor del estudiante.</w:t>
      </w:r>
    </w:p>
    <w:p w14:paraId="24F73AC3" w14:textId="77777777" w:rsidR="00904A8B" w:rsidRPr="00EC3ECF" w:rsidRDefault="00904A8B" w:rsidP="00EC3ECF">
      <w:pPr>
        <w:spacing w:after="0" w:line="360" w:lineRule="auto"/>
        <w:jc w:val="both"/>
        <w:rPr>
          <w:rFonts w:ascii="Arial" w:hAnsi="Arial" w:cs="Arial"/>
          <w:sz w:val="24"/>
          <w:szCs w:val="24"/>
        </w:rPr>
      </w:pPr>
    </w:p>
    <w:p w14:paraId="17707B5B" w14:textId="22A2FFD0" w:rsidR="00D557F2" w:rsidRPr="00EC3ECF" w:rsidRDefault="003077C3"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Evaluación Ordinaria y Recuperación</w:t>
      </w:r>
    </w:p>
    <w:p w14:paraId="51390682"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 evaluación Ordinaria es la que se aplica a todos los estudiantes durante el desarrollo de las unidades didácticas. Durante este proceso, de ser necesario, los estudiantes pueden rendir evaluaciones de recuperación para alcanzar la calificación aprobatoria de la unidad didáctica. Las acciones y condiciones de la evaluación ordinaria y de recuperación son: </w:t>
      </w:r>
    </w:p>
    <w:p w14:paraId="13BB88C3" w14:textId="08F35E32"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Comprende criterios de tipo conceptual, procedimental y actitudinal, que constituyen un medio para lograr las capacidades de la unidad didáctica. </w:t>
      </w:r>
    </w:p>
    <w:p w14:paraId="1C7A6B05" w14:textId="7FAA1B2C"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A partir de las unidades de competencia, se definen las capacidades e indicadores de logro o de desempeño que integran la competencia, los cuales constituyen los indicadores de evaluación. </w:t>
      </w:r>
    </w:p>
    <w:p w14:paraId="1F6871EA" w14:textId="0E1BAB4D"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Se define el tipo de evaluación, las técnicas e instrumentos a utilizar para obtener información objetiva sobre el desarrollo y logro de competencia por el estudiante. </w:t>
      </w:r>
    </w:p>
    <w:p w14:paraId="04E6E259" w14:textId="4C9A3CEA"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Los instrumentos de evaluación pueden ser la observación directa, simulación, estudio de caso, resolución de problemas, según la naturaleza de la competencia que se quiere lograr. </w:t>
      </w:r>
    </w:p>
    <w:p w14:paraId="2886169F" w14:textId="71FCE9A5"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Se incluye en la programación de las unidades didácticas dos exámenes parciales durante el período académico correspondiente</w:t>
      </w:r>
    </w:p>
    <w:p w14:paraId="3B1EA4A2" w14:textId="08075ADA"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Los alumnos que no acuden al primer examen parcial, </w:t>
      </w:r>
      <w:r w:rsidR="003077C3" w:rsidRPr="00EC3ECF">
        <w:rPr>
          <w:rFonts w:ascii="Arial" w:hAnsi="Arial" w:cs="Arial"/>
          <w:sz w:val="24"/>
          <w:szCs w:val="24"/>
        </w:rPr>
        <w:t>tienen</w:t>
      </w:r>
      <w:r w:rsidRPr="00EC3ECF">
        <w:rPr>
          <w:rFonts w:ascii="Arial" w:hAnsi="Arial" w:cs="Arial"/>
          <w:sz w:val="24"/>
          <w:szCs w:val="24"/>
        </w:rPr>
        <w:t xml:space="preserve"> la oportunidad de recuperarlo antes de la finalización, el último día de programación de clases. </w:t>
      </w:r>
    </w:p>
    <w:p w14:paraId="219EB0A6" w14:textId="4D778C07"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 xml:space="preserve">Las evaluaciones de recuperación se administran sin costo adicional al estudiante. </w:t>
      </w:r>
    </w:p>
    <w:p w14:paraId="5FEB82F4" w14:textId="1D35213C" w:rsidR="00D557F2" w:rsidRPr="00EC3ECF" w:rsidRDefault="00D557F2">
      <w:pPr>
        <w:pStyle w:val="Prrafodelista"/>
        <w:numPr>
          <w:ilvl w:val="0"/>
          <w:numId w:val="15"/>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Los docentes tienen la obligación de informar a los estudiantes sobre el estado académico, de quienes tendrán que rendir el examen de recuperación.</w:t>
      </w:r>
    </w:p>
    <w:p w14:paraId="1A48AB94" w14:textId="77777777" w:rsidR="003077C3" w:rsidRPr="00EC3ECF" w:rsidRDefault="003077C3" w:rsidP="00EC3ECF">
      <w:pPr>
        <w:pStyle w:val="Prrafodelista"/>
        <w:spacing w:after="0" w:line="360" w:lineRule="auto"/>
        <w:ind w:left="0"/>
        <w:contextualSpacing w:val="0"/>
        <w:jc w:val="both"/>
        <w:rPr>
          <w:rFonts w:ascii="Arial" w:hAnsi="Arial" w:cs="Arial"/>
          <w:sz w:val="24"/>
          <w:szCs w:val="24"/>
        </w:rPr>
      </w:pPr>
    </w:p>
    <w:p w14:paraId="033B201D" w14:textId="60ED566E" w:rsidR="00D557F2" w:rsidRPr="00EC3ECF" w:rsidRDefault="003077C3"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Evaluación Extraordinaria</w:t>
      </w:r>
    </w:p>
    <w:p w14:paraId="0E4B9C48"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evaluación extraordinaria se aplicará cuando el estudiante se reincorpora a sus estudios y tenga pendiente entre una (01) o dos (02) unidades didácticas para culminar un plan de estudios determinado, siempre que no hayan transcurrido más de tres años. La evaluación extraordinaria será registrada en un acta de Evaluación Extraordinaria.</w:t>
      </w:r>
    </w:p>
    <w:p w14:paraId="05B71BED" w14:textId="27557A28" w:rsidR="00D557F2" w:rsidRPr="00EC3ECF" w:rsidRDefault="003077C3"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Condición de Estudiante por Rendimiento Académico</w:t>
      </w:r>
    </w:p>
    <w:p w14:paraId="5CB70C31" w14:textId="3B960DE7"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Los estudiantes de la carrera que hayan sido desaprobados tres veces en una misma unidad didáctica, podrán ser separados de los estudios del Instituto de Educación Superior Tecnológico </w:t>
      </w:r>
      <w:r w:rsidR="003077C3" w:rsidRPr="00EC3ECF">
        <w:rPr>
          <w:rFonts w:ascii="Arial" w:hAnsi="Arial" w:cs="Arial"/>
          <w:sz w:val="24"/>
          <w:szCs w:val="24"/>
        </w:rPr>
        <w:t xml:space="preserve">Privado </w:t>
      </w:r>
      <w:r w:rsidRPr="00EC3ECF">
        <w:rPr>
          <w:rFonts w:ascii="Arial" w:hAnsi="Arial" w:cs="Arial"/>
          <w:sz w:val="24"/>
          <w:szCs w:val="24"/>
        </w:rPr>
        <w:t>San Bartolomé.</w:t>
      </w:r>
    </w:p>
    <w:p w14:paraId="06A02034" w14:textId="77777777" w:rsidR="00904A8B" w:rsidRPr="00EC3ECF" w:rsidRDefault="00904A8B" w:rsidP="00EC3ECF">
      <w:pPr>
        <w:spacing w:after="0" w:line="360" w:lineRule="auto"/>
        <w:jc w:val="both"/>
        <w:rPr>
          <w:rFonts w:ascii="Arial" w:hAnsi="Arial" w:cs="Arial"/>
          <w:sz w:val="24"/>
          <w:szCs w:val="24"/>
        </w:rPr>
      </w:pPr>
    </w:p>
    <w:p w14:paraId="755B9D5F" w14:textId="1EC97B6F" w:rsidR="00D557F2" w:rsidRPr="00EC3ECF" w:rsidRDefault="003077C3"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Asistencia</w:t>
      </w:r>
    </w:p>
    <w:p w14:paraId="56B14317" w14:textId="480010BB"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máximo de inasistencias no debe superar el treinta por </w:t>
      </w:r>
      <w:r w:rsidRPr="00EC3ECF">
        <w:rPr>
          <w:rFonts w:ascii="Arial" w:hAnsi="Arial" w:cs="Arial"/>
          <w:b/>
          <w:bCs/>
          <w:sz w:val="24"/>
          <w:szCs w:val="24"/>
        </w:rPr>
        <w:t>ciento (30%)</w:t>
      </w:r>
      <w:r w:rsidRPr="00EC3ECF">
        <w:rPr>
          <w:rFonts w:ascii="Arial" w:hAnsi="Arial" w:cs="Arial"/>
          <w:sz w:val="24"/>
          <w:szCs w:val="24"/>
        </w:rPr>
        <w:t xml:space="preserve"> del total de horas programadas para el desarrollo de las unidades didácticas, para cuyo efecto el docente está en la obligación de comunicar esta disposición al inicio del desarrollo de la unidad didáctica; en consecuencia, constituye un requisito para la aprobación de la unidad didáctica.</w:t>
      </w:r>
    </w:p>
    <w:p w14:paraId="458EA55C" w14:textId="77777777" w:rsidR="00904A8B" w:rsidRPr="00EC3ECF" w:rsidRDefault="00904A8B" w:rsidP="00EC3ECF">
      <w:pPr>
        <w:spacing w:after="0" w:line="360" w:lineRule="auto"/>
        <w:jc w:val="both"/>
        <w:rPr>
          <w:rFonts w:ascii="Arial" w:hAnsi="Arial" w:cs="Arial"/>
          <w:sz w:val="24"/>
          <w:szCs w:val="24"/>
        </w:rPr>
      </w:pPr>
    </w:p>
    <w:p w14:paraId="6967B3AD" w14:textId="15E33332" w:rsidR="00D557F2" w:rsidRPr="00EC3ECF" w:rsidRDefault="003077C3"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Información a los Estudiantes</w:t>
      </w:r>
    </w:p>
    <w:p w14:paraId="4A64EA62" w14:textId="0C6A8295"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Los períodos de evaluación de conocimientos teóricos y saberes prácticos, le serán comunicados a los estudiantes al inicio del período académico; así mismo, el docente está en la obligación de comunicar al estudiante de manera progresiva su nivel de logro alcanzado, y de ser necesario hacer la propuesta de mejora para el logro de las capacidades de aprendizaje esperadas en la unidad didáctica, haciéndolo en forma escrita al jefe de</w:t>
      </w:r>
      <w:r w:rsidR="003077C3" w:rsidRPr="00EC3ECF">
        <w:rPr>
          <w:rFonts w:ascii="Arial" w:hAnsi="Arial" w:cs="Arial"/>
          <w:sz w:val="24"/>
          <w:szCs w:val="24"/>
        </w:rPr>
        <w:t xml:space="preserve"> </w:t>
      </w:r>
      <w:r w:rsidRPr="00EC3ECF">
        <w:rPr>
          <w:rFonts w:ascii="Arial" w:hAnsi="Arial" w:cs="Arial"/>
          <w:sz w:val="24"/>
          <w:szCs w:val="24"/>
        </w:rPr>
        <w:t>l</w:t>
      </w:r>
      <w:r w:rsidR="003077C3" w:rsidRPr="00EC3ECF">
        <w:rPr>
          <w:rFonts w:ascii="Arial" w:hAnsi="Arial" w:cs="Arial"/>
          <w:sz w:val="24"/>
          <w:szCs w:val="24"/>
        </w:rPr>
        <w:t>a unidad académica</w:t>
      </w:r>
      <w:r w:rsidRPr="00EC3ECF">
        <w:rPr>
          <w:rFonts w:ascii="Arial" w:hAnsi="Arial" w:cs="Arial"/>
          <w:sz w:val="24"/>
          <w:szCs w:val="24"/>
        </w:rPr>
        <w:t>, para establecer las medidas necesarias</w:t>
      </w:r>
      <w:r w:rsidR="003077C3" w:rsidRPr="00EC3ECF">
        <w:rPr>
          <w:rFonts w:ascii="Arial" w:hAnsi="Arial" w:cs="Arial"/>
          <w:sz w:val="24"/>
          <w:szCs w:val="24"/>
        </w:rPr>
        <w:t>.</w:t>
      </w:r>
    </w:p>
    <w:p w14:paraId="6D203E88" w14:textId="77777777" w:rsidR="00904A8B" w:rsidRPr="00EC3ECF" w:rsidRDefault="00904A8B" w:rsidP="00EC3ECF">
      <w:pPr>
        <w:spacing w:after="0" w:line="360" w:lineRule="auto"/>
        <w:jc w:val="both"/>
        <w:rPr>
          <w:rFonts w:ascii="Arial" w:hAnsi="Arial" w:cs="Arial"/>
          <w:sz w:val="24"/>
          <w:szCs w:val="24"/>
        </w:rPr>
      </w:pPr>
    </w:p>
    <w:p w14:paraId="1C809914" w14:textId="1E997F67" w:rsidR="00D557F2" w:rsidRPr="00EC3ECF" w:rsidRDefault="003077C3"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Récord Académico de los Estudiantes</w:t>
      </w:r>
    </w:p>
    <w:p w14:paraId="0C7D6830" w14:textId="4D75CB19"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En el Instituto de Educación Superior Tecnológico </w:t>
      </w:r>
      <w:r w:rsidR="003077C3" w:rsidRPr="00EC3ECF">
        <w:rPr>
          <w:rFonts w:ascii="Arial" w:hAnsi="Arial" w:cs="Arial"/>
          <w:sz w:val="24"/>
          <w:szCs w:val="24"/>
        </w:rPr>
        <w:t xml:space="preserve">Privado </w:t>
      </w:r>
      <w:r w:rsidRPr="00EC3ECF">
        <w:rPr>
          <w:rFonts w:ascii="Arial" w:hAnsi="Arial" w:cs="Arial"/>
          <w:sz w:val="24"/>
          <w:szCs w:val="24"/>
        </w:rPr>
        <w:t>San Bartolomé el cuadro de mérito de los estudiantes es semestral y se realiza al término del semestre académico. La situación de los estudiantes de acuerdo a sus evaluaciones es la siguiente:</w:t>
      </w:r>
    </w:p>
    <w:p w14:paraId="4212BDB3" w14:textId="77777777" w:rsidR="00D557F2" w:rsidRPr="00EC3ECF" w:rsidRDefault="00D557F2">
      <w:pPr>
        <w:pStyle w:val="Prrafodelista"/>
        <w:numPr>
          <w:ilvl w:val="0"/>
          <w:numId w:val="16"/>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Los alumnos que han aprobado todas las unidades didácticas o módulos del semestre académico, son promovidos en forma directa al siguiente período académico.</w:t>
      </w:r>
    </w:p>
    <w:p w14:paraId="640441B5" w14:textId="090BCE49" w:rsidR="00D557F2" w:rsidRDefault="00D557F2">
      <w:pPr>
        <w:pStyle w:val="Prrafodelista"/>
        <w:numPr>
          <w:ilvl w:val="0"/>
          <w:numId w:val="16"/>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Los alumnos que hayan desaprobado alguna unidad didáctica, serán promovidos al siguiente período académico, debiendo llevar las unidades didácticas desaprobadas, con las restricciones señaladas en el presente Reglamento.</w:t>
      </w:r>
    </w:p>
    <w:p w14:paraId="24F58922" w14:textId="7A9AA32E" w:rsidR="00904A8B" w:rsidRDefault="00904A8B" w:rsidP="00904A8B">
      <w:pPr>
        <w:pStyle w:val="Prrafodelista"/>
        <w:spacing w:after="0" w:line="360" w:lineRule="auto"/>
        <w:ind w:left="567"/>
        <w:contextualSpacing w:val="0"/>
        <w:jc w:val="both"/>
        <w:rPr>
          <w:rFonts w:ascii="Arial" w:hAnsi="Arial" w:cs="Arial"/>
          <w:sz w:val="24"/>
          <w:szCs w:val="24"/>
        </w:rPr>
      </w:pPr>
    </w:p>
    <w:p w14:paraId="1259BA1D" w14:textId="101099AF" w:rsidR="00D557F2" w:rsidRPr="00EC3ECF" w:rsidRDefault="0039104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desaprobación o adelanto de unidades didácticas</w:t>
      </w:r>
    </w:p>
    <w:p w14:paraId="17459998" w14:textId="77777777" w:rsidR="00D557F2" w:rsidRPr="00EC3ECF" w:rsidRDefault="00D557F2" w:rsidP="00904A8B">
      <w:pPr>
        <w:spacing w:after="0" w:line="360" w:lineRule="auto"/>
        <w:jc w:val="both"/>
        <w:rPr>
          <w:rFonts w:ascii="Arial" w:hAnsi="Arial" w:cs="Arial"/>
          <w:sz w:val="24"/>
          <w:szCs w:val="24"/>
        </w:rPr>
      </w:pPr>
      <w:r w:rsidRPr="00EC3ECF">
        <w:rPr>
          <w:rFonts w:ascii="Arial" w:hAnsi="Arial" w:cs="Arial"/>
          <w:sz w:val="24"/>
          <w:szCs w:val="24"/>
        </w:rPr>
        <w:t>Las unidades didácticas correspondientes a un módulo que no hayan sido aprobadas al final del periodo de estudios deberán volver a llevar.</w:t>
      </w:r>
    </w:p>
    <w:p w14:paraId="64221264" w14:textId="77777777" w:rsidR="00D557F2" w:rsidRPr="00EC3ECF" w:rsidRDefault="00D557F2" w:rsidP="00904A8B">
      <w:pPr>
        <w:spacing w:after="0" w:line="360" w:lineRule="auto"/>
        <w:jc w:val="both"/>
        <w:rPr>
          <w:rFonts w:ascii="Arial" w:hAnsi="Arial" w:cs="Arial"/>
          <w:sz w:val="24"/>
          <w:szCs w:val="24"/>
        </w:rPr>
      </w:pPr>
      <w:r w:rsidRPr="00EC3ECF">
        <w:rPr>
          <w:rFonts w:ascii="Arial" w:hAnsi="Arial" w:cs="Arial"/>
          <w:sz w:val="24"/>
          <w:szCs w:val="24"/>
        </w:rPr>
        <w:t>El estudiante puede adelantar unidades didácticas en un máximo (05) créditos, siempre y cuando su promedio ponderado del periodo anterior sea dieciséis (16).</w:t>
      </w:r>
    </w:p>
    <w:p w14:paraId="0A286CAF" w14:textId="71AC1E9D" w:rsidR="00D557F2" w:rsidRDefault="00D557F2" w:rsidP="00904A8B">
      <w:pPr>
        <w:spacing w:after="0" w:line="360" w:lineRule="auto"/>
        <w:jc w:val="both"/>
        <w:rPr>
          <w:rFonts w:ascii="Arial" w:hAnsi="Arial" w:cs="Arial"/>
          <w:sz w:val="24"/>
          <w:szCs w:val="24"/>
        </w:rPr>
      </w:pPr>
      <w:r w:rsidRPr="00EC3ECF">
        <w:rPr>
          <w:rFonts w:ascii="Arial" w:hAnsi="Arial" w:cs="Arial"/>
          <w:sz w:val="24"/>
          <w:szCs w:val="24"/>
        </w:rPr>
        <w:t>Si el estudiante tuviera unidades didácticas desaprobadas deberá matricularse en ella en el periodo siguiente hasta un máximo de (05) créditos sobre los créditos aprobados por el plan de estudios para dicho periodo.</w:t>
      </w:r>
    </w:p>
    <w:p w14:paraId="731F5149" w14:textId="77777777" w:rsidR="00904A8B" w:rsidRPr="00EC3ECF" w:rsidRDefault="00904A8B" w:rsidP="00EC3ECF">
      <w:pPr>
        <w:spacing w:after="0" w:line="360" w:lineRule="auto"/>
        <w:jc w:val="both"/>
        <w:rPr>
          <w:rFonts w:ascii="Arial" w:hAnsi="Arial" w:cs="Arial"/>
          <w:sz w:val="24"/>
          <w:szCs w:val="24"/>
        </w:rPr>
      </w:pPr>
    </w:p>
    <w:p w14:paraId="4BDE2DB2" w14:textId="60A23053" w:rsidR="00D557F2" w:rsidRPr="00EC3ECF" w:rsidRDefault="0039104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Modalidad</w:t>
      </w:r>
    </w:p>
    <w:p w14:paraId="258BE161"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Los alumnos podrán volver a estudiar las unidades didácticas desaprobadas o adelantar hasta 04 créditos en forma paralela al período académico que se encuentra matriculado.</w:t>
      </w:r>
    </w:p>
    <w:p w14:paraId="1452E898" w14:textId="77777777" w:rsidR="00391041" w:rsidRPr="00EC3ECF" w:rsidRDefault="00391041" w:rsidP="00EC3ECF">
      <w:pPr>
        <w:spacing w:after="0" w:line="360" w:lineRule="auto"/>
        <w:jc w:val="both"/>
        <w:rPr>
          <w:rFonts w:ascii="Arial" w:hAnsi="Arial" w:cs="Arial"/>
          <w:sz w:val="24"/>
          <w:szCs w:val="24"/>
        </w:rPr>
      </w:pPr>
    </w:p>
    <w:p w14:paraId="1FC89D6E" w14:textId="0DDE715C" w:rsidR="00D557F2" w:rsidRDefault="00D557F2" w:rsidP="008C48A9">
      <w:pPr>
        <w:pStyle w:val="Ttulo2"/>
        <w:spacing w:before="0"/>
      </w:pPr>
      <w:bookmarkStart w:id="22" w:name="_Toc116496478"/>
      <w:r w:rsidRPr="00EC3ECF">
        <w:t>CAPITULO VI</w:t>
      </w:r>
      <w:bookmarkEnd w:id="22"/>
    </w:p>
    <w:p w14:paraId="29AF8196" w14:textId="0F774E21" w:rsidR="008C48A9" w:rsidRDefault="008C48A9" w:rsidP="008C48A9">
      <w:pPr>
        <w:pStyle w:val="Ttulo2"/>
        <w:spacing w:before="0" w:line="276" w:lineRule="auto"/>
      </w:pPr>
      <w:bookmarkStart w:id="23" w:name="_Toc116496479"/>
      <w:r w:rsidRPr="008C48A9">
        <w:rPr>
          <w:sz w:val="24"/>
          <w:szCs w:val="24"/>
        </w:rPr>
        <w:t>EXPERIENCIA FORMATIVAS EN SITUACIONES REALES DE TRABAJO</w:t>
      </w:r>
      <w:r>
        <w:rPr>
          <w:sz w:val="24"/>
          <w:szCs w:val="24"/>
        </w:rPr>
        <w:t xml:space="preserve"> </w:t>
      </w:r>
      <w:r>
        <w:t>(E</w:t>
      </w:r>
      <w:r w:rsidR="007C1A3E">
        <w:t>.</w:t>
      </w:r>
      <w:r>
        <w:t>F</w:t>
      </w:r>
      <w:r w:rsidR="007C1A3E">
        <w:t>.</w:t>
      </w:r>
      <w:r>
        <w:t>R</w:t>
      </w:r>
      <w:r w:rsidR="007C1A3E">
        <w:t>.</w:t>
      </w:r>
      <w:r>
        <w:t>S</w:t>
      </w:r>
      <w:r w:rsidR="007C1A3E">
        <w:t>.</w:t>
      </w:r>
      <w:r>
        <w:t>T</w:t>
      </w:r>
      <w:r w:rsidR="007C1A3E">
        <w:t>.</w:t>
      </w:r>
      <w:r>
        <w:t>)</w:t>
      </w:r>
      <w:bookmarkEnd w:id="23"/>
    </w:p>
    <w:p w14:paraId="35054852" w14:textId="77777777" w:rsidR="008C48A9" w:rsidRPr="008C48A9" w:rsidRDefault="008C48A9" w:rsidP="008C48A9">
      <w:pPr>
        <w:rPr>
          <w:sz w:val="14"/>
          <w:szCs w:val="14"/>
        </w:rPr>
      </w:pPr>
    </w:p>
    <w:p w14:paraId="6E4C3630" w14:textId="3D54B7B5" w:rsidR="00D557F2" w:rsidRPr="008C48A9" w:rsidRDefault="00391041"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 xml:space="preserve">Experiencia Formativas en Situaciones Reales de </w:t>
      </w:r>
      <w:r w:rsidRPr="008C48A9">
        <w:rPr>
          <w:rFonts w:ascii="Arial" w:hAnsi="Arial" w:cs="Arial"/>
          <w:b/>
          <w:bCs/>
          <w:sz w:val="24"/>
          <w:szCs w:val="24"/>
        </w:rPr>
        <w:t>Trabajo</w:t>
      </w:r>
    </w:p>
    <w:p w14:paraId="18199C77"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Las experiencias formativas en situaciones reales de trabajo poseen las siguientes características:</w:t>
      </w:r>
    </w:p>
    <w:p w14:paraId="29944C16" w14:textId="438B7B43" w:rsidR="00D557F2" w:rsidRPr="00EC3ECF" w:rsidRDefault="00D557F2">
      <w:pPr>
        <w:pStyle w:val="Prrafodelista"/>
        <w:numPr>
          <w:ilvl w:val="0"/>
          <w:numId w:val="1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Es integral, porque implica a todos los aspectos de la formación profesional del estudiante.</w:t>
      </w:r>
    </w:p>
    <w:p w14:paraId="3937AD14" w14:textId="44F572CC" w:rsidR="00D557F2" w:rsidRPr="00EC3ECF" w:rsidRDefault="00D557F2">
      <w:pPr>
        <w:pStyle w:val="Prrafodelista"/>
        <w:numPr>
          <w:ilvl w:val="0"/>
          <w:numId w:val="1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Es sistemática, porque está organizada y se desarrolla en función de cada módulo formativo.</w:t>
      </w:r>
    </w:p>
    <w:p w14:paraId="27F79DE0" w14:textId="1E66BBA1" w:rsidR="00D557F2" w:rsidRPr="00EC3ECF" w:rsidRDefault="00D557F2">
      <w:pPr>
        <w:pStyle w:val="Prrafodelista"/>
        <w:numPr>
          <w:ilvl w:val="0"/>
          <w:numId w:val="1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Es objetiva, porque posibilita al estudiante desenvolverse en situaciones reales de trabajo, en empresas e instituciones de su propio entorno socio económico y permite que adopte decisiones frente a contingencia imprevistas.</w:t>
      </w:r>
    </w:p>
    <w:p w14:paraId="03724CF4" w14:textId="137E5F39" w:rsidR="00391041" w:rsidRDefault="00D557F2">
      <w:pPr>
        <w:pStyle w:val="Prrafodelista"/>
        <w:numPr>
          <w:ilvl w:val="0"/>
          <w:numId w:val="17"/>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Es participativa, porque intervienen diversos sociales: directivos, docentes, administrativos, y el sector productivo y de servicios.</w:t>
      </w:r>
    </w:p>
    <w:p w14:paraId="7217D15D" w14:textId="16C7DDD1" w:rsidR="00904A8B" w:rsidRDefault="00904A8B" w:rsidP="00904A8B">
      <w:pPr>
        <w:pStyle w:val="Prrafodelista"/>
        <w:spacing w:after="0" w:line="360" w:lineRule="auto"/>
        <w:ind w:left="567"/>
        <w:contextualSpacing w:val="0"/>
        <w:jc w:val="both"/>
        <w:rPr>
          <w:rFonts w:ascii="Arial" w:hAnsi="Arial" w:cs="Arial"/>
          <w:sz w:val="24"/>
          <w:szCs w:val="24"/>
        </w:rPr>
      </w:pPr>
    </w:p>
    <w:p w14:paraId="0C954650" w14:textId="77777777" w:rsidR="00904A8B" w:rsidRPr="007C1A3E" w:rsidRDefault="00904A8B" w:rsidP="00904A8B">
      <w:pPr>
        <w:pStyle w:val="Prrafodelista"/>
        <w:spacing w:after="0" w:line="360" w:lineRule="auto"/>
        <w:ind w:left="567"/>
        <w:contextualSpacing w:val="0"/>
        <w:jc w:val="both"/>
        <w:rPr>
          <w:rFonts w:ascii="Arial" w:hAnsi="Arial" w:cs="Arial"/>
          <w:sz w:val="24"/>
          <w:szCs w:val="24"/>
        </w:rPr>
      </w:pPr>
    </w:p>
    <w:p w14:paraId="30AEA498"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Duración</w:t>
      </w:r>
    </w:p>
    <w:p w14:paraId="36ED3762" w14:textId="490B65B6"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duración de experiencias formativas en situaciones reales de trabajo en cada módulo formativo dependerá de la complejidad de las capacidades a lograr en el mismo</w:t>
      </w:r>
      <w:r w:rsidR="00391041" w:rsidRPr="00EC3ECF">
        <w:rPr>
          <w:rFonts w:ascii="Arial" w:hAnsi="Arial" w:cs="Arial"/>
          <w:sz w:val="24"/>
          <w:szCs w:val="24"/>
        </w:rPr>
        <w:t xml:space="preserve">. </w:t>
      </w:r>
      <w:r w:rsidRPr="00EC3ECF">
        <w:rPr>
          <w:rFonts w:ascii="Arial" w:hAnsi="Arial" w:cs="Arial"/>
          <w:sz w:val="24"/>
          <w:szCs w:val="24"/>
        </w:rPr>
        <w:t>Las experiencias formativas deberán ser evaluadas y calificadas conforme a los criterios establecidos por el IES</w:t>
      </w:r>
      <w:r w:rsidR="00391041" w:rsidRPr="00EC3ECF">
        <w:rPr>
          <w:rFonts w:ascii="Arial" w:hAnsi="Arial" w:cs="Arial"/>
          <w:sz w:val="24"/>
          <w:szCs w:val="24"/>
        </w:rPr>
        <w:t>TP</w:t>
      </w:r>
      <w:r w:rsidR="00904A8B">
        <w:rPr>
          <w:rFonts w:ascii="Arial" w:hAnsi="Arial" w:cs="Arial"/>
          <w:sz w:val="24"/>
          <w:szCs w:val="24"/>
        </w:rPr>
        <w:t>SB</w:t>
      </w:r>
      <w:r w:rsidRPr="00EC3ECF">
        <w:rPr>
          <w:rFonts w:ascii="Arial" w:hAnsi="Arial" w:cs="Arial"/>
          <w:sz w:val="24"/>
          <w:szCs w:val="24"/>
        </w:rPr>
        <w:t>. Asimismo, se emite una constancia u otro documento que acredite el resultado de las E.F.S.R.T.; se debe indicar que la nota mínima aprobatoria es trece (13).</w:t>
      </w:r>
    </w:p>
    <w:p w14:paraId="5549E5EF" w14:textId="77777777" w:rsidR="00904A8B" w:rsidRPr="00EC3ECF" w:rsidRDefault="00904A8B" w:rsidP="00EC3ECF">
      <w:pPr>
        <w:spacing w:after="0" w:line="360" w:lineRule="auto"/>
        <w:jc w:val="both"/>
        <w:rPr>
          <w:rFonts w:ascii="Arial" w:hAnsi="Arial" w:cs="Arial"/>
          <w:sz w:val="24"/>
          <w:szCs w:val="24"/>
        </w:rPr>
      </w:pPr>
    </w:p>
    <w:p w14:paraId="45726E1D"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Organización</w:t>
      </w:r>
    </w:p>
    <w:p w14:paraId="5C0AABDC" w14:textId="0F06F478" w:rsidR="00D51736"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En el IES Privado San </w:t>
      </w:r>
      <w:r w:rsidR="00D51736" w:rsidRPr="00EC3ECF">
        <w:rPr>
          <w:rFonts w:ascii="Arial" w:hAnsi="Arial" w:cs="Arial"/>
          <w:sz w:val="24"/>
          <w:szCs w:val="24"/>
        </w:rPr>
        <w:t>Bartolomé</w:t>
      </w:r>
      <w:r w:rsidRPr="00EC3ECF">
        <w:rPr>
          <w:rFonts w:ascii="Arial" w:hAnsi="Arial" w:cs="Arial"/>
          <w:sz w:val="24"/>
          <w:szCs w:val="24"/>
        </w:rPr>
        <w:t xml:space="preserve"> se organizará el “Comité de Experiencias Formativas en</w:t>
      </w:r>
      <w:r w:rsidR="00391041" w:rsidRPr="00EC3ECF">
        <w:rPr>
          <w:rFonts w:ascii="Arial" w:hAnsi="Arial" w:cs="Arial"/>
          <w:sz w:val="24"/>
          <w:szCs w:val="24"/>
        </w:rPr>
        <w:t xml:space="preserve"> </w:t>
      </w:r>
      <w:r w:rsidRPr="00EC3ECF">
        <w:rPr>
          <w:rFonts w:ascii="Arial" w:hAnsi="Arial" w:cs="Arial"/>
          <w:sz w:val="24"/>
          <w:szCs w:val="24"/>
        </w:rPr>
        <w:t xml:space="preserve">Situaciones Reales de Trabajo”, el cual está integrado por el director </w:t>
      </w:r>
      <w:r w:rsidR="00D51736" w:rsidRPr="00EC3ECF">
        <w:rPr>
          <w:rFonts w:ascii="Arial" w:hAnsi="Arial" w:cs="Arial"/>
          <w:sz w:val="24"/>
          <w:szCs w:val="24"/>
        </w:rPr>
        <w:t>general</w:t>
      </w:r>
      <w:r w:rsidRPr="00EC3ECF">
        <w:rPr>
          <w:rFonts w:ascii="Arial" w:hAnsi="Arial" w:cs="Arial"/>
          <w:sz w:val="24"/>
          <w:szCs w:val="24"/>
        </w:rPr>
        <w:t xml:space="preserve">, quien lo preside, </w:t>
      </w:r>
      <w:r w:rsidR="00D51736" w:rsidRPr="00EC3ECF">
        <w:rPr>
          <w:rFonts w:ascii="Arial" w:hAnsi="Arial" w:cs="Arial"/>
          <w:sz w:val="24"/>
          <w:szCs w:val="24"/>
        </w:rPr>
        <w:t>Coordinador del programa de Estudios,</w:t>
      </w:r>
      <w:r w:rsidRPr="00EC3ECF">
        <w:rPr>
          <w:rFonts w:ascii="Arial" w:hAnsi="Arial" w:cs="Arial"/>
          <w:sz w:val="24"/>
          <w:szCs w:val="24"/>
        </w:rPr>
        <w:t xml:space="preserve"> y el responsable del área de Experiencias Formativas en Situaciones Reales de Trabajo del IESPSB, quien actuará de secretario.</w:t>
      </w:r>
    </w:p>
    <w:p w14:paraId="18DD4FA0" w14:textId="77777777" w:rsidR="00904A8B" w:rsidRPr="00EC3ECF" w:rsidRDefault="00904A8B" w:rsidP="00EC3ECF">
      <w:pPr>
        <w:spacing w:after="0" w:line="360" w:lineRule="auto"/>
        <w:jc w:val="both"/>
        <w:rPr>
          <w:rFonts w:ascii="Arial" w:hAnsi="Arial" w:cs="Arial"/>
          <w:sz w:val="24"/>
          <w:szCs w:val="24"/>
        </w:rPr>
      </w:pPr>
    </w:p>
    <w:p w14:paraId="472FBD62"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Funciones</w:t>
      </w:r>
    </w:p>
    <w:p w14:paraId="0D8131FF"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Comité de Experiencias Formativas en Situaciones Reales de Trabajo, tiene las responsabilidades siguientes:</w:t>
      </w:r>
    </w:p>
    <w:p w14:paraId="3067AB80" w14:textId="0934FB99" w:rsidR="00D557F2" w:rsidRPr="00EC3ECF"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Elaborar el Plan de Experiencias Formativas en situaciones Reales de Trabajo de los estudiantes del programa de estudios.</w:t>
      </w:r>
    </w:p>
    <w:p w14:paraId="54749E97" w14:textId="45FCB1B5" w:rsidR="00D557F2" w:rsidRPr="00EC3ECF"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Efectuar el monitoreo y seguimiento de las actividades que corresponda a la E.F.S.R.T. en</w:t>
      </w:r>
      <w:r w:rsidR="00D51736" w:rsidRPr="00EC3ECF">
        <w:rPr>
          <w:rFonts w:ascii="Arial" w:hAnsi="Arial" w:cs="Arial"/>
          <w:sz w:val="24"/>
          <w:szCs w:val="24"/>
        </w:rPr>
        <w:t xml:space="preserve"> </w:t>
      </w:r>
      <w:r w:rsidRPr="00EC3ECF">
        <w:rPr>
          <w:rFonts w:ascii="Arial" w:hAnsi="Arial" w:cs="Arial"/>
          <w:sz w:val="24"/>
          <w:szCs w:val="24"/>
        </w:rPr>
        <w:t>base al plan aprobado.</w:t>
      </w:r>
    </w:p>
    <w:p w14:paraId="066B122F" w14:textId="30921B09" w:rsidR="00D557F2" w:rsidRPr="00EC3ECF"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Elaborar y proponer los convenios para el desarrollo de las experiencias formativas en</w:t>
      </w:r>
      <w:r w:rsidR="00D51736" w:rsidRPr="00EC3ECF">
        <w:rPr>
          <w:rFonts w:ascii="Arial" w:hAnsi="Arial" w:cs="Arial"/>
          <w:sz w:val="24"/>
          <w:szCs w:val="24"/>
        </w:rPr>
        <w:t xml:space="preserve"> </w:t>
      </w:r>
      <w:r w:rsidRPr="00EC3ECF">
        <w:rPr>
          <w:rFonts w:ascii="Arial" w:hAnsi="Arial" w:cs="Arial"/>
          <w:sz w:val="24"/>
          <w:szCs w:val="24"/>
        </w:rPr>
        <w:t>situaciones reales de trabajo.</w:t>
      </w:r>
    </w:p>
    <w:p w14:paraId="633C2223" w14:textId="20BC8E3E" w:rsidR="00D557F2" w:rsidRPr="00EC3ECF"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Designar a los docentes responsables del acompañamiento del proceso de experiencias</w:t>
      </w:r>
      <w:r w:rsidR="00D51736" w:rsidRPr="00EC3ECF">
        <w:rPr>
          <w:rFonts w:ascii="Arial" w:hAnsi="Arial" w:cs="Arial"/>
          <w:sz w:val="24"/>
          <w:szCs w:val="24"/>
        </w:rPr>
        <w:t xml:space="preserve"> </w:t>
      </w:r>
      <w:r w:rsidRPr="00EC3ECF">
        <w:rPr>
          <w:rFonts w:ascii="Arial" w:hAnsi="Arial" w:cs="Arial"/>
          <w:sz w:val="24"/>
          <w:szCs w:val="24"/>
        </w:rPr>
        <w:t>formativas en situaciones reales de trabajo.</w:t>
      </w:r>
    </w:p>
    <w:p w14:paraId="14F672B5" w14:textId="2F481F22" w:rsidR="00D557F2" w:rsidRPr="00EC3ECF"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Establecer los criterios de evaluación de las E.F.S.R.T.</w:t>
      </w:r>
    </w:p>
    <w:p w14:paraId="621F08C7" w14:textId="674CBCE1" w:rsidR="00D557F2" w:rsidRPr="00EC3ECF"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Informar a los estudiantes, a través de los medios correspondientes sobre las experiencias</w:t>
      </w:r>
      <w:r w:rsidR="00D51736" w:rsidRPr="00EC3ECF">
        <w:rPr>
          <w:rFonts w:ascii="Arial" w:hAnsi="Arial" w:cs="Arial"/>
          <w:sz w:val="24"/>
          <w:szCs w:val="24"/>
        </w:rPr>
        <w:t xml:space="preserve"> </w:t>
      </w:r>
      <w:r w:rsidRPr="00EC3ECF">
        <w:rPr>
          <w:rFonts w:ascii="Arial" w:hAnsi="Arial" w:cs="Arial"/>
          <w:sz w:val="24"/>
          <w:szCs w:val="24"/>
        </w:rPr>
        <w:t>formativas en situaciones reales de trabajo en las empresas o instituciones, las características</w:t>
      </w:r>
      <w:r w:rsidR="00D51736" w:rsidRPr="00EC3ECF">
        <w:rPr>
          <w:rFonts w:ascii="Arial" w:hAnsi="Arial" w:cs="Arial"/>
          <w:sz w:val="24"/>
          <w:szCs w:val="24"/>
        </w:rPr>
        <w:t xml:space="preserve"> </w:t>
      </w:r>
      <w:r w:rsidRPr="00EC3ECF">
        <w:rPr>
          <w:rFonts w:ascii="Arial" w:hAnsi="Arial" w:cs="Arial"/>
          <w:sz w:val="24"/>
          <w:szCs w:val="24"/>
        </w:rPr>
        <w:t>del sector productivo o de servicios al que se incorpora y las funciones en el ámbito laboral.</w:t>
      </w:r>
    </w:p>
    <w:p w14:paraId="16E7186D" w14:textId="04DE5EC8" w:rsidR="00D557F2" w:rsidRPr="007C1A3E" w:rsidRDefault="00D557F2">
      <w:pPr>
        <w:pStyle w:val="Prrafodelista"/>
        <w:numPr>
          <w:ilvl w:val="0"/>
          <w:numId w:val="18"/>
        </w:numPr>
        <w:spacing w:after="0" w:line="360" w:lineRule="auto"/>
        <w:ind w:left="567" w:hanging="283"/>
        <w:contextualSpacing w:val="0"/>
        <w:jc w:val="both"/>
        <w:rPr>
          <w:rFonts w:ascii="Arial" w:hAnsi="Arial" w:cs="Arial"/>
          <w:sz w:val="24"/>
          <w:szCs w:val="24"/>
        </w:rPr>
      </w:pPr>
      <w:r w:rsidRPr="00EC3ECF">
        <w:rPr>
          <w:rFonts w:ascii="Arial" w:hAnsi="Arial" w:cs="Arial"/>
          <w:sz w:val="24"/>
          <w:szCs w:val="24"/>
        </w:rPr>
        <w:t>Registrar la realización de las experiencias formativas en situaciones reales de trabajo de</w:t>
      </w:r>
      <w:r w:rsidR="00D51736" w:rsidRPr="00EC3ECF">
        <w:rPr>
          <w:rFonts w:ascii="Arial" w:hAnsi="Arial" w:cs="Arial"/>
          <w:sz w:val="24"/>
          <w:szCs w:val="24"/>
        </w:rPr>
        <w:t xml:space="preserve"> </w:t>
      </w:r>
      <w:r w:rsidRPr="00EC3ECF">
        <w:rPr>
          <w:rFonts w:ascii="Arial" w:hAnsi="Arial" w:cs="Arial"/>
          <w:sz w:val="24"/>
          <w:szCs w:val="24"/>
        </w:rPr>
        <w:t>estudiantes y egresados, indicando las características y modalidades.</w:t>
      </w:r>
    </w:p>
    <w:p w14:paraId="3AA0BEE7"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lastRenderedPageBreak/>
        <w:t>Docentes Responsables del Acompañamiento de las E.F.S.R.T.</w:t>
      </w:r>
    </w:p>
    <w:p w14:paraId="7ACA2CF6" w14:textId="5D7A739B"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Los docentes responsables del acompañamiento del proceso de experiencias formativas en</w:t>
      </w:r>
      <w:r w:rsidR="007C1A3E">
        <w:rPr>
          <w:rFonts w:ascii="Arial" w:hAnsi="Arial" w:cs="Arial"/>
          <w:sz w:val="24"/>
          <w:szCs w:val="24"/>
        </w:rPr>
        <w:t xml:space="preserve"> </w:t>
      </w:r>
      <w:r w:rsidRPr="00EC3ECF">
        <w:rPr>
          <w:rFonts w:ascii="Arial" w:hAnsi="Arial" w:cs="Arial"/>
          <w:sz w:val="24"/>
          <w:szCs w:val="24"/>
        </w:rPr>
        <w:t>situaciones reales de trabajo tienen las responsabilidades siguientes:</w:t>
      </w:r>
    </w:p>
    <w:p w14:paraId="392BC317" w14:textId="0B7150BE" w:rsidR="00D557F2" w:rsidRPr="007C1A3E" w:rsidRDefault="00D557F2">
      <w:pPr>
        <w:pStyle w:val="Prrafodelista"/>
        <w:numPr>
          <w:ilvl w:val="0"/>
          <w:numId w:val="26"/>
        </w:numPr>
        <w:spacing w:after="0" w:line="360" w:lineRule="auto"/>
        <w:ind w:left="567" w:hanging="283"/>
        <w:jc w:val="both"/>
        <w:rPr>
          <w:rFonts w:ascii="Arial" w:hAnsi="Arial" w:cs="Arial"/>
          <w:sz w:val="24"/>
          <w:szCs w:val="24"/>
        </w:rPr>
      </w:pPr>
      <w:r w:rsidRPr="007C1A3E">
        <w:rPr>
          <w:rFonts w:ascii="Arial" w:hAnsi="Arial" w:cs="Arial"/>
          <w:sz w:val="24"/>
          <w:szCs w:val="24"/>
        </w:rPr>
        <w:t>Coordinar periódicamente, con el Comité de Experiencias Formativas en Situaciones Reales</w:t>
      </w:r>
    </w:p>
    <w:p w14:paraId="5EE82E95" w14:textId="772072A5" w:rsidR="00D557F2" w:rsidRPr="007C1A3E" w:rsidRDefault="00D557F2">
      <w:pPr>
        <w:pStyle w:val="Prrafodelista"/>
        <w:numPr>
          <w:ilvl w:val="0"/>
          <w:numId w:val="26"/>
        </w:numPr>
        <w:spacing w:after="0" w:line="360" w:lineRule="auto"/>
        <w:ind w:left="567" w:hanging="283"/>
        <w:jc w:val="both"/>
        <w:rPr>
          <w:rFonts w:ascii="Arial" w:hAnsi="Arial" w:cs="Arial"/>
          <w:sz w:val="24"/>
          <w:szCs w:val="24"/>
        </w:rPr>
      </w:pPr>
      <w:r w:rsidRPr="007C1A3E">
        <w:rPr>
          <w:rFonts w:ascii="Arial" w:hAnsi="Arial" w:cs="Arial"/>
          <w:sz w:val="24"/>
          <w:szCs w:val="24"/>
        </w:rPr>
        <w:t>de Trabajo y con los representantes de las empresas o instituciones públicas o</w:t>
      </w:r>
      <w:r w:rsidR="007C1A3E" w:rsidRPr="007C1A3E">
        <w:rPr>
          <w:rFonts w:ascii="Arial" w:hAnsi="Arial" w:cs="Arial"/>
          <w:sz w:val="24"/>
          <w:szCs w:val="24"/>
        </w:rPr>
        <w:t xml:space="preserve"> </w:t>
      </w:r>
      <w:r w:rsidRPr="007C1A3E">
        <w:rPr>
          <w:rFonts w:ascii="Arial" w:hAnsi="Arial" w:cs="Arial"/>
          <w:sz w:val="24"/>
          <w:szCs w:val="24"/>
        </w:rPr>
        <w:t>privadas.</w:t>
      </w:r>
    </w:p>
    <w:p w14:paraId="7230F882" w14:textId="1546D3AE" w:rsidR="00D557F2" w:rsidRPr="007C1A3E" w:rsidRDefault="00D557F2">
      <w:pPr>
        <w:pStyle w:val="Prrafodelista"/>
        <w:numPr>
          <w:ilvl w:val="0"/>
          <w:numId w:val="26"/>
        </w:numPr>
        <w:spacing w:after="0" w:line="360" w:lineRule="auto"/>
        <w:ind w:left="567" w:hanging="283"/>
        <w:jc w:val="both"/>
        <w:rPr>
          <w:rFonts w:ascii="Arial" w:hAnsi="Arial" w:cs="Arial"/>
          <w:sz w:val="24"/>
          <w:szCs w:val="24"/>
        </w:rPr>
      </w:pPr>
      <w:r w:rsidRPr="007C1A3E">
        <w:rPr>
          <w:rFonts w:ascii="Arial" w:hAnsi="Arial" w:cs="Arial"/>
          <w:sz w:val="24"/>
          <w:szCs w:val="24"/>
        </w:rPr>
        <w:t>Realizar la supervisión de las Experiencias Formativas en Situaciones Reales de Trabajo de</w:t>
      </w:r>
      <w:r w:rsidR="007C1A3E" w:rsidRPr="007C1A3E">
        <w:rPr>
          <w:rFonts w:ascii="Arial" w:hAnsi="Arial" w:cs="Arial"/>
          <w:sz w:val="24"/>
          <w:szCs w:val="24"/>
        </w:rPr>
        <w:t xml:space="preserve"> </w:t>
      </w:r>
      <w:r w:rsidRPr="007C1A3E">
        <w:rPr>
          <w:rFonts w:ascii="Arial" w:hAnsi="Arial" w:cs="Arial"/>
          <w:sz w:val="24"/>
          <w:szCs w:val="24"/>
        </w:rPr>
        <w:t>conformidad con el plan establecido.</w:t>
      </w:r>
    </w:p>
    <w:p w14:paraId="4ED0FC12" w14:textId="7D447128" w:rsidR="00D557F2" w:rsidRDefault="00D557F2">
      <w:pPr>
        <w:pStyle w:val="Prrafodelista"/>
        <w:numPr>
          <w:ilvl w:val="0"/>
          <w:numId w:val="26"/>
        </w:numPr>
        <w:spacing w:after="0" w:line="360" w:lineRule="auto"/>
        <w:ind w:left="567" w:hanging="283"/>
        <w:jc w:val="both"/>
        <w:rPr>
          <w:rFonts w:ascii="Arial" w:hAnsi="Arial" w:cs="Arial"/>
          <w:sz w:val="24"/>
          <w:szCs w:val="24"/>
        </w:rPr>
      </w:pPr>
      <w:r w:rsidRPr="007C1A3E">
        <w:rPr>
          <w:rFonts w:ascii="Arial" w:hAnsi="Arial" w:cs="Arial"/>
          <w:sz w:val="24"/>
          <w:szCs w:val="24"/>
        </w:rPr>
        <w:t>Orientar y apoyar a los estudiantes durante la realización de las experiencias formativas en</w:t>
      </w:r>
      <w:r w:rsidR="007C1A3E" w:rsidRPr="007C1A3E">
        <w:rPr>
          <w:rFonts w:ascii="Arial" w:hAnsi="Arial" w:cs="Arial"/>
          <w:sz w:val="24"/>
          <w:szCs w:val="24"/>
        </w:rPr>
        <w:t xml:space="preserve"> </w:t>
      </w:r>
      <w:r w:rsidRPr="007C1A3E">
        <w:rPr>
          <w:rFonts w:ascii="Arial" w:hAnsi="Arial" w:cs="Arial"/>
          <w:sz w:val="24"/>
          <w:szCs w:val="24"/>
        </w:rPr>
        <w:t>situaciones reales de trabajo, incluyendo toda la documentación utilizada.</w:t>
      </w:r>
    </w:p>
    <w:p w14:paraId="45B60909" w14:textId="77777777" w:rsidR="00904A8B" w:rsidRPr="007C1A3E" w:rsidRDefault="00904A8B" w:rsidP="00904A8B">
      <w:pPr>
        <w:pStyle w:val="Prrafodelista"/>
        <w:spacing w:after="0" w:line="360" w:lineRule="auto"/>
        <w:ind w:left="567"/>
        <w:jc w:val="both"/>
        <w:rPr>
          <w:rFonts w:ascii="Arial" w:hAnsi="Arial" w:cs="Arial"/>
          <w:sz w:val="24"/>
          <w:szCs w:val="24"/>
        </w:rPr>
      </w:pPr>
    </w:p>
    <w:p w14:paraId="42632F9B"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EC3ECF">
        <w:rPr>
          <w:rFonts w:ascii="Arial" w:hAnsi="Arial" w:cs="Arial"/>
          <w:b/>
          <w:bCs/>
          <w:sz w:val="24"/>
          <w:szCs w:val="24"/>
        </w:rPr>
        <w:t>Empresa o Institución donde se realizan las E.F.S.R.T.</w:t>
      </w:r>
    </w:p>
    <w:p w14:paraId="3D458824" w14:textId="1188199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empresa o institución donde se realizan las experiencias formativas en</w:t>
      </w:r>
      <w:r w:rsidR="007C1A3E">
        <w:rPr>
          <w:rFonts w:ascii="Arial" w:hAnsi="Arial" w:cs="Arial"/>
          <w:sz w:val="24"/>
          <w:szCs w:val="24"/>
        </w:rPr>
        <w:t xml:space="preserve"> </w:t>
      </w:r>
      <w:r w:rsidRPr="00EC3ECF">
        <w:rPr>
          <w:rFonts w:ascii="Arial" w:hAnsi="Arial" w:cs="Arial"/>
          <w:sz w:val="24"/>
          <w:szCs w:val="24"/>
        </w:rPr>
        <w:t>situaciones reales de</w:t>
      </w:r>
      <w:r w:rsidR="007C1A3E">
        <w:rPr>
          <w:rFonts w:ascii="Arial" w:hAnsi="Arial" w:cs="Arial"/>
          <w:sz w:val="24"/>
          <w:szCs w:val="24"/>
        </w:rPr>
        <w:t xml:space="preserve"> </w:t>
      </w:r>
      <w:r w:rsidRPr="00EC3ECF">
        <w:rPr>
          <w:rFonts w:ascii="Arial" w:hAnsi="Arial" w:cs="Arial"/>
          <w:sz w:val="24"/>
          <w:szCs w:val="24"/>
        </w:rPr>
        <w:t>trabajo tiene las responsabilidades siguientes:</w:t>
      </w:r>
    </w:p>
    <w:p w14:paraId="0D71E927" w14:textId="31F772BD" w:rsidR="00D557F2" w:rsidRPr="007C1A3E"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Formar los convenios para el desarrollo de las Experiencias Formativas en</w:t>
      </w:r>
      <w:r w:rsidR="007C1A3E" w:rsidRPr="007C1A3E">
        <w:rPr>
          <w:rFonts w:ascii="Arial" w:hAnsi="Arial" w:cs="Arial"/>
          <w:sz w:val="24"/>
          <w:szCs w:val="24"/>
        </w:rPr>
        <w:t xml:space="preserve"> </w:t>
      </w:r>
      <w:r w:rsidRPr="007C1A3E">
        <w:rPr>
          <w:rFonts w:ascii="Arial" w:hAnsi="Arial" w:cs="Arial"/>
          <w:sz w:val="24"/>
          <w:szCs w:val="24"/>
        </w:rPr>
        <w:t>Situaciones Reales</w:t>
      </w:r>
      <w:r w:rsidR="007C1A3E" w:rsidRPr="007C1A3E">
        <w:rPr>
          <w:rFonts w:ascii="Arial" w:hAnsi="Arial" w:cs="Arial"/>
          <w:sz w:val="24"/>
          <w:szCs w:val="24"/>
        </w:rPr>
        <w:t xml:space="preserve"> </w:t>
      </w:r>
      <w:r w:rsidRPr="007C1A3E">
        <w:rPr>
          <w:rFonts w:ascii="Arial" w:hAnsi="Arial" w:cs="Arial"/>
          <w:sz w:val="24"/>
          <w:szCs w:val="24"/>
        </w:rPr>
        <w:t>de Trabajo.</w:t>
      </w:r>
    </w:p>
    <w:p w14:paraId="302139CE" w14:textId="27CADE85" w:rsidR="00D557F2" w:rsidRPr="007C1A3E"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Ejecutar el plan de E.F.S.R.T., con la colaboración del docente responsable del</w:t>
      </w:r>
      <w:r w:rsidR="007C1A3E" w:rsidRPr="007C1A3E">
        <w:rPr>
          <w:rFonts w:ascii="Arial" w:hAnsi="Arial" w:cs="Arial"/>
          <w:sz w:val="24"/>
          <w:szCs w:val="24"/>
        </w:rPr>
        <w:t xml:space="preserve"> </w:t>
      </w:r>
      <w:r w:rsidRPr="007C1A3E">
        <w:rPr>
          <w:rFonts w:ascii="Arial" w:hAnsi="Arial" w:cs="Arial"/>
          <w:sz w:val="24"/>
          <w:szCs w:val="24"/>
        </w:rPr>
        <w:t>acompañamiento del proceso de E.F.S.R.T. del IESPSB.</w:t>
      </w:r>
    </w:p>
    <w:p w14:paraId="4C8C79A9" w14:textId="77AEDD80" w:rsidR="00D557F2" w:rsidRPr="007C1A3E"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Designar al representante para la ejecución de las experiencias formativas en situaciones</w:t>
      </w:r>
      <w:r w:rsidR="007C1A3E" w:rsidRPr="007C1A3E">
        <w:rPr>
          <w:rFonts w:ascii="Arial" w:hAnsi="Arial" w:cs="Arial"/>
          <w:sz w:val="24"/>
          <w:szCs w:val="24"/>
        </w:rPr>
        <w:t xml:space="preserve"> </w:t>
      </w:r>
      <w:r w:rsidRPr="007C1A3E">
        <w:rPr>
          <w:rFonts w:ascii="Arial" w:hAnsi="Arial" w:cs="Arial"/>
          <w:sz w:val="24"/>
          <w:szCs w:val="24"/>
        </w:rPr>
        <w:t>reales de trabajo.</w:t>
      </w:r>
    </w:p>
    <w:p w14:paraId="44242F92" w14:textId="53B12B41" w:rsidR="00D557F2" w:rsidRPr="007C1A3E"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Recoger y registrar evidencia de las competencias mostradas por el</w:t>
      </w:r>
      <w:r w:rsidR="007C1A3E" w:rsidRPr="007C1A3E">
        <w:rPr>
          <w:rFonts w:ascii="Arial" w:hAnsi="Arial" w:cs="Arial"/>
          <w:sz w:val="24"/>
          <w:szCs w:val="24"/>
        </w:rPr>
        <w:t xml:space="preserve"> </w:t>
      </w:r>
      <w:r w:rsidRPr="007C1A3E">
        <w:rPr>
          <w:rFonts w:ascii="Arial" w:hAnsi="Arial" w:cs="Arial"/>
          <w:sz w:val="24"/>
          <w:szCs w:val="24"/>
        </w:rPr>
        <w:t>practicante.</w:t>
      </w:r>
    </w:p>
    <w:p w14:paraId="3B41D273" w14:textId="299ACB9B" w:rsidR="00D557F2" w:rsidRPr="007C1A3E"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Apoyar las acciones de supervisión y monitoreo correspondiente.</w:t>
      </w:r>
    </w:p>
    <w:p w14:paraId="67335A85" w14:textId="25A482D7" w:rsidR="00D557F2" w:rsidRPr="007C1A3E"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Emitir informe valorativo (evaluación cualitativa) de cada estudiante, al finalizar</w:t>
      </w:r>
      <w:r w:rsidR="007C1A3E" w:rsidRPr="007C1A3E">
        <w:rPr>
          <w:rFonts w:ascii="Arial" w:hAnsi="Arial" w:cs="Arial"/>
          <w:sz w:val="24"/>
          <w:szCs w:val="24"/>
        </w:rPr>
        <w:t xml:space="preserve"> </w:t>
      </w:r>
      <w:r w:rsidRPr="007C1A3E">
        <w:rPr>
          <w:rFonts w:ascii="Arial" w:hAnsi="Arial" w:cs="Arial"/>
          <w:sz w:val="24"/>
          <w:szCs w:val="24"/>
        </w:rPr>
        <w:t>el periodo de experiencias formativas en situaciones reales de trabajo.</w:t>
      </w:r>
    </w:p>
    <w:p w14:paraId="38248ADE" w14:textId="738581B2" w:rsidR="00D557F2" w:rsidRDefault="00D557F2">
      <w:pPr>
        <w:pStyle w:val="Prrafodelista"/>
        <w:numPr>
          <w:ilvl w:val="2"/>
          <w:numId w:val="50"/>
        </w:numPr>
        <w:spacing w:after="0" w:line="360" w:lineRule="auto"/>
        <w:jc w:val="both"/>
        <w:rPr>
          <w:rFonts w:ascii="Arial" w:hAnsi="Arial" w:cs="Arial"/>
          <w:sz w:val="24"/>
          <w:szCs w:val="24"/>
        </w:rPr>
      </w:pPr>
      <w:r w:rsidRPr="007C1A3E">
        <w:rPr>
          <w:rFonts w:ascii="Arial" w:hAnsi="Arial" w:cs="Arial"/>
          <w:sz w:val="24"/>
          <w:szCs w:val="24"/>
        </w:rPr>
        <w:t>Otorgar la respectiva constancia de experiencias formativas en situaciones</w:t>
      </w:r>
      <w:r w:rsidR="007C1A3E" w:rsidRPr="007C1A3E">
        <w:rPr>
          <w:rFonts w:ascii="Arial" w:hAnsi="Arial" w:cs="Arial"/>
          <w:sz w:val="24"/>
          <w:szCs w:val="24"/>
        </w:rPr>
        <w:t xml:space="preserve"> </w:t>
      </w:r>
      <w:r w:rsidRPr="007C1A3E">
        <w:rPr>
          <w:rFonts w:ascii="Arial" w:hAnsi="Arial" w:cs="Arial"/>
          <w:sz w:val="24"/>
          <w:szCs w:val="24"/>
        </w:rPr>
        <w:t>reales de trabajo al estudiante expresando la cantidad de horas.</w:t>
      </w:r>
    </w:p>
    <w:p w14:paraId="63CD8B4A" w14:textId="5F657903" w:rsidR="00904A8B" w:rsidRDefault="00904A8B" w:rsidP="00904A8B">
      <w:pPr>
        <w:pStyle w:val="Prrafodelista"/>
        <w:spacing w:after="0" w:line="360" w:lineRule="auto"/>
        <w:ind w:left="360"/>
        <w:jc w:val="both"/>
        <w:rPr>
          <w:rFonts w:ascii="Arial" w:hAnsi="Arial" w:cs="Arial"/>
          <w:sz w:val="24"/>
          <w:szCs w:val="24"/>
        </w:rPr>
      </w:pPr>
    </w:p>
    <w:p w14:paraId="52E04DD7" w14:textId="77777777" w:rsidR="00904A8B" w:rsidRPr="007C1A3E" w:rsidRDefault="00904A8B" w:rsidP="00904A8B">
      <w:pPr>
        <w:pStyle w:val="Prrafodelista"/>
        <w:spacing w:after="0" w:line="360" w:lineRule="auto"/>
        <w:ind w:left="360"/>
        <w:jc w:val="both"/>
        <w:rPr>
          <w:rFonts w:ascii="Arial" w:hAnsi="Arial" w:cs="Arial"/>
          <w:sz w:val="24"/>
          <w:szCs w:val="24"/>
        </w:rPr>
      </w:pPr>
    </w:p>
    <w:p w14:paraId="6CF0255C"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lastRenderedPageBreak/>
        <w:t>Estudiantes que realizan las E.F.S.R.T.</w:t>
      </w:r>
    </w:p>
    <w:p w14:paraId="53D63BE6"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Los estudiantes que realizan las E.F.S.R.T. tienen las responsabilidades siguientes:</w:t>
      </w:r>
    </w:p>
    <w:p w14:paraId="025DBCA5" w14:textId="1E9B6D64" w:rsidR="00D557F2" w:rsidRPr="007C1A3E"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Cumplir con el desarrollo de plan de experiencias formativas en situaciones reales de trabajo</w:t>
      </w:r>
      <w:r w:rsidR="007C1A3E" w:rsidRPr="007C1A3E">
        <w:rPr>
          <w:rFonts w:ascii="Arial" w:hAnsi="Arial" w:cs="Arial"/>
          <w:sz w:val="24"/>
          <w:szCs w:val="24"/>
        </w:rPr>
        <w:t xml:space="preserve"> </w:t>
      </w:r>
      <w:r w:rsidRPr="007C1A3E">
        <w:rPr>
          <w:rFonts w:ascii="Arial" w:hAnsi="Arial" w:cs="Arial"/>
          <w:sz w:val="24"/>
          <w:szCs w:val="24"/>
        </w:rPr>
        <w:t>aprobado.</w:t>
      </w:r>
    </w:p>
    <w:p w14:paraId="611AB42C" w14:textId="1ACF0856" w:rsidR="00D557F2" w:rsidRPr="007C1A3E"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Actuar en forma responsable y respetuosa en el entorno de trabajo e integrarse en el sistema de relaciones socio-laborales de la empresa.</w:t>
      </w:r>
    </w:p>
    <w:p w14:paraId="587ED899" w14:textId="3A6DE7D9" w:rsidR="00D557F2" w:rsidRPr="007C1A3E"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Cumplir con las normas higiénico-sanitarias, de seguridad y ambiente en la</w:t>
      </w:r>
      <w:r w:rsidR="007C1A3E" w:rsidRPr="007C1A3E">
        <w:rPr>
          <w:rFonts w:ascii="Arial" w:hAnsi="Arial" w:cs="Arial"/>
          <w:sz w:val="24"/>
          <w:szCs w:val="24"/>
        </w:rPr>
        <w:t xml:space="preserve"> </w:t>
      </w:r>
      <w:r w:rsidRPr="007C1A3E">
        <w:rPr>
          <w:rFonts w:ascii="Arial" w:hAnsi="Arial" w:cs="Arial"/>
          <w:sz w:val="24"/>
          <w:szCs w:val="24"/>
        </w:rPr>
        <w:t>empresa.</w:t>
      </w:r>
    </w:p>
    <w:p w14:paraId="1548438C" w14:textId="757B481E" w:rsidR="00D557F2" w:rsidRPr="007C1A3E"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Contribuir al rendimiento productivo de la organización.</w:t>
      </w:r>
    </w:p>
    <w:p w14:paraId="1053FCCC" w14:textId="54378CF3" w:rsidR="00D557F2" w:rsidRPr="007C1A3E"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Cumplir con las recomendaciones que la empresa determine.</w:t>
      </w:r>
    </w:p>
    <w:p w14:paraId="0115D4A9" w14:textId="56F73DA8" w:rsidR="00D557F2" w:rsidRPr="007C1A3E"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Cumplir con las normas administrativas de la empresa.</w:t>
      </w:r>
    </w:p>
    <w:p w14:paraId="41E2CF2A" w14:textId="02172493" w:rsidR="00D557F2" w:rsidRDefault="00D557F2">
      <w:pPr>
        <w:pStyle w:val="Prrafodelista"/>
        <w:numPr>
          <w:ilvl w:val="2"/>
          <w:numId w:val="51"/>
        </w:numPr>
        <w:spacing w:after="0" w:line="360" w:lineRule="auto"/>
        <w:jc w:val="both"/>
        <w:rPr>
          <w:rFonts w:ascii="Arial" w:hAnsi="Arial" w:cs="Arial"/>
          <w:sz w:val="24"/>
          <w:szCs w:val="24"/>
        </w:rPr>
      </w:pPr>
      <w:r w:rsidRPr="007C1A3E">
        <w:rPr>
          <w:rFonts w:ascii="Arial" w:hAnsi="Arial" w:cs="Arial"/>
          <w:sz w:val="24"/>
          <w:szCs w:val="24"/>
        </w:rPr>
        <w:t>Elaborar y presentar el informe de experiencias formativas en situaciones</w:t>
      </w:r>
      <w:r w:rsidR="007C1A3E" w:rsidRPr="007C1A3E">
        <w:rPr>
          <w:rFonts w:ascii="Arial" w:hAnsi="Arial" w:cs="Arial"/>
          <w:sz w:val="24"/>
          <w:szCs w:val="24"/>
        </w:rPr>
        <w:t xml:space="preserve"> </w:t>
      </w:r>
      <w:r w:rsidRPr="007C1A3E">
        <w:rPr>
          <w:rFonts w:ascii="Arial" w:hAnsi="Arial" w:cs="Arial"/>
          <w:sz w:val="24"/>
          <w:szCs w:val="24"/>
        </w:rPr>
        <w:t>reales de trabajo</w:t>
      </w:r>
      <w:r w:rsidR="007C1A3E" w:rsidRPr="007C1A3E">
        <w:rPr>
          <w:rFonts w:ascii="Arial" w:hAnsi="Arial" w:cs="Arial"/>
          <w:sz w:val="24"/>
          <w:szCs w:val="24"/>
        </w:rPr>
        <w:t xml:space="preserve"> </w:t>
      </w:r>
      <w:r w:rsidRPr="007C1A3E">
        <w:rPr>
          <w:rFonts w:ascii="Arial" w:hAnsi="Arial" w:cs="Arial"/>
          <w:sz w:val="24"/>
          <w:szCs w:val="24"/>
        </w:rPr>
        <w:t>realizadas.</w:t>
      </w:r>
    </w:p>
    <w:p w14:paraId="4CE2CB5B" w14:textId="77777777" w:rsidR="00904A8B" w:rsidRPr="007C1A3E" w:rsidRDefault="00904A8B" w:rsidP="00904A8B">
      <w:pPr>
        <w:pStyle w:val="Prrafodelista"/>
        <w:spacing w:after="0" w:line="360" w:lineRule="auto"/>
        <w:ind w:left="360"/>
        <w:jc w:val="both"/>
        <w:rPr>
          <w:rFonts w:ascii="Arial" w:hAnsi="Arial" w:cs="Arial"/>
          <w:sz w:val="24"/>
          <w:szCs w:val="24"/>
        </w:rPr>
      </w:pPr>
    </w:p>
    <w:p w14:paraId="3532674F"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Acompañamiento y Supervisión del Proceso de las E.F.S.R.T.</w:t>
      </w:r>
    </w:p>
    <w:p w14:paraId="6EE3254E" w14:textId="33A0457E"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ejecución y supervisión de las experiencias formativas en situaciones reales de trabajo es</w:t>
      </w:r>
      <w:r w:rsidR="009D446F" w:rsidRPr="00EC3ECF">
        <w:rPr>
          <w:rFonts w:ascii="Arial" w:hAnsi="Arial" w:cs="Arial"/>
          <w:sz w:val="24"/>
          <w:szCs w:val="24"/>
        </w:rPr>
        <w:t xml:space="preserve"> </w:t>
      </w:r>
      <w:r w:rsidRPr="00EC3ECF">
        <w:rPr>
          <w:rFonts w:ascii="Arial" w:hAnsi="Arial" w:cs="Arial"/>
          <w:sz w:val="24"/>
          <w:szCs w:val="24"/>
        </w:rPr>
        <w:t xml:space="preserve">responsabilidad </w:t>
      </w:r>
      <w:r w:rsidRPr="00BE0F5A">
        <w:rPr>
          <w:rFonts w:ascii="Arial" w:hAnsi="Arial" w:cs="Arial"/>
          <w:sz w:val="24"/>
          <w:szCs w:val="24"/>
        </w:rPr>
        <w:t xml:space="preserve">del </w:t>
      </w:r>
      <w:r w:rsidR="00BE0F5A" w:rsidRPr="00BE0F5A">
        <w:rPr>
          <w:rFonts w:ascii="Arial" w:hAnsi="Arial" w:cs="Arial"/>
          <w:sz w:val="24"/>
          <w:szCs w:val="24"/>
        </w:rPr>
        <w:t>director</w:t>
      </w:r>
      <w:r w:rsidRPr="00BE0F5A">
        <w:rPr>
          <w:rFonts w:ascii="Arial" w:hAnsi="Arial" w:cs="Arial"/>
          <w:sz w:val="24"/>
          <w:szCs w:val="24"/>
        </w:rPr>
        <w:t xml:space="preserve"> del</w:t>
      </w:r>
      <w:r w:rsidRPr="00EC3ECF">
        <w:rPr>
          <w:rFonts w:ascii="Arial" w:hAnsi="Arial" w:cs="Arial"/>
          <w:sz w:val="24"/>
          <w:szCs w:val="24"/>
        </w:rPr>
        <w:t xml:space="preserve"> IESPSB.</w:t>
      </w:r>
    </w:p>
    <w:p w14:paraId="2696BEAD" w14:textId="77777777" w:rsidR="00904A8B" w:rsidRPr="00EC3ECF" w:rsidRDefault="00904A8B" w:rsidP="00EC3ECF">
      <w:pPr>
        <w:spacing w:after="0" w:line="360" w:lineRule="auto"/>
        <w:jc w:val="both"/>
        <w:rPr>
          <w:rFonts w:ascii="Arial" w:hAnsi="Arial" w:cs="Arial"/>
          <w:sz w:val="24"/>
          <w:szCs w:val="24"/>
        </w:rPr>
      </w:pPr>
    </w:p>
    <w:p w14:paraId="1B1B1541"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Ejecución de las E.F.S.R.T.</w:t>
      </w:r>
    </w:p>
    <w:p w14:paraId="38C1CE07" w14:textId="390AF5FA"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ejecución de experiencias formativas en situaciones reales de trabajo se</w:t>
      </w:r>
      <w:r w:rsidR="007C1A3E">
        <w:rPr>
          <w:rFonts w:ascii="Arial" w:hAnsi="Arial" w:cs="Arial"/>
          <w:sz w:val="24"/>
          <w:szCs w:val="24"/>
        </w:rPr>
        <w:t xml:space="preserve"> </w:t>
      </w:r>
      <w:r w:rsidRPr="00EC3ECF">
        <w:rPr>
          <w:rFonts w:ascii="Arial" w:hAnsi="Arial" w:cs="Arial"/>
          <w:sz w:val="24"/>
          <w:szCs w:val="24"/>
        </w:rPr>
        <w:t>realiza durante el</w:t>
      </w:r>
      <w:r w:rsidR="007C1A3E">
        <w:rPr>
          <w:rFonts w:ascii="Arial" w:hAnsi="Arial" w:cs="Arial"/>
          <w:sz w:val="24"/>
          <w:szCs w:val="24"/>
        </w:rPr>
        <w:t xml:space="preserve"> </w:t>
      </w:r>
      <w:r w:rsidRPr="00EC3ECF">
        <w:rPr>
          <w:rFonts w:ascii="Arial" w:hAnsi="Arial" w:cs="Arial"/>
          <w:sz w:val="24"/>
          <w:szCs w:val="24"/>
        </w:rPr>
        <w:t>desarrollo del módulo formativo, se debe contar con la información siguiente:</w:t>
      </w:r>
    </w:p>
    <w:p w14:paraId="7E09BC14" w14:textId="77777777" w:rsidR="00D557F2" w:rsidRPr="007C1A3E" w:rsidRDefault="00D557F2">
      <w:pPr>
        <w:pStyle w:val="Prrafodelista"/>
        <w:numPr>
          <w:ilvl w:val="0"/>
          <w:numId w:val="27"/>
        </w:numPr>
        <w:spacing w:after="0" w:line="360" w:lineRule="auto"/>
        <w:ind w:left="567" w:hanging="283"/>
        <w:jc w:val="both"/>
        <w:rPr>
          <w:rFonts w:ascii="Arial" w:hAnsi="Arial" w:cs="Arial"/>
          <w:sz w:val="24"/>
          <w:szCs w:val="24"/>
        </w:rPr>
      </w:pPr>
      <w:r w:rsidRPr="007C1A3E">
        <w:rPr>
          <w:rFonts w:ascii="Arial" w:hAnsi="Arial" w:cs="Arial"/>
          <w:sz w:val="24"/>
          <w:szCs w:val="24"/>
        </w:rPr>
        <w:t xml:space="preserve">Programa de estudio </w:t>
      </w:r>
    </w:p>
    <w:p w14:paraId="56814DCA" w14:textId="77777777" w:rsidR="00D557F2" w:rsidRPr="007C1A3E" w:rsidRDefault="00D557F2">
      <w:pPr>
        <w:pStyle w:val="Prrafodelista"/>
        <w:numPr>
          <w:ilvl w:val="0"/>
          <w:numId w:val="27"/>
        </w:numPr>
        <w:spacing w:after="0" w:line="360" w:lineRule="auto"/>
        <w:ind w:left="567" w:hanging="283"/>
        <w:jc w:val="both"/>
        <w:rPr>
          <w:rFonts w:ascii="Arial" w:hAnsi="Arial" w:cs="Arial"/>
          <w:sz w:val="24"/>
          <w:szCs w:val="24"/>
        </w:rPr>
      </w:pPr>
      <w:r w:rsidRPr="007C1A3E">
        <w:rPr>
          <w:rFonts w:ascii="Arial" w:hAnsi="Arial" w:cs="Arial"/>
          <w:sz w:val="24"/>
          <w:szCs w:val="24"/>
        </w:rPr>
        <w:t>Módulo Profesional</w:t>
      </w:r>
    </w:p>
    <w:p w14:paraId="39922868" w14:textId="77777777" w:rsidR="00D557F2" w:rsidRPr="007C1A3E" w:rsidRDefault="00D557F2">
      <w:pPr>
        <w:pStyle w:val="Prrafodelista"/>
        <w:numPr>
          <w:ilvl w:val="0"/>
          <w:numId w:val="27"/>
        </w:numPr>
        <w:spacing w:after="0" w:line="360" w:lineRule="auto"/>
        <w:ind w:left="567" w:hanging="283"/>
        <w:jc w:val="both"/>
        <w:rPr>
          <w:rFonts w:ascii="Arial" w:hAnsi="Arial" w:cs="Arial"/>
          <w:sz w:val="24"/>
          <w:szCs w:val="24"/>
        </w:rPr>
      </w:pPr>
      <w:r w:rsidRPr="007C1A3E">
        <w:rPr>
          <w:rFonts w:ascii="Arial" w:hAnsi="Arial" w:cs="Arial"/>
          <w:sz w:val="24"/>
          <w:szCs w:val="24"/>
        </w:rPr>
        <w:t>Semestre</w:t>
      </w:r>
    </w:p>
    <w:p w14:paraId="3724F872" w14:textId="001DCCC4" w:rsidR="00D557F2" w:rsidRDefault="00D557F2">
      <w:pPr>
        <w:pStyle w:val="Prrafodelista"/>
        <w:numPr>
          <w:ilvl w:val="0"/>
          <w:numId w:val="27"/>
        </w:numPr>
        <w:spacing w:after="0" w:line="360" w:lineRule="auto"/>
        <w:ind w:left="567" w:hanging="283"/>
        <w:jc w:val="both"/>
        <w:rPr>
          <w:rFonts w:ascii="Arial" w:hAnsi="Arial" w:cs="Arial"/>
          <w:sz w:val="24"/>
          <w:szCs w:val="24"/>
        </w:rPr>
      </w:pPr>
      <w:proofErr w:type="spellStart"/>
      <w:r w:rsidRPr="007C1A3E">
        <w:rPr>
          <w:rFonts w:ascii="Arial" w:hAnsi="Arial" w:cs="Arial"/>
          <w:sz w:val="24"/>
          <w:szCs w:val="24"/>
        </w:rPr>
        <w:t>N°</w:t>
      </w:r>
      <w:proofErr w:type="spellEnd"/>
      <w:r w:rsidRPr="007C1A3E">
        <w:rPr>
          <w:rFonts w:ascii="Arial" w:hAnsi="Arial" w:cs="Arial"/>
          <w:sz w:val="24"/>
          <w:szCs w:val="24"/>
        </w:rPr>
        <w:t xml:space="preserve"> de horas por módulos totales.</w:t>
      </w:r>
    </w:p>
    <w:p w14:paraId="12452D7C" w14:textId="77777777" w:rsidR="00904A8B" w:rsidRPr="007C1A3E" w:rsidRDefault="00904A8B" w:rsidP="00904A8B">
      <w:pPr>
        <w:pStyle w:val="Prrafodelista"/>
        <w:spacing w:after="0" w:line="360" w:lineRule="auto"/>
        <w:ind w:left="567"/>
        <w:jc w:val="both"/>
        <w:rPr>
          <w:rFonts w:ascii="Arial" w:hAnsi="Arial" w:cs="Arial"/>
          <w:sz w:val="24"/>
          <w:szCs w:val="24"/>
        </w:rPr>
      </w:pPr>
    </w:p>
    <w:p w14:paraId="7BAEBBEF" w14:textId="111E8776" w:rsidR="00D557F2" w:rsidRPr="00904A8B" w:rsidRDefault="00D557F2" w:rsidP="0087536A">
      <w:pPr>
        <w:pStyle w:val="Prrafodelista"/>
        <w:numPr>
          <w:ilvl w:val="0"/>
          <w:numId w:val="1"/>
        </w:numPr>
        <w:spacing w:after="0" w:line="360" w:lineRule="auto"/>
        <w:ind w:left="0" w:firstLine="0"/>
        <w:contextualSpacing w:val="0"/>
        <w:jc w:val="both"/>
        <w:rPr>
          <w:rFonts w:ascii="Arial" w:hAnsi="Arial" w:cs="Arial"/>
          <w:sz w:val="24"/>
          <w:szCs w:val="24"/>
        </w:rPr>
      </w:pPr>
      <w:r w:rsidRPr="00904A8B">
        <w:rPr>
          <w:rFonts w:ascii="Arial" w:hAnsi="Arial" w:cs="Arial"/>
          <w:sz w:val="24"/>
          <w:szCs w:val="24"/>
        </w:rPr>
        <w:t>Requisitos para la Realización de las Experiencias Formativas</w:t>
      </w:r>
      <w:r w:rsidR="00904A8B" w:rsidRPr="00904A8B">
        <w:rPr>
          <w:rFonts w:ascii="Arial" w:hAnsi="Arial" w:cs="Arial"/>
          <w:sz w:val="24"/>
          <w:szCs w:val="24"/>
        </w:rPr>
        <w:t xml:space="preserve"> </w:t>
      </w:r>
      <w:r w:rsidRPr="00904A8B">
        <w:rPr>
          <w:rFonts w:ascii="Arial" w:hAnsi="Arial" w:cs="Arial"/>
          <w:sz w:val="24"/>
          <w:szCs w:val="24"/>
        </w:rPr>
        <w:t>Se consideran aptos para la ejecución de las experiencias formativas en situaciones reales de</w:t>
      </w:r>
      <w:r w:rsidR="009D446F" w:rsidRPr="00904A8B">
        <w:rPr>
          <w:rFonts w:ascii="Arial" w:hAnsi="Arial" w:cs="Arial"/>
          <w:sz w:val="24"/>
          <w:szCs w:val="24"/>
        </w:rPr>
        <w:t xml:space="preserve"> </w:t>
      </w:r>
      <w:r w:rsidRPr="00904A8B">
        <w:rPr>
          <w:rFonts w:ascii="Arial" w:hAnsi="Arial" w:cs="Arial"/>
          <w:sz w:val="24"/>
          <w:szCs w:val="24"/>
        </w:rPr>
        <w:t>trabajo al estudiante que cumpla con los requisitos siguientes:</w:t>
      </w:r>
    </w:p>
    <w:p w14:paraId="59E4D753" w14:textId="45877E2D" w:rsidR="00D557F2" w:rsidRPr="007C1A3E" w:rsidRDefault="00D557F2">
      <w:pPr>
        <w:pStyle w:val="Prrafodelista"/>
        <w:numPr>
          <w:ilvl w:val="0"/>
          <w:numId w:val="28"/>
        </w:numPr>
        <w:spacing w:after="0" w:line="360" w:lineRule="auto"/>
        <w:ind w:left="567" w:hanging="283"/>
        <w:jc w:val="both"/>
        <w:rPr>
          <w:rFonts w:ascii="Arial" w:hAnsi="Arial" w:cs="Arial"/>
          <w:sz w:val="24"/>
          <w:szCs w:val="24"/>
        </w:rPr>
      </w:pPr>
      <w:r w:rsidRPr="007C1A3E">
        <w:rPr>
          <w:rFonts w:ascii="Arial" w:hAnsi="Arial" w:cs="Arial"/>
          <w:sz w:val="24"/>
          <w:szCs w:val="24"/>
        </w:rPr>
        <w:lastRenderedPageBreak/>
        <w:t>Contar con las capacidades establecidas para las unidades didácticas del módulo formativo</w:t>
      </w:r>
      <w:r w:rsidR="009D446F" w:rsidRPr="007C1A3E">
        <w:rPr>
          <w:rFonts w:ascii="Arial" w:hAnsi="Arial" w:cs="Arial"/>
          <w:sz w:val="24"/>
          <w:szCs w:val="24"/>
        </w:rPr>
        <w:t xml:space="preserve"> </w:t>
      </w:r>
      <w:r w:rsidRPr="007C1A3E">
        <w:rPr>
          <w:rFonts w:ascii="Arial" w:hAnsi="Arial" w:cs="Arial"/>
          <w:sz w:val="24"/>
          <w:szCs w:val="24"/>
        </w:rPr>
        <w:t>correspondiente.</w:t>
      </w:r>
    </w:p>
    <w:p w14:paraId="3B25684A" w14:textId="5B3F6686" w:rsidR="00D557F2" w:rsidRDefault="00D557F2">
      <w:pPr>
        <w:pStyle w:val="Prrafodelista"/>
        <w:numPr>
          <w:ilvl w:val="0"/>
          <w:numId w:val="28"/>
        </w:numPr>
        <w:spacing w:after="0" w:line="360" w:lineRule="auto"/>
        <w:ind w:left="567" w:hanging="283"/>
        <w:jc w:val="both"/>
        <w:rPr>
          <w:rFonts w:ascii="Arial" w:hAnsi="Arial" w:cs="Arial"/>
          <w:sz w:val="24"/>
          <w:szCs w:val="24"/>
        </w:rPr>
      </w:pPr>
      <w:r w:rsidRPr="007C1A3E">
        <w:rPr>
          <w:rFonts w:ascii="Arial" w:hAnsi="Arial" w:cs="Arial"/>
          <w:sz w:val="24"/>
          <w:szCs w:val="24"/>
        </w:rPr>
        <w:t>Haber aprobado el módulo formativo anterior.</w:t>
      </w:r>
    </w:p>
    <w:p w14:paraId="2A4D0669" w14:textId="77777777" w:rsidR="00904A8B" w:rsidRPr="007C1A3E" w:rsidRDefault="00904A8B" w:rsidP="00904A8B">
      <w:pPr>
        <w:pStyle w:val="Prrafodelista"/>
        <w:spacing w:after="0" w:line="360" w:lineRule="auto"/>
        <w:ind w:left="567"/>
        <w:jc w:val="both"/>
        <w:rPr>
          <w:rFonts w:ascii="Arial" w:hAnsi="Arial" w:cs="Arial"/>
          <w:sz w:val="24"/>
          <w:szCs w:val="24"/>
        </w:rPr>
      </w:pPr>
    </w:p>
    <w:p w14:paraId="251EB042"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Supervisión</w:t>
      </w:r>
    </w:p>
    <w:p w14:paraId="255C917F" w14:textId="67FBBAEA"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supervisión de las experiencias formativas en situaciones reales de trabajo, que desarrolla cada estudiante, estará a cargo de un docente responsable del acompañamiento de las E.F.S.R.T. del programa de estudios correspondientes designado por el comité de Experiencias Formativas en Situaciones Reales de Trabajo del IESPSB.</w:t>
      </w:r>
    </w:p>
    <w:p w14:paraId="3F3E9BDE" w14:textId="77777777" w:rsidR="00904A8B" w:rsidRPr="00EC3ECF" w:rsidRDefault="00904A8B" w:rsidP="00EC3ECF">
      <w:pPr>
        <w:spacing w:after="0" w:line="360" w:lineRule="auto"/>
        <w:jc w:val="both"/>
        <w:rPr>
          <w:rFonts w:ascii="Arial" w:hAnsi="Arial" w:cs="Arial"/>
          <w:sz w:val="24"/>
          <w:szCs w:val="24"/>
        </w:rPr>
      </w:pPr>
    </w:p>
    <w:p w14:paraId="07E2F84E" w14:textId="5FEE6CF6" w:rsidR="00D557F2" w:rsidRDefault="00D557F2" w:rsidP="00902646">
      <w:pPr>
        <w:pStyle w:val="Prrafodelista"/>
        <w:numPr>
          <w:ilvl w:val="0"/>
          <w:numId w:val="1"/>
        </w:numPr>
        <w:spacing w:after="0" w:line="360" w:lineRule="auto"/>
        <w:ind w:left="0" w:firstLine="0"/>
        <w:contextualSpacing w:val="0"/>
        <w:jc w:val="both"/>
        <w:rPr>
          <w:rFonts w:ascii="Arial" w:hAnsi="Arial" w:cs="Arial"/>
          <w:sz w:val="24"/>
          <w:szCs w:val="24"/>
        </w:rPr>
      </w:pPr>
      <w:r w:rsidRPr="00310FCB">
        <w:rPr>
          <w:rFonts w:ascii="Arial" w:hAnsi="Arial" w:cs="Arial"/>
          <w:sz w:val="24"/>
          <w:szCs w:val="24"/>
        </w:rPr>
        <w:t>Docentes Responsables del Acompañamiento de las E.F.S.R.T.</w:t>
      </w:r>
      <w:r w:rsidR="00310FCB" w:rsidRPr="00310FCB">
        <w:rPr>
          <w:rFonts w:ascii="Arial" w:hAnsi="Arial" w:cs="Arial"/>
          <w:sz w:val="24"/>
          <w:szCs w:val="24"/>
        </w:rPr>
        <w:t xml:space="preserve"> </w:t>
      </w:r>
      <w:r w:rsidRPr="00310FCB">
        <w:rPr>
          <w:rFonts w:ascii="Arial" w:hAnsi="Arial" w:cs="Arial"/>
          <w:sz w:val="24"/>
          <w:szCs w:val="24"/>
        </w:rPr>
        <w:t xml:space="preserve">Los docentes encargados de la supervisión de las experiencias formativas en situaciones reales de trabajo, efectuaran visitas programadas por lo </w:t>
      </w:r>
      <w:r w:rsidRPr="00D50C09">
        <w:rPr>
          <w:rFonts w:ascii="Arial" w:hAnsi="Arial" w:cs="Arial"/>
          <w:sz w:val="24"/>
          <w:szCs w:val="24"/>
        </w:rPr>
        <w:t>menos una vez a la semana,</w:t>
      </w:r>
      <w:r w:rsidRPr="00310FCB">
        <w:rPr>
          <w:rFonts w:ascii="Arial" w:hAnsi="Arial" w:cs="Arial"/>
          <w:sz w:val="24"/>
          <w:szCs w:val="24"/>
        </w:rPr>
        <w:t xml:space="preserve"> a las instituciones en las cuales los estudiantes realizan su E.F.S.R.T. y recabaran la información necesaria sobre su ejecución.</w:t>
      </w:r>
    </w:p>
    <w:p w14:paraId="58D706FC" w14:textId="77777777" w:rsidR="00904A8B" w:rsidRPr="00310FCB" w:rsidRDefault="00904A8B" w:rsidP="00904A8B">
      <w:pPr>
        <w:pStyle w:val="Prrafodelista"/>
        <w:spacing w:after="0" w:line="360" w:lineRule="auto"/>
        <w:ind w:left="0"/>
        <w:contextualSpacing w:val="0"/>
        <w:jc w:val="both"/>
        <w:rPr>
          <w:rFonts w:ascii="Arial" w:hAnsi="Arial" w:cs="Arial"/>
          <w:sz w:val="24"/>
          <w:szCs w:val="24"/>
        </w:rPr>
      </w:pPr>
    </w:p>
    <w:p w14:paraId="5C122BB7" w14:textId="4C33E7C9" w:rsidR="00D557F2" w:rsidRDefault="00D557F2" w:rsidP="00C957EE">
      <w:pPr>
        <w:pStyle w:val="Prrafodelista"/>
        <w:numPr>
          <w:ilvl w:val="0"/>
          <w:numId w:val="1"/>
        </w:numPr>
        <w:spacing w:after="0" w:line="360" w:lineRule="auto"/>
        <w:ind w:left="0" w:firstLine="0"/>
        <w:contextualSpacing w:val="0"/>
        <w:jc w:val="both"/>
        <w:rPr>
          <w:rFonts w:ascii="Arial" w:hAnsi="Arial" w:cs="Arial"/>
          <w:sz w:val="24"/>
          <w:szCs w:val="24"/>
        </w:rPr>
      </w:pPr>
      <w:r w:rsidRPr="00310FCB">
        <w:rPr>
          <w:rFonts w:ascii="Arial" w:hAnsi="Arial" w:cs="Arial"/>
          <w:sz w:val="24"/>
          <w:szCs w:val="24"/>
        </w:rPr>
        <w:t>Evaluación de las E.F.S.R.T.</w:t>
      </w:r>
      <w:r w:rsidR="00310FCB" w:rsidRPr="00310FCB">
        <w:rPr>
          <w:rFonts w:ascii="Arial" w:hAnsi="Arial" w:cs="Arial"/>
          <w:sz w:val="24"/>
          <w:szCs w:val="24"/>
        </w:rPr>
        <w:t xml:space="preserve"> </w:t>
      </w:r>
      <w:r w:rsidRPr="00310FCB">
        <w:rPr>
          <w:rFonts w:ascii="Arial" w:hAnsi="Arial" w:cs="Arial"/>
          <w:sz w:val="24"/>
          <w:szCs w:val="24"/>
        </w:rPr>
        <w:t>La evaluación de las experiencias formativas en situaciones reales de trabajo, es cualitativa y debe permitir la comprobación de las capacidades adquiridas. Sera cualitativa y realizada por el representante designado por el centro laboral (instituciones del sector salud), de acuerdo a los criterios establecidos por el Comité de E.F.S.R.T. del IESPSB.</w:t>
      </w:r>
    </w:p>
    <w:p w14:paraId="57C3192A" w14:textId="77777777" w:rsidR="00904A8B" w:rsidRPr="00904A8B" w:rsidRDefault="00904A8B" w:rsidP="00904A8B">
      <w:pPr>
        <w:pStyle w:val="Prrafodelista"/>
        <w:rPr>
          <w:rFonts w:ascii="Arial" w:hAnsi="Arial" w:cs="Arial"/>
          <w:sz w:val="24"/>
          <w:szCs w:val="24"/>
        </w:rPr>
      </w:pPr>
    </w:p>
    <w:p w14:paraId="3F576779" w14:textId="541312CC" w:rsidR="00D557F2" w:rsidRPr="00310FCB" w:rsidRDefault="00D557F2" w:rsidP="006D4149">
      <w:pPr>
        <w:pStyle w:val="Prrafodelista"/>
        <w:numPr>
          <w:ilvl w:val="0"/>
          <w:numId w:val="1"/>
        </w:numPr>
        <w:spacing w:after="0" w:line="360" w:lineRule="auto"/>
        <w:ind w:left="0" w:firstLine="0"/>
        <w:contextualSpacing w:val="0"/>
        <w:jc w:val="both"/>
        <w:rPr>
          <w:rFonts w:ascii="Arial" w:hAnsi="Arial" w:cs="Arial"/>
          <w:sz w:val="24"/>
          <w:szCs w:val="24"/>
        </w:rPr>
      </w:pPr>
      <w:r w:rsidRPr="00310FCB">
        <w:rPr>
          <w:rFonts w:ascii="Arial" w:hAnsi="Arial" w:cs="Arial"/>
          <w:sz w:val="24"/>
          <w:szCs w:val="24"/>
        </w:rPr>
        <w:t>La evaluación cualitativa, se sustenta en los logros obtenidos para consolidar</w:t>
      </w:r>
      <w:r w:rsidR="00310FCB" w:rsidRPr="00310FCB">
        <w:rPr>
          <w:rFonts w:ascii="Arial" w:hAnsi="Arial" w:cs="Arial"/>
          <w:sz w:val="24"/>
          <w:szCs w:val="24"/>
        </w:rPr>
        <w:t xml:space="preserve"> </w:t>
      </w:r>
      <w:r w:rsidRPr="00310FCB">
        <w:rPr>
          <w:rFonts w:ascii="Arial" w:hAnsi="Arial" w:cs="Arial"/>
          <w:sz w:val="24"/>
          <w:szCs w:val="24"/>
        </w:rPr>
        <w:t>capacidades y actividades adquiridas en el proceso formativo, para lo cual se tendrá en cuenta los siguientes aspectos como mínimo:</w:t>
      </w:r>
    </w:p>
    <w:p w14:paraId="172970FD" w14:textId="4FC24CBB"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Asistencia y puntualidad</w:t>
      </w:r>
    </w:p>
    <w:p w14:paraId="2BE06032" w14:textId="14E26DBC"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Presentación. Uso correcto del uniforme.</w:t>
      </w:r>
    </w:p>
    <w:p w14:paraId="59D7202D" w14:textId="6BEB5C4D"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Trabajo en equipo.</w:t>
      </w:r>
    </w:p>
    <w:p w14:paraId="2CFA392A" w14:textId="55BFE03D"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Interés e iniciativa.</w:t>
      </w:r>
    </w:p>
    <w:p w14:paraId="166FB96E" w14:textId="375B9DC4"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Conocimientos y habilidades para realizar los procedimientos.</w:t>
      </w:r>
    </w:p>
    <w:p w14:paraId="57297B24" w14:textId="0BD29D03"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Normas de bioseguridad.</w:t>
      </w:r>
    </w:p>
    <w:p w14:paraId="6D65E72C" w14:textId="15B3A56B" w:rsidR="00D557F2" w:rsidRPr="007C1A3E"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t>Relaciones interpersonales con el paciente y familiares.</w:t>
      </w:r>
    </w:p>
    <w:p w14:paraId="79626DAE" w14:textId="58C52278" w:rsidR="00D557F2" w:rsidRDefault="00D557F2">
      <w:pPr>
        <w:pStyle w:val="Prrafodelista"/>
        <w:numPr>
          <w:ilvl w:val="2"/>
          <w:numId w:val="29"/>
        </w:numPr>
        <w:spacing w:after="0" w:line="360" w:lineRule="auto"/>
        <w:ind w:left="567" w:hanging="283"/>
        <w:jc w:val="both"/>
        <w:rPr>
          <w:rFonts w:ascii="Arial" w:hAnsi="Arial" w:cs="Arial"/>
          <w:sz w:val="24"/>
          <w:szCs w:val="24"/>
        </w:rPr>
      </w:pPr>
      <w:r w:rsidRPr="007C1A3E">
        <w:rPr>
          <w:rFonts w:ascii="Arial" w:hAnsi="Arial" w:cs="Arial"/>
          <w:sz w:val="24"/>
          <w:szCs w:val="24"/>
        </w:rPr>
        <w:lastRenderedPageBreak/>
        <w:t>Normas institucionales.</w:t>
      </w:r>
    </w:p>
    <w:p w14:paraId="1DC84B3C" w14:textId="77777777" w:rsidR="00904A8B" w:rsidRPr="007C1A3E" w:rsidRDefault="00904A8B" w:rsidP="00904A8B">
      <w:pPr>
        <w:pStyle w:val="Prrafodelista"/>
        <w:spacing w:after="0" w:line="360" w:lineRule="auto"/>
        <w:ind w:left="567"/>
        <w:jc w:val="both"/>
        <w:rPr>
          <w:rFonts w:ascii="Arial" w:hAnsi="Arial" w:cs="Arial"/>
          <w:sz w:val="24"/>
          <w:szCs w:val="24"/>
        </w:rPr>
      </w:pPr>
    </w:p>
    <w:p w14:paraId="0EE74705" w14:textId="66DAC50C" w:rsidR="00D557F2" w:rsidRPr="00310FCB" w:rsidRDefault="00D557F2" w:rsidP="006C694E">
      <w:pPr>
        <w:pStyle w:val="Prrafodelista"/>
        <w:numPr>
          <w:ilvl w:val="0"/>
          <w:numId w:val="1"/>
        </w:numPr>
        <w:spacing w:after="0" w:line="360" w:lineRule="auto"/>
        <w:ind w:left="0" w:firstLine="0"/>
        <w:contextualSpacing w:val="0"/>
        <w:jc w:val="both"/>
        <w:rPr>
          <w:rFonts w:ascii="Arial" w:hAnsi="Arial" w:cs="Arial"/>
          <w:sz w:val="24"/>
          <w:szCs w:val="24"/>
        </w:rPr>
      </w:pPr>
      <w:r w:rsidRPr="00310FCB">
        <w:rPr>
          <w:rFonts w:ascii="Arial" w:hAnsi="Arial" w:cs="Arial"/>
          <w:sz w:val="24"/>
          <w:szCs w:val="24"/>
        </w:rPr>
        <w:t>La ponderación de los logros obtenidos es cualitativa, debiéndose utilizar la siguiente</w:t>
      </w:r>
      <w:r w:rsidR="00310FCB" w:rsidRPr="00310FCB">
        <w:rPr>
          <w:rFonts w:ascii="Arial" w:hAnsi="Arial" w:cs="Arial"/>
          <w:sz w:val="24"/>
          <w:szCs w:val="24"/>
        </w:rPr>
        <w:t xml:space="preserve"> </w:t>
      </w:r>
      <w:r w:rsidRPr="00310FCB">
        <w:rPr>
          <w:rFonts w:ascii="Arial" w:hAnsi="Arial" w:cs="Arial"/>
          <w:sz w:val="24"/>
          <w:szCs w:val="24"/>
        </w:rPr>
        <w:t>escala:</w:t>
      </w:r>
    </w:p>
    <w:p w14:paraId="599C4137" w14:textId="46815BB2" w:rsidR="00D557F2" w:rsidRPr="004049D7" w:rsidRDefault="00D557F2">
      <w:pPr>
        <w:pStyle w:val="Prrafodelista"/>
        <w:numPr>
          <w:ilvl w:val="0"/>
          <w:numId w:val="52"/>
        </w:numPr>
        <w:spacing w:after="0" w:line="360" w:lineRule="auto"/>
        <w:jc w:val="both"/>
        <w:rPr>
          <w:rFonts w:ascii="Arial" w:hAnsi="Arial" w:cs="Arial"/>
          <w:sz w:val="24"/>
          <w:szCs w:val="24"/>
        </w:rPr>
      </w:pPr>
      <w:r w:rsidRPr="004049D7">
        <w:rPr>
          <w:rFonts w:ascii="Arial" w:hAnsi="Arial" w:cs="Arial"/>
          <w:sz w:val="24"/>
          <w:szCs w:val="24"/>
        </w:rPr>
        <w:t xml:space="preserve">A Muy </w:t>
      </w:r>
      <w:r w:rsidR="007C1A3E" w:rsidRPr="004049D7">
        <w:rPr>
          <w:rFonts w:ascii="Arial" w:hAnsi="Arial" w:cs="Arial"/>
          <w:sz w:val="24"/>
          <w:szCs w:val="24"/>
        </w:rPr>
        <w:t>Bueno:</w:t>
      </w:r>
      <w:r w:rsidRPr="004049D7">
        <w:rPr>
          <w:rFonts w:ascii="Arial" w:hAnsi="Arial" w:cs="Arial"/>
          <w:sz w:val="24"/>
          <w:szCs w:val="24"/>
        </w:rPr>
        <w:t xml:space="preserve"> (18-20)</w:t>
      </w:r>
    </w:p>
    <w:p w14:paraId="5A7EAFDF" w14:textId="14F1A0A1" w:rsidR="00D557F2" w:rsidRPr="004049D7" w:rsidRDefault="00D557F2">
      <w:pPr>
        <w:pStyle w:val="Prrafodelista"/>
        <w:numPr>
          <w:ilvl w:val="0"/>
          <w:numId w:val="52"/>
        </w:numPr>
        <w:spacing w:after="0" w:line="360" w:lineRule="auto"/>
        <w:jc w:val="both"/>
        <w:rPr>
          <w:rFonts w:ascii="Arial" w:hAnsi="Arial" w:cs="Arial"/>
          <w:sz w:val="24"/>
          <w:szCs w:val="24"/>
        </w:rPr>
      </w:pPr>
      <w:r w:rsidRPr="004049D7">
        <w:rPr>
          <w:rFonts w:ascii="Arial" w:hAnsi="Arial" w:cs="Arial"/>
          <w:sz w:val="24"/>
          <w:szCs w:val="24"/>
        </w:rPr>
        <w:t xml:space="preserve">B </w:t>
      </w:r>
      <w:r w:rsidR="007C1A3E" w:rsidRPr="004049D7">
        <w:rPr>
          <w:rFonts w:ascii="Arial" w:hAnsi="Arial" w:cs="Arial"/>
          <w:sz w:val="24"/>
          <w:szCs w:val="24"/>
        </w:rPr>
        <w:t>Bueno:</w:t>
      </w:r>
      <w:r w:rsidRPr="004049D7">
        <w:rPr>
          <w:rFonts w:ascii="Arial" w:hAnsi="Arial" w:cs="Arial"/>
          <w:sz w:val="24"/>
          <w:szCs w:val="24"/>
        </w:rPr>
        <w:t xml:space="preserve"> (15-17)</w:t>
      </w:r>
    </w:p>
    <w:p w14:paraId="492DF67F" w14:textId="22BE27C9" w:rsidR="00D557F2" w:rsidRPr="004049D7" w:rsidRDefault="00D557F2">
      <w:pPr>
        <w:pStyle w:val="Prrafodelista"/>
        <w:numPr>
          <w:ilvl w:val="0"/>
          <w:numId w:val="52"/>
        </w:numPr>
        <w:spacing w:after="0" w:line="360" w:lineRule="auto"/>
        <w:jc w:val="both"/>
        <w:rPr>
          <w:rFonts w:ascii="Arial" w:hAnsi="Arial" w:cs="Arial"/>
          <w:sz w:val="24"/>
          <w:szCs w:val="24"/>
        </w:rPr>
      </w:pPr>
      <w:r w:rsidRPr="004049D7">
        <w:rPr>
          <w:rFonts w:ascii="Arial" w:hAnsi="Arial" w:cs="Arial"/>
          <w:sz w:val="24"/>
          <w:szCs w:val="24"/>
        </w:rPr>
        <w:t xml:space="preserve">C </w:t>
      </w:r>
      <w:r w:rsidR="007C1A3E" w:rsidRPr="004049D7">
        <w:rPr>
          <w:rFonts w:ascii="Arial" w:hAnsi="Arial" w:cs="Arial"/>
          <w:sz w:val="24"/>
          <w:szCs w:val="24"/>
        </w:rPr>
        <w:t>Aceptable:</w:t>
      </w:r>
      <w:r w:rsidRPr="004049D7">
        <w:rPr>
          <w:rFonts w:ascii="Arial" w:hAnsi="Arial" w:cs="Arial"/>
          <w:sz w:val="24"/>
          <w:szCs w:val="24"/>
        </w:rPr>
        <w:t xml:space="preserve"> (13-14)</w:t>
      </w:r>
    </w:p>
    <w:p w14:paraId="1F542652" w14:textId="5DFA7C6D" w:rsidR="00D557F2" w:rsidRPr="004049D7" w:rsidRDefault="00D557F2">
      <w:pPr>
        <w:pStyle w:val="Prrafodelista"/>
        <w:numPr>
          <w:ilvl w:val="0"/>
          <w:numId w:val="52"/>
        </w:numPr>
        <w:spacing w:after="0" w:line="360" w:lineRule="auto"/>
        <w:jc w:val="both"/>
        <w:rPr>
          <w:rFonts w:ascii="Arial" w:hAnsi="Arial" w:cs="Arial"/>
          <w:sz w:val="24"/>
          <w:szCs w:val="24"/>
        </w:rPr>
      </w:pPr>
      <w:r w:rsidRPr="004049D7">
        <w:rPr>
          <w:rFonts w:ascii="Arial" w:hAnsi="Arial" w:cs="Arial"/>
          <w:sz w:val="24"/>
          <w:szCs w:val="24"/>
        </w:rPr>
        <w:t xml:space="preserve">D </w:t>
      </w:r>
      <w:r w:rsidR="007C1A3E" w:rsidRPr="004049D7">
        <w:rPr>
          <w:rFonts w:ascii="Arial" w:hAnsi="Arial" w:cs="Arial"/>
          <w:sz w:val="24"/>
          <w:szCs w:val="24"/>
        </w:rPr>
        <w:t>Deficiente:</w:t>
      </w:r>
      <w:r w:rsidRPr="004049D7">
        <w:rPr>
          <w:rFonts w:ascii="Arial" w:hAnsi="Arial" w:cs="Arial"/>
          <w:sz w:val="24"/>
          <w:szCs w:val="24"/>
        </w:rPr>
        <w:t xml:space="preserve"> (&lt;13)</w:t>
      </w:r>
    </w:p>
    <w:p w14:paraId="02DDC690" w14:textId="5970F882"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evaluación podrá tener la nota mínima de trece (13) para ser aprobatoria; y se</w:t>
      </w:r>
      <w:r w:rsidR="007C1A3E">
        <w:rPr>
          <w:rFonts w:ascii="Arial" w:hAnsi="Arial" w:cs="Arial"/>
          <w:sz w:val="24"/>
          <w:szCs w:val="24"/>
        </w:rPr>
        <w:t xml:space="preserve"> </w:t>
      </w:r>
      <w:r w:rsidRPr="00EC3ECF">
        <w:rPr>
          <w:rFonts w:ascii="Arial" w:hAnsi="Arial" w:cs="Arial"/>
          <w:sz w:val="24"/>
          <w:szCs w:val="24"/>
        </w:rPr>
        <w:t>registrará en acta que proporcionará el IESPSB.</w:t>
      </w:r>
      <w:r w:rsidR="007C1A3E">
        <w:rPr>
          <w:rFonts w:ascii="Arial" w:hAnsi="Arial" w:cs="Arial"/>
          <w:sz w:val="24"/>
          <w:szCs w:val="24"/>
        </w:rPr>
        <w:t xml:space="preserve"> </w:t>
      </w:r>
      <w:r w:rsidRPr="00EC3ECF">
        <w:rPr>
          <w:rFonts w:ascii="Arial" w:hAnsi="Arial" w:cs="Arial"/>
          <w:sz w:val="24"/>
          <w:szCs w:val="24"/>
        </w:rPr>
        <w:t>Los estudiantes que obtengan la ponderación D, “deficiente”, deben volver a realizar las experiencias formativas en situaciones reales de trabajo.</w:t>
      </w:r>
    </w:p>
    <w:p w14:paraId="11173BB6" w14:textId="77777777" w:rsidR="00D557F2" w:rsidRPr="00EC3ECF" w:rsidRDefault="00D557F2" w:rsidP="00EC3ECF">
      <w:pPr>
        <w:spacing w:after="0" w:line="360" w:lineRule="auto"/>
        <w:jc w:val="both"/>
        <w:rPr>
          <w:rFonts w:ascii="Arial" w:hAnsi="Arial" w:cs="Arial"/>
          <w:sz w:val="24"/>
          <w:szCs w:val="24"/>
        </w:rPr>
      </w:pPr>
    </w:p>
    <w:p w14:paraId="435A6DD7" w14:textId="2665DEA7" w:rsidR="00D557F2" w:rsidRDefault="00D557F2" w:rsidP="007C1A3E">
      <w:pPr>
        <w:pStyle w:val="Ttulo2"/>
        <w:spacing w:before="0"/>
      </w:pPr>
      <w:bookmarkStart w:id="24" w:name="_Toc116496480"/>
      <w:r w:rsidRPr="00EC3ECF">
        <w:t>CAPITULO VI</w:t>
      </w:r>
      <w:r w:rsidR="007C1A3E">
        <w:t>I</w:t>
      </w:r>
      <w:bookmarkEnd w:id="24"/>
    </w:p>
    <w:p w14:paraId="050B87D0" w14:textId="2ED92601" w:rsidR="007C1A3E" w:rsidRPr="00EC3ECF" w:rsidRDefault="007C1A3E" w:rsidP="007C1A3E">
      <w:pPr>
        <w:pStyle w:val="Ttulo2"/>
        <w:spacing w:before="0" w:line="600" w:lineRule="auto"/>
      </w:pPr>
      <w:bookmarkStart w:id="25" w:name="_Toc116496481"/>
      <w:r>
        <w:t>GRADOS Y TITULOS</w:t>
      </w:r>
      <w:bookmarkEnd w:id="25"/>
    </w:p>
    <w:p w14:paraId="642A85B2"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La Titulación es el proceso que permite al Instituto de Educación Superior Tecnológico San Bartolomé, otorgar un documento oficial que acredita la culminación satisfactoria del programa de estudios en el nivel formativo profesional técnico, de conformidad con lo establecido en el presente Reglamento Institucional (RI).</w:t>
      </w:r>
    </w:p>
    <w:p w14:paraId="4E57DED8" w14:textId="77777777" w:rsidR="00D557F2" w:rsidRPr="00EC3ECF" w:rsidRDefault="00D557F2" w:rsidP="00EC3ECF">
      <w:pPr>
        <w:spacing w:after="0" w:line="360" w:lineRule="auto"/>
        <w:jc w:val="both"/>
        <w:rPr>
          <w:rFonts w:ascii="Arial" w:hAnsi="Arial" w:cs="Arial"/>
          <w:sz w:val="24"/>
          <w:szCs w:val="24"/>
        </w:rPr>
      </w:pPr>
    </w:p>
    <w:p w14:paraId="381A8772" w14:textId="33BE8EC2" w:rsidR="00D557F2" w:rsidRPr="007C1A3E"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El título de nivel formativo profesional técnico se otorga a solicitud del egresado y al cumplimiento de los siguientes requisitos:</w:t>
      </w:r>
    </w:p>
    <w:p w14:paraId="6CCAECFD" w14:textId="1B18CB01" w:rsidR="00D557F2" w:rsidRPr="00310FCB" w:rsidRDefault="00D557F2">
      <w:pPr>
        <w:pStyle w:val="Prrafodelista"/>
        <w:numPr>
          <w:ilvl w:val="0"/>
          <w:numId w:val="31"/>
        </w:numPr>
        <w:spacing w:after="0" w:line="360" w:lineRule="auto"/>
        <w:jc w:val="both"/>
        <w:rPr>
          <w:rFonts w:ascii="Arial" w:hAnsi="Arial" w:cs="Arial"/>
          <w:sz w:val="24"/>
          <w:szCs w:val="24"/>
        </w:rPr>
      </w:pPr>
      <w:r w:rsidRPr="00310FCB">
        <w:rPr>
          <w:rFonts w:ascii="Arial" w:hAnsi="Arial" w:cs="Arial"/>
          <w:sz w:val="24"/>
          <w:szCs w:val="24"/>
        </w:rPr>
        <w:t>Culminación satisfactoria del programa de estudios de nivel formativo profesional técnico y al cumplimiento de los requisitos institucionales.</w:t>
      </w:r>
    </w:p>
    <w:p w14:paraId="58C4D056" w14:textId="602A7247" w:rsidR="00D557F2" w:rsidRPr="00310FCB" w:rsidRDefault="00D557F2">
      <w:pPr>
        <w:pStyle w:val="Prrafodelista"/>
        <w:numPr>
          <w:ilvl w:val="0"/>
          <w:numId w:val="31"/>
        </w:numPr>
        <w:spacing w:after="0" w:line="360" w:lineRule="auto"/>
        <w:jc w:val="both"/>
        <w:rPr>
          <w:rFonts w:ascii="Arial" w:hAnsi="Arial" w:cs="Arial"/>
          <w:sz w:val="24"/>
          <w:szCs w:val="24"/>
        </w:rPr>
      </w:pPr>
      <w:r w:rsidRPr="00310FCB">
        <w:rPr>
          <w:rFonts w:ascii="Arial" w:hAnsi="Arial" w:cs="Arial"/>
          <w:sz w:val="24"/>
          <w:szCs w:val="24"/>
        </w:rPr>
        <w:t>Haber aprobado un trabajo de aplicación profesional o un examen de suficiencia profesional.</w:t>
      </w:r>
    </w:p>
    <w:p w14:paraId="117952DB" w14:textId="0C747C9B" w:rsidR="00D557F2" w:rsidRPr="00310FCB" w:rsidRDefault="00D557F2">
      <w:pPr>
        <w:pStyle w:val="Prrafodelista"/>
        <w:numPr>
          <w:ilvl w:val="0"/>
          <w:numId w:val="31"/>
        </w:numPr>
        <w:spacing w:after="0" w:line="360" w:lineRule="auto"/>
        <w:jc w:val="both"/>
        <w:rPr>
          <w:rFonts w:ascii="Arial" w:hAnsi="Arial" w:cs="Arial"/>
          <w:sz w:val="24"/>
          <w:szCs w:val="24"/>
        </w:rPr>
      </w:pPr>
      <w:r w:rsidRPr="00310FCB">
        <w:rPr>
          <w:rFonts w:ascii="Arial" w:hAnsi="Arial" w:cs="Arial"/>
          <w:sz w:val="24"/>
          <w:szCs w:val="24"/>
        </w:rPr>
        <w:t>Los títulos se obtienen en el mismo Instituto en el cual el estudiante realizo el programa de estudios, salvo en los casos en que el IES</w:t>
      </w:r>
      <w:r w:rsidR="00310FCB">
        <w:rPr>
          <w:rFonts w:ascii="Arial" w:hAnsi="Arial" w:cs="Arial"/>
          <w:sz w:val="24"/>
          <w:szCs w:val="24"/>
        </w:rPr>
        <w:t>T</w:t>
      </w:r>
      <w:r w:rsidRPr="00310FCB">
        <w:rPr>
          <w:rFonts w:ascii="Arial" w:hAnsi="Arial" w:cs="Arial"/>
          <w:sz w:val="24"/>
          <w:szCs w:val="24"/>
        </w:rPr>
        <w:t xml:space="preserve"> haya dejado de funcionar o el programa de estudio haya sido cerrado. En estos casos el egresado podrá obtener el título en una institución distinta, previo proceso de convalidación y cumpliendo los requisitos exigidos por la institución educativa.</w:t>
      </w:r>
    </w:p>
    <w:p w14:paraId="55E636FF" w14:textId="2238E0F3" w:rsidR="00D557F2" w:rsidRPr="007C1A3E"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lastRenderedPageBreak/>
        <w:t>El Instituto de Educación Superior Tecnológico San Bartolomé otorga el título profesional técnico siguiente:</w:t>
      </w:r>
    </w:p>
    <w:p w14:paraId="7BD8B12B" w14:textId="27FAF705"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Profesional técnico en Farmacia Técnica</w:t>
      </w:r>
    </w:p>
    <w:p w14:paraId="61E33376" w14:textId="77777777" w:rsidR="00904A8B" w:rsidRPr="00EC3ECF" w:rsidRDefault="00904A8B" w:rsidP="00EC3ECF">
      <w:pPr>
        <w:spacing w:after="0" w:line="360" w:lineRule="auto"/>
        <w:jc w:val="both"/>
        <w:rPr>
          <w:rFonts w:ascii="Arial" w:hAnsi="Arial" w:cs="Arial"/>
          <w:sz w:val="24"/>
          <w:szCs w:val="24"/>
        </w:rPr>
      </w:pPr>
    </w:p>
    <w:p w14:paraId="0B4DE676" w14:textId="11F1DB3A" w:rsidR="00D557F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Modalidades para la obtención del Título</w:t>
      </w:r>
    </w:p>
    <w:p w14:paraId="06740AA1" w14:textId="643A1BFE" w:rsidR="004D539B" w:rsidRDefault="004D539B" w:rsidP="004D539B">
      <w:pPr>
        <w:spacing w:after="0" w:line="360" w:lineRule="auto"/>
        <w:jc w:val="both"/>
        <w:rPr>
          <w:rFonts w:ascii="Arial" w:hAnsi="Arial" w:cs="Arial"/>
          <w:sz w:val="24"/>
          <w:szCs w:val="24"/>
        </w:rPr>
      </w:pPr>
      <w:r w:rsidRPr="004D539B">
        <w:rPr>
          <w:rFonts w:ascii="Arial" w:hAnsi="Arial" w:cs="Arial"/>
          <w:sz w:val="24"/>
          <w:szCs w:val="24"/>
        </w:rPr>
        <w:t>El trabajo de aplicación no implica financiamiento de equipos o infraestructura institucional.</w:t>
      </w:r>
    </w:p>
    <w:p w14:paraId="2450CF38" w14:textId="77777777" w:rsidR="00904A8B" w:rsidRPr="00EC3ECF" w:rsidRDefault="00904A8B" w:rsidP="004D539B">
      <w:pPr>
        <w:spacing w:after="0" w:line="360" w:lineRule="auto"/>
        <w:jc w:val="both"/>
        <w:rPr>
          <w:rFonts w:ascii="Arial" w:hAnsi="Arial" w:cs="Arial"/>
          <w:sz w:val="24"/>
          <w:szCs w:val="24"/>
        </w:rPr>
      </w:pPr>
    </w:p>
    <w:p w14:paraId="62907B19" w14:textId="4128164F" w:rsidR="00D557F2" w:rsidRPr="00D50C09" w:rsidRDefault="00D557F2">
      <w:pPr>
        <w:pStyle w:val="Prrafodelista"/>
        <w:numPr>
          <w:ilvl w:val="3"/>
          <w:numId w:val="30"/>
        </w:numPr>
        <w:spacing w:after="0" w:line="360" w:lineRule="auto"/>
        <w:ind w:left="567" w:hanging="283"/>
        <w:jc w:val="both"/>
        <w:rPr>
          <w:rFonts w:ascii="Arial" w:hAnsi="Arial" w:cs="Arial"/>
          <w:b/>
          <w:bCs/>
          <w:sz w:val="24"/>
          <w:szCs w:val="24"/>
        </w:rPr>
      </w:pPr>
      <w:r w:rsidRPr="00D50C09">
        <w:rPr>
          <w:rFonts w:ascii="Arial" w:hAnsi="Arial" w:cs="Arial"/>
          <w:b/>
          <w:bCs/>
          <w:sz w:val="24"/>
          <w:szCs w:val="24"/>
        </w:rPr>
        <w:t>Trabajo de Aplicación Profesional</w:t>
      </w:r>
    </w:p>
    <w:p w14:paraId="5BCF48F8" w14:textId="761D1387" w:rsidR="00D557F2" w:rsidRPr="004D539B" w:rsidRDefault="00D557F2">
      <w:pPr>
        <w:pStyle w:val="Prrafodelista"/>
        <w:numPr>
          <w:ilvl w:val="2"/>
          <w:numId w:val="53"/>
        </w:numPr>
        <w:spacing w:after="0" w:line="360" w:lineRule="auto"/>
        <w:jc w:val="both"/>
        <w:rPr>
          <w:rFonts w:ascii="Arial" w:hAnsi="Arial" w:cs="Arial"/>
          <w:sz w:val="24"/>
          <w:szCs w:val="24"/>
        </w:rPr>
      </w:pPr>
      <w:r w:rsidRPr="004D539B">
        <w:rPr>
          <w:rFonts w:ascii="Arial" w:hAnsi="Arial" w:cs="Arial"/>
          <w:sz w:val="24"/>
          <w:szCs w:val="24"/>
        </w:rPr>
        <w:t>Está orientado a dar solución técnica a una problemática del quehacer profesional vinculado al programa de estudios y a proponer alternativas de mejora viables con la justificación correspondiente.</w:t>
      </w:r>
    </w:p>
    <w:p w14:paraId="3A2F3899" w14:textId="4EA239ED" w:rsidR="00D557F2" w:rsidRPr="004D539B" w:rsidRDefault="00D557F2">
      <w:pPr>
        <w:pStyle w:val="Prrafodelista"/>
        <w:numPr>
          <w:ilvl w:val="2"/>
          <w:numId w:val="53"/>
        </w:numPr>
        <w:spacing w:after="0" w:line="360" w:lineRule="auto"/>
        <w:jc w:val="both"/>
        <w:rPr>
          <w:rFonts w:ascii="Arial" w:hAnsi="Arial" w:cs="Arial"/>
          <w:sz w:val="24"/>
          <w:szCs w:val="24"/>
        </w:rPr>
      </w:pPr>
      <w:r w:rsidRPr="004D539B">
        <w:rPr>
          <w:rFonts w:ascii="Arial" w:hAnsi="Arial" w:cs="Arial"/>
          <w:sz w:val="24"/>
          <w:szCs w:val="24"/>
        </w:rPr>
        <w:t xml:space="preserve">El </w:t>
      </w:r>
      <w:r w:rsidR="004049D7" w:rsidRPr="004D539B">
        <w:rPr>
          <w:rFonts w:ascii="Arial" w:hAnsi="Arial" w:cs="Arial"/>
          <w:sz w:val="24"/>
          <w:szCs w:val="24"/>
        </w:rPr>
        <w:t>director</w:t>
      </w:r>
      <w:r w:rsidRPr="004D539B">
        <w:rPr>
          <w:rFonts w:ascii="Arial" w:hAnsi="Arial" w:cs="Arial"/>
          <w:sz w:val="24"/>
          <w:szCs w:val="24"/>
        </w:rPr>
        <w:t xml:space="preserve"> debe asignar un docente responsable de la especialidad o especialidades vinculantes, para el asesoramiento en el desarrollo y sustentación del trabajo de aplicación profesional, el cual estar vinculado al que hacer laboral del programa de estudios o programas de estudios en caso sea un trabajo multidisciplinario. De acuerdo a la naturaleza del programa de estudios, se puede realizar durante el desarrollo de los dos últimos períodos académicos.</w:t>
      </w:r>
    </w:p>
    <w:p w14:paraId="409B0BA4" w14:textId="1428DD7F" w:rsidR="00D557F2" w:rsidRPr="004D539B" w:rsidRDefault="00D557F2">
      <w:pPr>
        <w:pStyle w:val="Prrafodelista"/>
        <w:numPr>
          <w:ilvl w:val="2"/>
          <w:numId w:val="53"/>
        </w:numPr>
        <w:spacing w:after="0" w:line="360" w:lineRule="auto"/>
        <w:jc w:val="both"/>
        <w:rPr>
          <w:rFonts w:ascii="Arial" w:hAnsi="Arial" w:cs="Arial"/>
          <w:sz w:val="24"/>
          <w:szCs w:val="24"/>
        </w:rPr>
      </w:pPr>
      <w:r w:rsidRPr="004D539B">
        <w:rPr>
          <w:rFonts w:ascii="Arial" w:hAnsi="Arial" w:cs="Arial"/>
          <w:sz w:val="24"/>
          <w:szCs w:val="24"/>
        </w:rPr>
        <w:t>Para trabajos de aplicación profesional multidisciplinarios pueden ser realizados de manera conjunta hasta por un máximo de cuatro (04) estudiantes, en caso de los estudiantes sean del mismo programa de estudios el trabajo puede ser realizado hasta por un máximo de dos (02) estudiantes.</w:t>
      </w:r>
    </w:p>
    <w:p w14:paraId="171A660D" w14:textId="58A5421C" w:rsidR="00D557F2" w:rsidRPr="004D539B" w:rsidRDefault="00D557F2">
      <w:pPr>
        <w:pStyle w:val="Prrafodelista"/>
        <w:numPr>
          <w:ilvl w:val="2"/>
          <w:numId w:val="53"/>
        </w:numPr>
        <w:spacing w:after="0" w:line="360" w:lineRule="auto"/>
        <w:jc w:val="both"/>
        <w:rPr>
          <w:rFonts w:ascii="Arial" w:hAnsi="Arial" w:cs="Arial"/>
          <w:sz w:val="24"/>
          <w:szCs w:val="24"/>
        </w:rPr>
      </w:pPr>
      <w:r w:rsidRPr="004D539B">
        <w:rPr>
          <w:rFonts w:ascii="Arial" w:hAnsi="Arial" w:cs="Arial"/>
          <w:sz w:val="24"/>
          <w:szCs w:val="24"/>
        </w:rPr>
        <w:t>Deben sustentar el trabajo de aplicación profesional, ante un jurado calificador integrado como mínimo por dos (02) personas y con un máximo de cuatro (04) personas de especialidades vinculantes al programa de estudios.</w:t>
      </w:r>
    </w:p>
    <w:p w14:paraId="5912832E" w14:textId="78872E29" w:rsidR="00D557F2" w:rsidRPr="004D539B" w:rsidRDefault="00D557F2">
      <w:pPr>
        <w:pStyle w:val="Prrafodelista"/>
        <w:numPr>
          <w:ilvl w:val="2"/>
          <w:numId w:val="53"/>
        </w:numPr>
        <w:spacing w:after="0" w:line="360" w:lineRule="auto"/>
        <w:jc w:val="both"/>
        <w:rPr>
          <w:rFonts w:ascii="Arial" w:hAnsi="Arial" w:cs="Arial"/>
          <w:sz w:val="24"/>
          <w:szCs w:val="24"/>
        </w:rPr>
      </w:pPr>
      <w:r w:rsidRPr="004D539B">
        <w:rPr>
          <w:rFonts w:ascii="Arial" w:hAnsi="Arial" w:cs="Arial"/>
          <w:sz w:val="24"/>
          <w:szCs w:val="24"/>
        </w:rPr>
        <w:t>Deberá contar con un Acta de Titulación.</w:t>
      </w:r>
    </w:p>
    <w:p w14:paraId="35FE5CB1" w14:textId="77777777" w:rsidR="00D557F2" w:rsidRPr="00EC3ECF" w:rsidRDefault="00D557F2" w:rsidP="00EC3ECF">
      <w:pPr>
        <w:spacing w:after="0" w:line="360" w:lineRule="auto"/>
        <w:jc w:val="both"/>
        <w:rPr>
          <w:rFonts w:ascii="Arial" w:hAnsi="Arial" w:cs="Arial"/>
          <w:sz w:val="24"/>
          <w:szCs w:val="24"/>
        </w:rPr>
      </w:pPr>
    </w:p>
    <w:p w14:paraId="1F31C191" w14:textId="44487573" w:rsidR="00D557F2" w:rsidRPr="00D50C09" w:rsidRDefault="00D557F2" w:rsidP="004D539B">
      <w:pPr>
        <w:pStyle w:val="Prrafodelista"/>
        <w:spacing w:after="0" w:line="360" w:lineRule="auto"/>
        <w:ind w:left="567" w:hanging="283"/>
        <w:jc w:val="both"/>
        <w:rPr>
          <w:rFonts w:ascii="Arial" w:hAnsi="Arial" w:cs="Arial"/>
          <w:b/>
          <w:bCs/>
          <w:sz w:val="24"/>
          <w:szCs w:val="24"/>
        </w:rPr>
      </w:pPr>
      <w:r w:rsidRPr="00D50C09">
        <w:rPr>
          <w:rFonts w:ascii="Arial" w:hAnsi="Arial" w:cs="Arial"/>
          <w:b/>
          <w:bCs/>
          <w:sz w:val="24"/>
          <w:szCs w:val="24"/>
        </w:rPr>
        <w:t>2.</w:t>
      </w:r>
      <w:r w:rsidRPr="00D50C09">
        <w:rPr>
          <w:rFonts w:ascii="Arial" w:hAnsi="Arial" w:cs="Arial"/>
          <w:b/>
          <w:bCs/>
          <w:sz w:val="24"/>
          <w:szCs w:val="24"/>
        </w:rPr>
        <w:tab/>
        <w:t>Examen de Suficiencia profesional</w:t>
      </w:r>
    </w:p>
    <w:p w14:paraId="52DBACB8" w14:textId="1769491C" w:rsidR="00D557F2" w:rsidRPr="004D539B" w:rsidRDefault="00D557F2">
      <w:pPr>
        <w:pStyle w:val="Prrafodelista"/>
        <w:numPr>
          <w:ilvl w:val="2"/>
          <w:numId w:val="54"/>
        </w:numPr>
        <w:spacing w:after="0" w:line="360" w:lineRule="auto"/>
        <w:jc w:val="both"/>
        <w:rPr>
          <w:rFonts w:ascii="Arial" w:hAnsi="Arial" w:cs="Arial"/>
          <w:sz w:val="24"/>
          <w:szCs w:val="24"/>
        </w:rPr>
      </w:pPr>
      <w:r w:rsidRPr="004D539B">
        <w:rPr>
          <w:rFonts w:ascii="Arial" w:hAnsi="Arial" w:cs="Arial"/>
          <w:sz w:val="24"/>
          <w:szCs w:val="24"/>
        </w:rPr>
        <w:t xml:space="preserve">Busca que el estudiante evidencie sus conocimientos teóricos-prácticos y prácticos, mediante una evaluación escrita con un peso evaluativo de treinta por ciento (30%) y una evaluación practica o demostrativa con un </w:t>
      </w:r>
      <w:r w:rsidRPr="004D539B">
        <w:rPr>
          <w:rFonts w:ascii="Arial" w:hAnsi="Arial" w:cs="Arial"/>
          <w:sz w:val="24"/>
          <w:szCs w:val="24"/>
        </w:rPr>
        <w:lastRenderedPageBreak/>
        <w:t>peso evaluativo de setenta por ciento (70%). El examen de suficiencia profesional debe presentar situaciones del quehacer profesional vinculado con el programa de estudios.</w:t>
      </w:r>
    </w:p>
    <w:p w14:paraId="507DEEE7" w14:textId="7F5BBE17" w:rsidR="00D557F2" w:rsidRPr="004D539B" w:rsidRDefault="00D557F2">
      <w:pPr>
        <w:pStyle w:val="Prrafodelista"/>
        <w:numPr>
          <w:ilvl w:val="2"/>
          <w:numId w:val="54"/>
        </w:numPr>
        <w:spacing w:after="0" w:line="360" w:lineRule="auto"/>
        <w:jc w:val="both"/>
        <w:rPr>
          <w:rFonts w:ascii="Arial" w:hAnsi="Arial" w:cs="Arial"/>
          <w:sz w:val="24"/>
          <w:szCs w:val="24"/>
        </w:rPr>
      </w:pPr>
      <w:r w:rsidRPr="004D539B">
        <w:rPr>
          <w:rFonts w:ascii="Arial" w:hAnsi="Arial" w:cs="Arial"/>
          <w:sz w:val="24"/>
          <w:szCs w:val="24"/>
        </w:rPr>
        <w:t>Para la evaluación se conforma un jurado calificador integrado como mínimo por dos (02) personas y con un máximo de cuatro (04) personas, de especialidades vinculantes al programa de estudios.</w:t>
      </w:r>
    </w:p>
    <w:p w14:paraId="43DEC634" w14:textId="4B2A590E" w:rsidR="00D557F2" w:rsidRDefault="00D557F2">
      <w:pPr>
        <w:pStyle w:val="Prrafodelista"/>
        <w:numPr>
          <w:ilvl w:val="2"/>
          <w:numId w:val="54"/>
        </w:numPr>
        <w:spacing w:after="0" w:line="360" w:lineRule="auto"/>
        <w:jc w:val="both"/>
        <w:rPr>
          <w:rFonts w:ascii="Arial" w:hAnsi="Arial" w:cs="Arial"/>
          <w:sz w:val="24"/>
          <w:szCs w:val="24"/>
        </w:rPr>
      </w:pPr>
      <w:r w:rsidRPr="004D539B">
        <w:rPr>
          <w:rFonts w:ascii="Arial" w:hAnsi="Arial" w:cs="Arial"/>
          <w:sz w:val="24"/>
          <w:szCs w:val="24"/>
        </w:rPr>
        <w:t>El jurado calificador deberá emitir un acta de titulación, indicando el resultado de la evaluación.</w:t>
      </w:r>
    </w:p>
    <w:p w14:paraId="32A75364" w14:textId="77777777" w:rsidR="00904A8B" w:rsidRPr="004D539B" w:rsidRDefault="00904A8B" w:rsidP="00904A8B">
      <w:pPr>
        <w:pStyle w:val="Prrafodelista"/>
        <w:spacing w:after="0" w:line="360" w:lineRule="auto"/>
        <w:jc w:val="both"/>
        <w:rPr>
          <w:rFonts w:ascii="Arial" w:hAnsi="Arial" w:cs="Arial"/>
          <w:sz w:val="24"/>
          <w:szCs w:val="24"/>
        </w:rPr>
      </w:pPr>
    </w:p>
    <w:p w14:paraId="7B438231" w14:textId="4EF3AEE6"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Examen de Suficiencia Profesional</w:t>
      </w:r>
    </w:p>
    <w:p w14:paraId="13D23E3C" w14:textId="2868E47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examen teórico práctico y práctico, es la prueba final a que se someten los egresados que han concluido satisfactoriamente las unidades didácticas o módulos de plan de estudios del programa, y han aprobado la experiencia formativa en situaciones reales de trabajo para optar el título en el INSTITUTO DE EDUCACIÓN SUPERIOR TECNOLÓGICO </w:t>
      </w:r>
      <w:r w:rsidR="00D50C09">
        <w:rPr>
          <w:rFonts w:ascii="Arial" w:hAnsi="Arial" w:cs="Arial"/>
          <w:sz w:val="24"/>
          <w:szCs w:val="24"/>
        </w:rPr>
        <w:t xml:space="preserve">PRIVADO </w:t>
      </w:r>
      <w:r w:rsidRPr="00EC3ECF">
        <w:rPr>
          <w:rFonts w:ascii="Arial" w:hAnsi="Arial" w:cs="Arial"/>
          <w:sz w:val="24"/>
          <w:szCs w:val="24"/>
        </w:rPr>
        <w:t>SAN BARTOLOMÉ. La sustentación del examen teórico práctico, se realiza de acuerdo a los procedimientos y normas establecidas por el Ministerio de Educación. Las evidencias de desempeño requeridas para la sustentación del logro de competencias son:</w:t>
      </w:r>
    </w:p>
    <w:p w14:paraId="03AA3541" w14:textId="35A12445" w:rsidR="00D557F2" w:rsidRPr="004049D7" w:rsidRDefault="00D557F2">
      <w:pPr>
        <w:pStyle w:val="Prrafodelista"/>
        <w:numPr>
          <w:ilvl w:val="0"/>
          <w:numId w:val="55"/>
        </w:numPr>
        <w:spacing w:after="0" w:line="360" w:lineRule="auto"/>
        <w:jc w:val="both"/>
        <w:rPr>
          <w:rFonts w:ascii="Arial" w:hAnsi="Arial" w:cs="Arial"/>
          <w:sz w:val="24"/>
          <w:szCs w:val="24"/>
        </w:rPr>
      </w:pPr>
      <w:r w:rsidRPr="004049D7">
        <w:rPr>
          <w:rFonts w:ascii="Arial" w:hAnsi="Arial" w:cs="Arial"/>
          <w:sz w:val="24"/>
          <w:szCs w:val="24"/>
        </w:rPr>
        <w:t>De conocimiento</w:t>
      </w:r>
    </w:p>
    <w:p w14:paraId="33C9AD98" w14:textId="296B734C" w:rsidR="00D557F2" w:rsidRPr="004049D7" w:rsidRDefault="00D557F2">
      <w:pPr>
        <w:pStyle w:val="Prrafodelista"/>
        <w:numPr>
          <w:ilvl w:val="0"/>
          <w:numId w:val="55"/>
        </w:numPr>
        <w:spacing w:after="0" w:line="360" w:lineRule="auto"/>
        <w:jc w:val="both"/>
        <w:rPr>
          <w:rFonts w:ascii="Arial" w:hAnsi="Arial" w:cs="Arial"/>
          <w:sz w:val="24"/>
          <w:szCs w:val="24"/>
        </w:rPr>
      </w:pPr>
      <w:r w:rsidRPr="004049D7">
        <w:rPr>
          <w:rFonts w:ascii="Arial" w:hAnsi="Arial" w:cs="Arial"/>
          <w:sz w:val="24"/>
          <w:szCs w:val="24"/>
        </w:rPr>
        <w:t>De proceso</w:t>
      </w:r>
    </w:p>
    <w:p w14:paraId="61548A7E" w14:textId="5836ECFB" w:rsidR="00D557F2" w:rsidRDefault="00D557F2">
      <w:pPr>
        <w:pStyle w:val="Prrafodelista"/>
        <w:numPr>
          <w:ilvl w:val="0"/>
          <w:numId w:val="55"/>
        </w:numPr>
        <w:spacing w:after="0" w:line="360" w:lineRule="auto"/>
        <w:jc w:val="both"/>
        <w:rPr>
          <w:rFonts w:ascii="Arial" w:hAnsi="Arial" w:cs="Arial"/>
          <w:sz w:val="24"/>
          <w:szCs w:val="24"/>
        </w:rPr>
      </w:pPr>
      <w:r w:rsidRPr="004049D7">
        <w:rPr>
          <w:rFonts w:ascii="Arial" w:hAnsi="Arial" w:cs="Arial"/>
          <w:sz w:val="24"/>
          <w:szCs w:val="24"/>
        </w:rPr>
        <w:t>De producto.</w:t>
      </w:r>
    </w:p>
    <w:p w14:paraId="4E2E483A" w14:textId="77777777" w:rsidR="00904A8B" w:rsidRPr="004049D7" w:rsidRDefault="00904A8B" w:rsidP="00904A8B">
      <w:pPr>
        <w:pStyle w:val="Prrafodelista"/>
        <w:spacing w:after="0" w:line="360" w:lineRule="auto"/>
        <w:ind w:left="1004"/>
        <w:jc w:val="both"/>
        <w:rPr>
          <w:rFonts w:ascii="Arial" w:hAnsi="Arial" w:cs="Arial"/>
          <w:sz w:val="24"/>
          <w:szCs w:val="24"/>
        </w:rPr>
      </w:pPr>
    </w:p>
    <w:p w14:paraId="77537A55" w14:textId="58F9D8BC"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Competencias de Conocimiento</w:t>
      </w:r>
    </w:p>
    <w:p w14:paraId="6B1719A4" w14:textId="52217619" w:rsidR="00904A8B" w:rsidRDefault="00D557F2" w:rsidP="00EC3ECF">
      <w:pPr>
        <w:spacing w:after="0" w:line="360" w:lineRule="auto"/>
        <w:jc w:val="both"/>
        <w:rPr>
          <w:rFonts w:ascii="Arial" w:hAnsi="Arial" w:cs="Arial"/>
          <w:sz w:val="24"/>
          <w:szCs w:val="24"/>
        </w:rPr>
      </w:pPr>
      <w:r w:rsidRPr="00EC3ECF">
        <w:rPr>
          <w:rFonts w:ascii="Arial" w:hAnsi="Arial" w:cs="Arial"/>
          <w:sz w:val="24"/>
          <w:szCs w:val="24"/>
        </w:rPr>
        <w:t>Las evidencias de conocimiento, consiste en sustentar las competencias logradas en el perfil profesional del programa de estudios, unidades didácticas o diversos módulos formativos desarrollados durante el proceso de formación en el programa. La evaluación tendrá en cuenta las capacidades y criterio de evaluación establecidos en los módulos y unidades didácticas.</w:t>
      </w:r>
    </w:p>
    <w:p w14:paraId="68BC7007" w14:textId="77777777" w:rsidR="00904A8B" w:rsidRPr="00EC3ECF" w:rsidRDefault="00904A8B" w:rsidP="00EC3ECF">
      <w:pPr>
        <w:spacing w:after="0" w:line="360" w:lineRule="auto"/>
        <w:jc w:val="both"/>
        <w:rPr>
          <w:rFonts w:ascii="Arial" w:hAnsi="Arial" w:cs="Arial"/>
          <w:sz w:val="24"/>
          <w:szCs w:val="24"/>
        </w:rPr>
      </w:pPr>
    </w:p>
    <w:p w14:paraId="7DB9B312" w14:textId="57FA7B44"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Competencias de Proceso</w:t>
      </w:r>
    </w:p>
    <w:p w14:paraId="20E183E9" w14:textId="2022994E"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Las evidencias de proceso, consiste en sustentar las competencias logradas a través de resolución de problemas o ejecución de operaciones que los estudiantes deben realizar en situaciones o contextos determinados. La </w:t>
      </w:r>
      <w:r w:rsidRPr="00EC3ECF">
        <w:rPr>
          <w:rFonts w:ascii="Arial" w:hAnsi="Arial" w:cs="Arial"/>
          <w:sz w:val="24"/>
          <w:szCs w:val="24"/>
        </w:rPr>
        <w:lastRenderedPageBreak/>
        <w:t>evaluación tendrá en cuenta las capacidades y criterios de evaluación establecidos en los módulos y unidades didácticas.</w:t>
      </w:r>
    </w:p>
    <w:p w14:paraId="6A601A3A" w14:textId="77777777" w:rsidR="00904A8B" w:rsidRPr="00EC3ECF" w:rsidRDefault="00904A8B" w:rsidP="00EC3ECF">
      <w:pPr>
        <w:spacing w:after="0" w:line="360" w:lineRule="auto"/>
        <w:jc w:val="both"/>
        <w:rPr>
          <w:rFonts w:ascii="Arial" w:hAnsi="Arial" w:cs="Arial"/>
          <w:sz w:val="24"/>
          <w:szCs w:val="24"/>
        </w:rPr>
      </w:pPr>
    </w:p>
    <w:p w14:paraId="1C16AFB7" w14:textId="7CC39D4E"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Competencias de Producto</w:t>
      </w:r>
    </w:p>
    <w:p w14:paraId="4EB6EC44" w14:textId="03DB1B8F"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Las evidencias de producto, se refieren al proyecto productivo y/o servicios que los estudiantes han implementado y ejecutado como resultado de contenidos de investigación tecnológica, las unidades didácticas o módulos profesionales y experiencias formativas en situaciones reales de trabajo.</w:t>
      </w:r>
    </w:p>
    <w:p w14:paraId="07BCF36D" w14:textId="77777777" w:rsidR="00904A8B" w:rsidRPr="00EC3ECF" w:rsidRDefault="00904A8B" w:rsidP="00EC3ECF">
      <w:pPr>
        <w:spacing w:after="0" w:line="360" w:lineRule="auto"/>
        <w:jc w:val="both"/>
        <w:rPr>
          <w:rFonts w:ascii="Arial" w:hAnsi="Arial" w:cs="Arial"/>
          <w:sz w:val="24"/>
          <w:szCs w:val="24"/>
        </w:rPr>
      </w:pPr>
    </w:p>
    <w:p w14:paraId="4C532E9B" w14:textId="5909A2E0"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Trabajo de Aplicación Profesional</w:t>
      </w:r>
    </w:p>
    <w:p w14:paraId="7C8A2D08" w14:textId="76D35218"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De ser el caso, los estudiantes del INSTITUTO DE EDUCACIÓN SUPERIOR TECNOLÓGICO SAN BARTOLOMÉ a partir del V Semestre iniciarán la implementación de un proyecto </w:t>
      </w:r>
      <w:r w:rsidR="00D50C09">
        <w:rPr>
          <w:rFonts w:ascii="Arial" w:hAnsi="Arial" w:cs="Arial"/>
          <w:sz w:val="24"/>
          <w:szCs w:val="24"/>
        </w:rPr>
        <w:t xml:space="preserve">de aplicación profesional </w:t>
      </w:r>
      <w:r w:rsidRPr="00EC3ECF">
        <w:rPr>
          <w:rFonts w:ascii="Arial" w:hAnsi="Arial" w:cs="Arial"/>
          <w:sz w:val="24"/>
          <w:szCs w:val="24"/>
        </w:rPr>
        <w:t xml:space="preserve">y/o </w:t>
      </w:r>
      <w:r w:rsidR="00D50C09" w:rsidRPr="00EC3ECF">
        <w:rPr>
          <w:rFonts w:ascii="Arial" w:hAnsi="Arial" w:cs="Arial"/>
          <w:sz w:val="24"/>
          <w:szCs w:val="24"/>
        </w:rPr>
        <w:t>servicios relacionados</w:t>
      </w:r>
      <w:r w:rsidRPr="00EC3ECF">
        <w:rPr>
          <w:rFonts w:ascii="Arial" w:hAnsi="Arial" w:cs="Arial"/>
          <w:sz w:val="24"/>
          <w:szCs w:val="24"/>
        </w:rPr>
        <w:t xml:space="preserve"> con el programa de estudios, la institución, localidad o región, según el formato preestablecido.</w:t>
      </w:r>
    </w:p>
    <w:p w14:paraId="24015716" w14:textId="77777777" w:rsidR="00904A8B" w:rsidRPr="00EC3ECF" w:rsidRDefault="00904A8B" w:rsidP="00EC3ECF">
      <w:pPr>
        <w:spacing w:after="0" w:line="360" w:lineRule="auto"/>
        <w:jc w:val="both"/>
        <w:rPr>
          <w:rFonts w:ascii="Arial" w:hAnsi="Arial" w:cs="Arial"/>
          <w:sz w:val="24"/>
          <w:szCs w:val="24"/>
        </w:rPr>
      </w:pPr>
    </w:p>
    <w:p w14:paraId="67B314D0" w14:textId="141180CC"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Asesor del Trabajo de Aplicación Profesional</w:t>
      </w:r>
    </w:p>
    <w:p w14:paraId="13EE3B49" w14:textId="7E86D8EA"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asesor del trabajo de aplicación profesional es el docente responsable designado por la Dirección Académica para el asesoramiento metodológico y tecnológico del estudiante en el planteamiento y ejecución del trabajo de aplicación profesional. Las funciones del asesor son las siguientes:</w:t>
      </w:r>
    </w:p>
    <w:p w14:paraId="3565238E" w14:textId="375DD5AA" w:rsidR="00D557F2" w:rsidRPr="004D539B" w:rsidRDefault="00D557F2">
      <w:pPr>
        <w:pStyle w:val="Prrafodelista"/>
        <w:numPr>
          <w:ilvl w:val="0"/>
          <w:numId w:val="56"/>
        </w:numPr>
        <w:spacing w:after="0" w:line="360" w:lineRule="auto"/>
        <w:jc w:val="both"/>
        <w:rPr>
          <w:rFonts w:ascii="Arial" w:hAnsi="Arial" w:cs="Arial"/>
          <w:sz w:val="24"/>
          <w:szCs w:val="24"/>
        </w:rPr>
      </w:pPr>
      <w:r w:rsidRPr="004D539B">
        <w:rPr>
          <w:rFonts w:ascii="Arial" w:hAnsi="Arial" w:cs="Arial"/>
          <w:sz w:val="24"/>
          <w:szCs w:val="24"/>
        </w:rPr>
        <w:t>Acompañar y asesorar al estudiante o grupo de estudiantes en el diseño del perfil del proyecto productivo y/o servicios y en el proceso de implementación, ejecución y evaluación, así como en la elaboración del informe para su titulación.</w:t>
      </w:r>
    </w:p>
    <w:p w14:paraId="3B4123ED" w14:textId="62769DEA" w:rsidR="00D557F2" w:rsidRDefault="00D557F2">
      <w:pPr>
        <w:pStyle w:val="Prrafodelista"/>
        <w:numPr>
          <w:ilvl w:val="0"/>
          <w:numId w:val="56"/>
        </w:numPr>
        <w:spacing w:after="0" w:line="360" w:lineRule="auto"/>
        <w:jc w:val="both"/>
        <w:rPr>
          <w:rFonts w:ascii="Arial" w:hAnsi="Arial" w:cs="Arial"/>
          <w:sz w:val="24"/>
          <w:szCs w:val="24"/>
        </w:rPr>
      </w:pPr>
      <w:r w:rsidRPr="004D539B">
        <w:rPr>
          <w:rFonts w:ascii="Arial" w:hAnsi="Arial" w:cs="Arial"/>
          <w:sz w:val="24"/>
          <w:szCs w:val="24"/>
        </w:rPr>
        <w:t>Orientar y apoyar conjuntamente con los docentes encargados del desarrollo de la unidad didáctica, la ejecución del proyecto que desarrollarán los estudiantes en dicho módulo y que servirá para su titulación.</w:t>
      </w:r>
    </w:p>
    <w:p w14:paraId="7B94F950" w14:textId="77777777" w:rsidR="00904A8B" w:rsidRPr="004D539B" w:rsidRDefault="00904A8B" w:rsidP="00904A8B">
      <w:pPr>
        <w:pStyle w:val="Prrafodelista"/>
        <w:spacing w:after="0" w:line="360" w:lineRule="auto"/>
        <w:ind w:left="360"/>
        <w:jc w:val="both"/>
        <w:rPr>
          <w:rFonts w:ascii="Arial" w:hAnsi="Arial" w:cs="Arial"/>
          <w:sz w:val="24"/>
          <w:szCs w:val="24"/>
        </w:rPr>
      </w:pPr>
    </w:p>
    <w:p w14:paraId="4D0C0F64"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Certificados de Estudios</w:t>
      </w:r>
    </w:p>
    <w:p w14:paraId="2E7B9167" w14:textId="49962116"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Para la expedición de los Certificados de Estudios Superiores, el alumno deberá presentar, los documentos siguientes:</w:t>
      </w:r>
    </w:p>
    <w:p w14:paraId="5585F548" w14:textId="2694BA48"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a)</w:t>
      </w:r>
      <w:r w:rsidRPr="00EC3ECF">
        <w:rPr>
          <w:rFonts w:ascii="Arial" w:hAnsi="Arial" w:cs="Arial"/>
          <w:sz w:val="24"/>
          <w:szCs w:val="24"/>
        </w:rPr>
        <w:tab/>
        <w:t xml:space="preserve">Solicitud dirigida al </w:t>
      </w:r>
      <w:r w:rsidR="0016637D" w:rsidRPr="00EC3ECF">
        <w:rPr>
          <w:rFonts w:ascii="Arial" w:hAnsi="Arial" w:cs="Arial"/>
          <w:sz w:val="24"/>
          <w:szCs w:val="24"/>
        </w:rPr>
        <w:t>director general</w:t>
      </w:r>
      <w:r w:rsidRPr="00EC3ECF">
        <w:rPr>
          <w:rFonts w:ascii="Arial" w:hAnsi="Arial" w:cs="Arial"/>
          <w:sz w:val="24"/>
          <w:szCs w:val="24"/>
        </w:rPr>
        <w:t xml:space="preserve"> del Instituto.</w:t>
      </w:r>
    </w:p>
    <w:p w14:paraId="0F1FB555"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lastRenderedPageBreak/>
        <w:t>b)</w:t>
      </w:r>
      <w:r w:rsidRPr="00EC3ECF">
        <w:rPr>
          <w:rFonts w:ascii="Arial" w:hAnsi="Arial" w:cs="Arial"/>
          <w:sz w:val="24"/>
          <w:szCs w:val="24"/>
        </w:rPr>
        <w:tab/>
        <w:t>Récord académico de los módulos o unidades didácticas aprobados en la carrera.</w:t>
      </w:r>
    </w:p>
    <w:p w14:paraId="4E7C401D"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c)</w:t>
      </w:r>
      <w:r w:rsidRPr="00EC3ECF">
        <w:rPr>
          <w:rFonts w:ascii="Arial" w:hAnsi="Arial" w:cs="Arial"/>
          <w:sz w:val="24"/>
          <w:szCs w:val="24"/>
        </w:rPr>
        <w:tab/>
        <w:t>Comprobante de pago.</w:t>
      </w:r>
    </w:p>
    <w:p w14:paraId="0FB48842"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d)</w:t>
      </w:r>
      <w:r w:rsidRPr="00EC3ECF">
        <w:rPr>
          <w:rFonts w:ascii="Arial" w:hAnsi="Arial" w:cs="Arial"/>
          <w:sz w:val="24"/>
          <w:szCs w:val="24"/>
        </w:rPr>
        <w:tab/>
        <w:t>Copia de DNI en ampliación A4.</w:t>
      </w:r>
    </w:p>
    <w:p w14:paraId="60E40252" w14:textId="1D2D7411" w:rsidR="00D557F2"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e)</w:t>
      </w:r>
      <w:r w:rsidRPr="00EC3ECF">
        <w:rPr>
          <w:rFonts w:ascii="Arial" w:hAnsi="Arial" w:cs="Arial"/>
          <w:sz w:val="24"/>
          <w:szCs w:val="24"/>
        </w:rPr>
        <w:tab/>
        <w:t>2 fotografías tamaño pasaporte procesadas.</w:t>
      </w:r>
    </w:p>
    <w:p w14:paraId="73CA6958" w14:textId="77777777" w:rsidR="00904A8B" w:rsidRPr="00EC3ECF" w:rsidRDefault="00904A8B" w:rsidP="004D539B">
      <w:pPr>
        <w:spacing w:after="0" w:line="360" w:lineRule="auto"/>
        <w:ind w:left="567" w:hanging="283"/>
        <w:jc w:val="both"/>
        <w:rPr>
          <w:rFonts w:ascii="Arial" w:hAnsi="Arial" w:cs="Arial"/>
          <w:sz w:val="24"/>
          <w:szCs w:val="24"/>
        </w:rPr>
      </w:pPr>
    </w:p>
    <w:p w14:paraId="181FF6D3" w14:textId="26C88B68"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En el Instituto de Educación Superior Tecnológico San Bartolomé, otorgará al estudiante el Certificado de un Módulo Formativo al cumplimiento de los requisitos siguientes:</w:t>
      </w:r>
    </w:p>
    <w:p w14:paraId="1D4CA890"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a)</w:t>
      </w:r>
      <w:r w:rsidRPr="00EC3ECF">
        <w:rPr>
          <w:rFonts w:ascii="Arial" w:hAnsi="Arial" w:cs="Arial"/>
          <w:sz w:val="24"/>
          <w:szCs w:val="24"/>
        </w:rPr>
        <w:tab/>
        <w:t>Haber aprobado todas las capacidades terminales en cada una de las unidades didácticas de las competencias específicas técnicas y competencias para la empleabilidad, en el que se matriculó con la nota mínima de trece (13).</w:t>
      </w:r>
    </w:p>
    <w:p w14:paraId="20EB60B9"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b)</w:t>
      </w:r>
      <w:r w:rsidRPr="00EC3ECF">
        <w:rPr>
          <w:rFonts w:ascii="Arial" w:hAnsi="Arial" w:cs="Arial"/>
          <w:sz w:val="24"/>
          <w:szCs w:val="24"/>
        </w:rPr>
        <w:tab/>
        <w:t>Haber realizado satisfactoriamente las experiencias formativas en situación real de trabajo.</w:t>
      </w:r>
    </w:p>
    <w:p w14:paraId="00EA6CD5"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c)</w:t>
      </w:r>
      <w:r w:rsidRPr="00EC3ECF">
        <w:rPr>
          <w:rFonts w:ascii="Arial" w:hAnsi="Arial" w:cs="Arial"/>
          <w:sz w:val="24"/>
          <w:szCs w:val="24"/>
        </w:rPr>
        <w:tab/>
        <w:t>La expedición del Certificado de Módulo Formativo será otorgada dentro del mes en que se concluyó sus estudios y aprobación.</w:t>
      </w:r>
    </w:p>
    <w:p w14:paraId="75F8685E" w14:textId="37384583" w:rsidR="00D557F2"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d)</w:t>
      </w:r>
      <w:r w:rsidRPr="00EC3ECF">
        <w:rPr>
          <w:rFonts w:ascii="Arial" w:hAnsi="Arial" w:cs="Arial"/>
          <w:sz w:val="24"/>
          <w:szCs w:val="24"/>
        </w:rPr>
        <w:tab/>
        <w:t>Los certificados modulares tendrán un libro de registros a cargo del Área de Evaluación y Servicios Académicos.</w:t>
      </w:r>
    </w:p>
    <w:p w14:paraId="04CF85D7" w14:textId="77777777" w:rsidR="00904A8B" w:rsidRPr="00EC3ECF" w:rsidRDefault="00904A8B" w:rsidP="004D539B">
      <w:pPr>
        <w:spacing w:after="0" w:line="360" w:lineRule="auto"/>
        <w:ind w:left="567" w:hanging="283"/>
        <w:jc w:val="both"/>
        <w:rPr>
          <w:rFonts w:ascii="Arial" w:hAnsi="Arial" w:cs="Arial"/>
          <w:sz w:val="24"/>
          <w:szCs w:val="24"/>
        </w:rPr>
      </w:pPr>
    </w:p>
    <w:p w14:paraId="1718083C" w14:textId="2A374B75"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Rectificación de Nombres</w:t>
      </w:r>
    </w:p>
    <w:p w14:paraId="02DC7A68" w14:textId="265693B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En el caso de presentarse la rectificación de nombres y apellidos, el alumno ha de presentar los documentos siguientes:</w:t>
      </w:r>
    </w:p>
    <w:p w14:paraId="5F5098A2" w14:textId="533EAF35" w:rsidR="00D557F2" w:rsidRPr="004049D7" w:rsidRDefault="00D557F2">
      <w:pPr>
        <w:pStyle w:val="Prrafodelista"/>
        <w:numPr>
          <w:ilvl w:val="0"/>
          <w:numId w:val="57"/>
        </w:numPr>
        <w:spacing w:after="0" w:line="360" w:lineRule="auto"/>
        <w:jc w:val="both"/>
        <w:rPr>
          <w:rFonts w:ascii="Arial" w:hAnsi="Arial" w:cs="Arial"/>
          <w:sz w:val="24"/>
          <w:szCs w:val="24"/>
        </w:rPr>
      </w:pPr>
      <w:r w:rsidRPr="004049D7">
        <w:rPr>
          <w:rFonts w:ascii="Arial" w:hAnsi="Arial" w:cs="Arial"/>
          <w:sz w:val="24"/>
          <w:szCs w:val="24"/>
        </w:rPr>
        <w:t xml:space="preserve">Solicitud dirigida al </w:t>
      </w:r>
      <w:r w:rsidR="004049D7" w:rsidRPr="004049D7">
        <w:rPr>
          <w:rFonts w:ascii="Arial" w:hAnsi="Arial" w:cs="Arial"/>
          <w:sz w:val="24"/>
          <w:szCs w:val="24"/>
        </w:rPr>
        <w:t>director general</w:t>
      </w:r>
      <w:r w:rsidRPr="004049D7">
        <w:rPr>
          <w:rFonts w:ascii="Arial" w:hAnsi="Arial" w:cs="Arial"/>
          <w:sz w:val="24"/>
          <w:szCs w:val="24"/>
        </w:rPr>
        <w:t xml:space="preserve"> del Instituto.</w:t>
      </w:r>
    </w:p>
    <w:p w14:paraId="31FC692E" w14:textId="6144F683" w:rsidR="00D557F2" w:rsidRPr="004049D7" w:rsidRDefault="00D557F2">
      <w:pPr>
        <w:pStyle w:val="Prrafodelista"/>
        <w:numPr>
          <w:ilvl w:val="0"/>
          <w:numId w:val="57"/>
        </w:numPr>
        <w:spacing w:after="0" w:line="360" w:lineRule="auto"/>
        <w:jc w:val="both"/>
        <w:rPr>
          <w:rFonts w:ascii="Arial" w:hAnsi="Arial" w:cs="Arial"/>
          <w:sz w:val="24"/>
          <w:szCs w:val="24"/>
        </w:rPr>
      </w:pPr>
      <w:r w:rsidRPr="004049D7">
        <w:rPr>
          <w:rFonts w:ascii="Arial" w:hAnsi="Arial" w:cs="Arial"/>
          <w:sz w:val="24"/>
          <w:szCs w:val="24"/>
        </w:rPr>
        <w:t>Partida de nacimiento con la rectificación judicial y/o notarial.</w:t>
      </w:r>
    </w:p>
    <w:p w14:paraId="3B5BCA86" w14:textId="15F2828F" w:rsidR="00D557F2" w:rsidRPr="004049D7" w:rsidRDefault="00D557F2">
      <w:pPr>
        <w:pStyle w:val="Prrafodelista"/>
        <w:numPr>
          <w:ilvl w:val="0"/>
          <w:numId w:val="57"/>
        </w:numPr>
        <w:spacing w:after="0" w:line="360" w:lineRule="auto"/>
        <w:jc w:val="both"/>
        <w:rPr>
          <w:rFonts w:ascii="Arial" w:hAnsi="Arial" w:cs="Arial"/>
          <w:sz w:val="24"/>
          <w:szCs w:val="24"/>
        </w:rPr>
      </w:pPr>
      <w:r w:rsidRPr="004049D7">
        <w:rPr>
          <w:rFonts w:ascii="Arial" w:hAnsi="Arial" w:cs="Arial"/>
          <w:sz w:val="24"/>
          <w:szCs w:val="24"/>
        </w:rPr>
        <w:t>Comprobante de pago.</w:t>
      </w:r>
    </w:p>
    <w:p w14:paraId="6F4E2819" w14:textId="284E3504" w:rsidR="00D557F2" w:rsidRDefault="00D557F2">
      <w:pPr>
        <w:pStyle w:val="Prrafodelista"/>
        <w:numPr>
          <w:ilvl w:val="0"/>
          <w:numId w:val="57"/>
        </w:numPr>
        <w:spacing w:after="0" w:line="360" w:lineRule="auto"/>
        <w:jc w:val="both"/>
        <w:rPr>
          <w:rFonts w:ascii="Arial" w:hAnsi="Arial" w:cs="Arial"/>
          <w:sz w:val="24"/>
          <w:szCs w:val="24"/>
        </w:rPr>
      </w:pPr>
      <w:r w:rsidRPr="004049D7">
        <w:rPr>
          <w:rFonts w:ascii="Arial" w:hAnsi="Arial" w:cs="Arial"/>
          <w:sz w:val="24"/>
          <w:szCs w:val="24"/>
        </w:rPr>
        <w:t>Copia de DNI.</w:t>
      </w:r>
    </w:p>
    <w:p w14:paraId="5B549EDC" w14:textId="77777777" w:rsidR="00904A8B" w:rsidRPr="004049D7" w:rsidRDefault="00904A8B" w:rsidP="00904A8B">
      <w:pPr>
        <w:pStyle w:val="Prrafodelista"/>
        <w:spacing w:after="0" w:line="360" w:lineRule="auto"/>
        <w:ind w:left="1004"/>
        <w:jc w:val="both"/>
        <w:rPr>
          <w:rFonts w:ascii="Arial" w:hAnsi="Arial" w:cs="Arial"/>
          <w:sz w:val="24"/>
          <w:szCs w:val="24"/>
        </w:rPr>
      </w:pPr>
    </w:p>
    <w:p w14:paraId="592DD2B7" w14:textId="585F57E7" w:rsidR="00D557F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La rectificación será aprobada mediante resolución directoral.</w:t>
      </w:r>
    </w:p>
    <w:p w14:paraId="5CBC2E08" w14:textId="77777777" w:rsidR="00904A8B" w:rsidRPr="004D539B" w:rsidRDefault="00904A8B" w:rsidP="00904A8B">
      <w:pPr>
        <w:pStyle w:val="Prrafodelista"/>
        <w:spacing w:after="0" w:line="360" w:lineRule="auto"/>
        <w:ind w:left="0"/>
        <w:contextualSpacing w:val="0"/>
        <w:jc w:val="both"/>
        <w:rPr>
          <w:rFonts w:ascii="Arial" w:hAnsi="Arial" w:cs="Arial"/>
          <w:sz w:val="24"/>
          <w:szCs w:val="24"/>
        </w:rPr>
      </w:pPr>
    </w:p>
    <w:p w14:paraId="7C69F134" w14:textId="7CD5DDF3" w:rsidR="00D557F2" w:rsidRPr="004D539B"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El pago por los derechos de tramitación no aplica para los casos en los que el Instituto de Educación Superior Tecnológico San Bartolomé haya incurrido en la generación del error.</w:t>
      </w:r>
    </w:p>
    <w:p w14:paraId="07575F11"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lastRenderedPageBreak/>
        <w:t>Requisitos de los Títulos y Certificados</w:t>
      </w:r>
    </w:p>
    <w:p w14:paraId="3DE6B65D"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Los títulos y certificados oficiales deben cumplir los requisitos siguientes:</w:t>
      </w:r>
    </w:p>
    <w:p w14:paraId="56EEE78C" w14:textId="717D39AE" w:rsidR="00D557F2" w:rsidRPr="00D50C09" w:rsidRDefault="00D557F2">
      <w:pPr>
        <w:pStyle w:val="Prrafodelista"/>
        <w:numPr>
          <w:ilvl w:val="0"/>
          <w:numId w:val="32"/>
        </w:numPr>
        <w:spacing w:after="0" w:line="360" w:lineRule="auto"/>
        <w:jc w:val="both"/>
        <w:rPr>
          <w:rFonts w:ascii="Arial" w:hAnsi="Arial" w:cs="Arial"/>
          <w:sz w:val="24"/>
          <w:szCs w:val="24"/>
        </w:rPr>
      </w:pPr>
      <w:r w:rsidRPr="00D50C09">
        <w:rPr>
          <w:rFonts w:ascii="Arial" w:hAnsi="Arial" w:cs="Arial"/>
          <w:sz w:val="24"/>
          <w:szCs w:val="24"/>
        </w:rPr>
        <w:t>Estar elaborados en el formato oficial aprobado por el Ministerio de Educación.</w:t>
      </w:r>
    </w:p>
    <w:p w14:paraId="2635D6EE" w14:textId="26114FFA" w:rsidR="00D557F2" w:rsidRPr="00D50C09" w:rsidRDefault="00D557F2">
      <w:pPr>
        <w:pStyle w:val="Prrafodelista"/>
        <w:numPr>
          <w:ilvl w:val="0"/>
          <w:numId w:val="32"/>
        </w:numPr>
        <w:spacing w:after="0" w:line="360" w:lineRule="auto"/>
        <w:jc w:val="both"/>
        <w:rPr>
          <w:rFonts w:ascii="Arial" w:hAnsi="Arial" w:cs="Arial"/>
          <w:sz w:val="24"/>
          <w:szCs w:val="24"/>
        </w:rPr>
      </w:pPr>
      <w:r w:rsidRPr="00D50C09">
        <w:rPr>
          <w:rFonts w:ascii="Arial" w:hAnsi="Arial" w:cs="Arial"/>
          <w:sz w:val="24"/>
          <w:szCs w:val="24"/>
        </w:rPr>
        <w:t>Ser expedido con los nombres y apellidos del titular debidamente comprobados con su documento de identidad.</w:t>
      </w:r>
    </w:p>
    <w:p w14:paraId="7A831F9B" w14:textId="0DFF8B41" w:rsidR="00D557F2" w:rsidRPr="00D50C09" w:rsidRDefault="00D557F2">
      <w:pPr>
        <w:pStyle w:val="Prrafodelista"/>
        <w:numPr>
          <w:ilvl w:val="0"/>
          <w:numId w:val="32"/>
        </w:numPr>
        <w:spacing w:after="0" w:line="360" w:lineRule="auto"/>
        <w:jc w:val="both"/>
        <w:rPr>
          <w:rFonts w:ascii="Arial" w:hAnsi="Arial" w:cs="Arial"/>
          <w:sz w:val="24"/>
          <w:szCs w:val="24"/>
        </w:rPr>
      </w:pPr>
      <w:r w:rsidRPr="00D50C09">
        <w:rPr>
          <w:rFonts w:ascii="Arial" w:hAnsi="Arial" w:cs="Arial"/>
          <w:sz w:val="24"/>
          <w:szCs w:val="24"/>
        </w:rPr>
        <w:t>No presentar enmiendas, borrones o tachaduras.</w:t>
      </w:r>
    </w:p>
    <w:p w14:paraId="75EFF107" w14:textId="3A3EBF13" w:rsidR="00D557F2" w:rsidRDefault="00D557F2">
      <w:pPr>
        <w:pStyle w:val="Prrafodelista"/>
        <w:numPr>
          <w:ilvl w:val="0"/>
          <w:numId w:val="32"/>
        </w:numPr>
        <w:spacing w:after="0" w:line="360" w:lineRule="auto"/>
        <w:jc w:val="both"/>
        <w:rPr>
          <w:rFonts w:ascii="Arial" w:hAnsi="Arial" w:cs="Arial"/>
          <w:sz w:val="24"/>
          <w:szCs w:val="24"/>
        </w:rPr>
      </w:pPr>
      <w:r w:rsidRPr="00D50C09">
        <w:rPr>
          <w:rFonts w:ascii="Arial" w:hAnsi="Arial" w:cs="Arial"/>
          <w:sz w:val="24"/>
          <w:szCs w:val="24"/>
        </w:rPr>
        <w:t xml:space="preserve">Debe estar firmado por el </w:t>
      </w:r>
      <w:r w:rsidR="004049D7" w:rsidRPr="00D50C09">
        <w:rPr>
          <w:rFonts w:ascii="Arial" w:hAnsi="Arial" w:cs="Arial"/>
          <w:sz w:val="24"/>
          <w:szCs w:val="24"/>
        </w:rPr>
        <w:t>director general</w:t>
      </w:r>
      <w:r w:rsidRPr="00D50C09">
        <w:rPr>
          <w:rFonts w:ascii="Arial" w:hAnsi="Arial" w:cs="Arial"/>
          <w:sz w:val="24"/>
          <w:szCs w:val="24"/>
        </w:rPr>
        <w:t xml:space="preserve"> del </w:t>
      </w:r>
      <w:r w:rsidR="004D539B" w:rsidRPr="00D50C09">
        <w:rPr>
          <w:rFonts w:ascii="Arial" w:hAnsi="Arial" w:cs="Arial"/>
          <w:sz w:val="24"/>
          <w:szCs w:val="24"/>
        </w:rPr>
        <w:t>Instituto De Educación Superior Tecnológico San Bartolomé</w:t>
      </w:r>
    </w:p>
    <w:p w14:paraId="14351166" w14:textId="77777777" w:rsidR="00904A8B" w:rsidRPr="00D50C09" w:rsidRDefault="00904A8B" w:rsidP="00904A8B">
      <w:pPr>
        <w:pStyle w:val="Prrafodelista"/>
        <w:spacing w:after="0" w:line="360" w:lineRule="auto"/>
        <w:ind w:left="1004"/>
        <w:jc w:val="both"/>
        <w:rPr>
          <w:rFonts w:ascii="Arial" w:hAnsi="Arial" w:cs="Arial"/>
          <w:sz w:val="24"/>
          <w:szCs w:val="24"/>
        </w:rPr>
      </w:pPr>
    </w:p>
    <w:p w14:paraId="10FE8119"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Procedimiento para el Registro de Grados y Títulos</w:t>
      </w:r>
    </w:p>
    <w:p w14:paraId="575DE765" w14:textId="61B9B569" w:rsidR="00904A8B" w:rsidRDefault="00D557F2" w:rsidP="00EC3ECF">
      <w:pPr>
        <w:spacing w:after="0" w:line="360" w:lineRule="auto"/>
        <w:jc w:val="both"/>
        <w:rPr>
          <w:rFonts w:ascii="Arial" w:hAnsi="Arial" w:cs="Arial"/>
          <w:sz w:val="24"/>
          <w:szCs w:val="24"/>
        </w:rPr>
      </w:pPr>
      <w:r w:rsidRPr="00EC3ECF">
        <w:rPr>
          <w:rFonts w:ascii="Arial" w:hAnsi="Arial" w:cs="Arial"/>
          <w:sz w:val="24"/>
          <w:szCs w:val="24"/>
        </w:rPr>
        <w:t>La Dirección General del Instituto de Educación Superior Tecnológico San Bartolomé, reportará, a través del Sistema de Información Académica al MINEDU la siguiente documentación, en físico y formato digital o formato de texto según corresponda para su respectiva evaluación.</w:t>
      </w:r>
    </w:p>
    <w:p w14:paraId="2C717555" w14:textId="77777777" w:rsidR="00904A8B" w:rsidRPr="00EC3ECF" w:rsidRDefault="00904A8B" w:rsidP="00EC3ECF">
      <w:pPr>
        <w:spacing w:after="0" w:line="360" w:lineRule="auto"/>
        <w:jc w:val="both"/>
        <w:rPr>
          <w:rFonts w:ascii="Arial" w:hAnsi="Arial" w:cs="Arial"/>
          <w:sz w:val="24"/>
          <w:szCs w:val="24"/>
        </w:rPr>
      </w:pPr>
    </w:p>
    <w:p w14:paraId="5F2A3566"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El procedimiento para el Registro del Título Profesional Técnico, es el siguiente:</w:t>
      </w:r>
    </w:p>
    <w:p w14:paraId="714F84A2" w14:textId="77777777" w:rsidR="00D557F2" w:rsidRPr="00EC3ECF" w:rsidRDefault="00D557F2" w:rsidP="00EC3ECF">
      <w:pPr>
        <w:spacing w:after="0" w:line="360" w:lineRule="auto"/>
        <w:jc w:val="both"/>
        <w:rPr>
          <w:rFonts w:ascii="Arial" w:hAnsi="Arial" w:cs="Arial"/>
          <w:sz w:val="24"/>
          <w:szCs w:val="24"/>
        </w:rPr>
      </w:pPr>
    </w:p>
    <w:p w14:paraId="12A0415A" w14:textId="5641D808" w:rsidR="00D557F2" w:rsidRPr="00D50C09" w:rsidRDefault="00D557F2">
      <w:pPr>
        <w:pStyle w:val="Prrafodelista"/>
        <w:numPr>
          <w:ilvl w:val="0"/>
          <w:numId w:val="33"/>
        </w:numPr>
        <w:spacing w:after="0" w:line="360" w:lineRule="auto"/>
        <w:jc w:val="both"/>
        <w:rPr>
          <w:rFonts w:ascii="Arial" w:hAnsi="Arial" w:cs="Arial"/>
          <w:sz w:val="24"/>
          <w:szCs w:val="24"/>
        </w:rPr>
      </w:pPr>
      <w:r w:rsidRPr="00D50C09">
        <w:rPr>
          <w:rFonts w:ascii="Arial" w:hAnsi="Arial" w:cs="Arial"/>
          <w:sz w:val="24"/>
          <w:szCs w:val="24"/>
        </w:rPr>
        <w:t>Solicitud firmada por el director general donde se consigne, entre otros, el nombre y apellidos completos, domicilio, así como el número del Documento Nacional de Identidad o carné de extranjería según corresponda.</w:t>
      </w:r>
    </w:p>
    <w:p w14:paraId="28F7CEF9" w14:textId="74213461" w:rsidR="00D557F2" w:rsidRPr="00D50C09" w:rsidRDefault="00D557F2">
      <w:pPr>
        <w:pStyle w:val="Prrafodelista"/>
        <w:numPr>
          <w:ilvl w:val="0"/>
          <w:numId w:val="33"/>
        </w:numPr>
        <w:spacing w:after="0" w:line="360" w:lineRule="auto"/>
        <w:jc w:val="both"/>
        <w:rPr>
          <w:rFonts w:ascii="Arial" w:hAnsi="Arial" w:cs="Arial"/>
          <w:sz w:val="24"/>
          <w:szCs w:val="24"/>
        </w:rPr>
      </w:pPr>
      <w:r w:rsidRPr="00D50C09">
        <w:rPr>
          <w:rFonts w:ascii="Arial" w:hAnsi="Arial" w:cs="Arial"/>
          <w:sz w:val="24"/>
          <w:szCs w:val="24"/>
        </w:rPr>
        <w:t>Ficha de registro de títulos, según formato aprobado por el MINEDU.</w:t>
      </w:r>
    </w:p>
    <w:p w14:paraId="45CBDF8D" w14:textId="29427DA0" w:rsidR="00D557F2" w:rsidRPr="00D50C09" w:rsidRDefault="00D557F2">
      <w:pPr>
        <w:pStyle w:val="Prrafodelista"/>
        <w:numPr>
          <w:ilvl w:val="0"/>
          <w:numId w:val="33"/>
        </w:numPr>
        <w:spacing w:after="0" w:line="360" w:lineRule="auto"/>
        <w:jc w:val="both"/>
        <w:rPr>
          <w:rFonts w:ascii="Arial" w:hAnsi="Arial" w:cs="Arial"/>
          <w:sz w:val="24"/>
          <w:szCs w:val="24"/>
        </w:rPr>
      </w:pPr>
      <w:r w:rsidRPr="00D50C09">
        <w:rPr>
          <w:rFonts w:ascii="Arial" w:hAnsi="Arial" w:cs="Arial"/>
          <w:sz w:val="24"/>
          <w:szCs w:val="24"/>
        </w:rPr>
        <w:t>Copia del Bachiller Técnico otorgado, para el caso del registro de Título Profesional Técnico.</w:t>
      </w:r>
    </w:p>
    <w:p w14:paraId="394C0DCC" w14:textId="17AEFED8" w:rsidR="00D557F2" w:rsidRDefault="00D557F2">
      <w:pPr>
        <w:pStyle w:val="Prrafodelista"/>
        <w:numPr>
          <w:ilvl w:val="0"/>
          <w:numId w:val="33"/>
        </w:numPr>
        <w:spacing w:after="0" w:line="360" w:lineRule="auto"/>
        <w:jc w:val="both"/>
        <w:rPr>
          <w:rFonts w:ascii="Arial" w:hAnsi="Arial" w:cs="Arial"/>
          <w:sz w:val="24"/>
          <w:szCs w:val="24"/>
        </w:rPr>
      </w:pPr>
      <w:r w:rsidRPr="00D50C09">
        <w:rPr>
          <w:rFonts w:ascii="Arial" w:hAnsi="Arial" w:cs="Arial"/>
          <w:sz w:val="24"/>
          <w:szCs w:val="24"/>
        </w:rPr>
        <w:t>Título escaneado en anverso y reverso en formato PDF. El nombre del archivo debe contener únicamente el número del Documento Nacional de Identidad del estudiante.</w:t>
      </w:r>
    </w:p>
    <w:p w14:paraId="2F736A74" w14:textId="77777777" w:rsidR="00904A8B" w:rsidRPr="00D50C09" w:rsidRDefault="00904A8B" w:rsidP="00904A8B">
      <w:pPr>
        <w:pStyle w:val="Prrafodelista"/>
        <w:spacing w:after="0" w:line="360" w:lineRule="auto"/>
        <w:ind w:left="1004"/>
        <w:jc w:val="both"/>
        <w:rPr>
          <w:rFonts w:ascii="Arial" w:hAnsi="Arial" w:cs="Arial"/>
          <w:sz w:val="24"/>
          <w:szCs w:val="24"/>
        </w:rPr>
      </w:pPr>
    </w:p>
    <w:p w14:paraId="38109E53"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Duplicado de Título</w:t>
      </w:r>
    </w:p>
    <w:p w14:paraId="7096B2B0"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Para la obtención del duplicado de títulos se requiere cumplir con los siguientes requisitos:</w:t>
      </w:r>
    </w:p>
    <w:p w14:paraId="6051F04A" w14:textId="2E344B16" w:rsidR="00D557F2" w:rsidRPr="004049D7" w:rsidRDefault="00D557F2">
      <w:pPr>
        <w:pStyle w:val="Prrafodelista"/>
        <w:numPr>
          <w:ilvl w:val="0"/>
          <w:numId w:val="58"/>
        </w:numPr>
        <w:spacing w:after="0" w:line="360" w:lineRule="auto"/>
        <w:jc w:val="both"/>
        <w:rPr>
          <w:rFonts w:ascii="Arial" w:hAnsi="Arial" w:cs="Arial"/>
          <w:sz w:val="24"/>
          <w:szCs w:val="24"/>
        </w:rPr>
      </w:pPr>
      <w:r w:rsidRPr="004049D7">
        <w:rPr>
          <w:rFonts w:ascii="Arial" w:hAnsi="Arial" w:cs="Arial"/>
          <w:sz w:val="24"/>
          <w:szCs w:val="24"/>
        </w:rPr>
        <w:lastRenderedPageBreak/>
        <w:t>Solicitud dirigida al Instituto de Educación Superior Tecnológico San Bartolomé.</w:t>
      </w:r>
    </w:p>
    <w:p w14:paraId="427C2584" w14:textId="52C31D5D" w:rsidR="00D557F2" w:rsidRPr="004049D7" w:rsidRDefault="00D557F2">
      <w:pPr>
        <w:pStyle w:val="Prrafodelista"/>
        <w:numPr>
          <w:ilvl w:val="0"/>
          <w:numId w:val="58"/>
        </w:numPr>
        <w:spacing w:after="0" w:line="360" w:lineRule="auto"/>
        <w:jc w:val="both"/>
        <w:rPr>
          <w:rFonts w:ascii="Arial" w:hAnsi="Arial" w:cs="Arial"/>
          <w:sz w:val="24"/>
          <w:szCs w:val="24"/>
        </w:rPr>
      </w:pPr>
      <w:r w:rsidRPr="004049D7">
        <w:rPr>
          <w:rFonts w:ascii="Arial" w:hAnsi="Arial" w:cs="Arial"/>
          <w:sz w:val="24"/>
          <w:szCs w:val="24"/>
        </w:rPr>
        <w:t>Declaración jurada de perdida, robo y/o deterioro.</w:t>
      </w:r>
    </w:p>
    <w:p w14:paraId="46144C21" w14:textId="77777777" w:rsidR="00D557F2" w:rsidRPr="00EC3ECF" w:rsidRDefault="00D557F2" w:rsidP="00EC3ECF">
      <w:pPr>
        <w:spacing w:after="0" w:line="360" w:lineRule="auto"/>
        <w:jc w:val="both"/>
        <w:rPr>
          <w:rFonts w:ascii="Arial" w:hAnsi="Arial" w:cs="Arial"/>
          <w:sz w:val="24"/>
          <w:szCs w:val="24"/>
        </w:rPr>
      </w:pPr>
    </w:p>
    <w:p w14:paraId="13B97432" w14:textId="77777777" w:rsidR="00D557F2" w:rsidRPr="00EC3ECF" w:rsidRDefault="00D557F2" w:rsidP="004D539B">
      <w:pPr>
        <w:pStyle w:val="Ttulo2"/>
        <w:spacing w:before="0"/>
      </w:pPr>
      <w:bookmarkStart w:id="26" w:name="_Toc116496482"/>
      <w:r w:rsidRPr="00EC3ECF">
        <w:t>CAPITULO VII</w:t>
      </w:r>
      <w:bookmarkEnd w:id="26"/>
    </w:p>
    <w:p w14:paraId="4CAB4C59" w14:textId="77777777" w:rsidR="00D557F2" w:rsidRPr="00EC3ECF" w:rsidRDefault="00D557F2" w:rsidP="004D539B">
      <w:pPr>
        <w:pStyle w:val="Ttulo2"/>
        <w:spacing w:before="0" w:line="600" w:lineRule="auto"/>
      </w:pPr>
      <w:bookmarkStart w:id="27" w:name="_Toc116496483"/>
      <w:r w:rsidRPr="00EC3ECF">
        <w:t>SISTEMA DE REGISTRO Y REPORTE DE INFORMACIÓN</w:t>
      </w:r>
      <w:bookmarkEnd w:id="27"/>
    </w:p>
    <w:p w14:paraId="629CD649"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Documentos de Uso Externo.</w:t>
      </w:r>
    </w:p>
    <w:p w14:paraId="35D59433"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Los documentos oficiales de uso externo de información en el Instituto de Educación Superior Tecnológico Privado San Bartolomé son:</w:t>
      </w:r>
    </w:p>
    <w:p w14:paraId="5DA32EA9" w14:textId="15E48EB0" w:rsidR="00D557F2" w:rsidRPr="004049D7"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 xml:space="preserve">Registro de matrícula </w:t>
      </w:r>
    </w:p>
    <w:p w14:paraId="5841E3D5" w14:textId="3066F28A" w:rsidR="00D557F2" w:rsidRPr="004049D7"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 xml:space="preserve">Registro de Evaluación del Rendimiento Académico </w:t>
      </w:r>
    </w:p>
    <w:p w14:paraId="72CE456E" w14:textId="1571779E" w:rsidR="00D557F2" w:rsidRPr="004049D7"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 xml:space="preserve">Registro de certificado de Estudios. </w:t>
      </w:r>
    </w:p>
    <w:p w14:paraId="6E4A921B" w14:textId="6B1C25E9" w:rsidR="00D557F2" w:rsidRPr="004049D7"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 xml:space="preserve">Registro de certificados modulares </w:t>
      </w:r>
    </w:p>
    <w:p w14:paraId="3DD40D78" w14:textId="3E144E26" w:rsidR="00D557F2" w:rsidRPr="004049D7"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 xml:space="preserve">Acta de Titulación. </w:t>
      </w:r>
    </w:p>
    <w:p w14:paraId="0B159195" w14:textId="148F1829" w:rsidR="00D557F2" w:rsidRPr="004049D7"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 xml:space="preserve">Registro de título profesional. </w:t>
      </w:r>
    </w:p>
    <w:p w14:paraId="557EC490" w14:textId="79C7B0A4" w:rsidR="00D557F2" w:rsidRDefault="00D557F2">
      <w:pPr>
        <w:pStyle w:val="Prrafodelista"/>
        <w:numPr>
          <w:ilvl w:val="0"/>
          <w:numId w:val="59"/>
        </w:numPr>
        <w:spacing w:after="0" w:line="360" w:lineRule="auto"/>
        <w:jc w:val="both"/>
        <w:rPr>
          <w:rFonts w:ascii="Arial" w:hAnsi="Arial" w:cs="Arial"/>
          <w:sz w:val="24"/>
          <w:szCs w:val="24"/>
        </w:rPr>
      </w:pPr>
      <w:r w:rsidRPr="004049D7">
        <w:rPr>
          <w:rFonts w:ascii="Arial" w:hAnsi="Arial" w:cs="Arial"/>
          <w:sz w:val="24"/>
          <w:szCs w:val="24"/>
        </w:rPr>
        <w:t>Otros que determine el Ministerio de Educación.</w:t>
      </w:r>
    </w:p>
    <w:p w14:paraId="7CD06EDF" w14:textId="77777777" w:rsidR="00904A8B" w:rsidRPr="004049D7" w:rsidRDefault="00904A8B" w:rsidP="00904A8B">
      <w:pPr>
        <w:pStyle w:val="Prrafodelista"/>
        <w:spacing w:after="0" w:line="360" w:lineRule="auto"/>
        <w:ind w:left="1004"/>
        <w:jc w:val="both"/>
        <w:rPr>
          <w:rFonts w:ascii="Arial" w:hAnsi="Arial" w:cs="Arial"/>
          <w:sz w:val="24"/>
          <w:szCs w:val="24"/>
        </w:rPr>
      </w:pPr>
    </w:p>
    <w:p w14:paraId="7B47B46E" w14:textId="153CE6FB"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Documentos de uso Interno Los documentos oficiales de uso interno de información en el instituto de educación superior tecnológico privado San Bartolomé son:</w:t>
      </w:r>
    </w:p>
    <w:p w14:paraId="08E1E44A" w14:textId="5DE784C2"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evaluación y asistencia </w:t>
      </w:r>
    </w:p>
    <w:p w14:paraId="5CFF95F7" w14:textId="757DC122"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institucional de certificados </w:t>
      </w:r>
    </w:p>
    <w:p w14:paraId="54290F94" w14:textId="015A422B"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institucional de títulos </w:t>
      </w:r>
    </w:p>
    <w:p w14:paraId="46477B5B" w14:textId="22AD2053"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actas de evaluación </w:t>
      </w:r>
    </w:p>
    <w:p w14:paraId="3F541CB0" w14:textId="2AAA03FD"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consolidados de notas </w:t>
      </w:r>
    </w:p>
    <w:p w14:paraId="18DD627B" w14:textId="09CE166C"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certificados de estudios </w:t>
      </w:r>
    </w:p>
    <w:p w14:paraId="0017DAA9" w14:textId="1FB4693F"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certificados modulares    </w:t>
      </w:r>
    </w:p>
    <w:p w14:paraId="2E2C2DEF" w14:textId="7A218B41"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título profesional. </w:t>
      </w:r>
    </w:p>
    <w:p w14:paraId="6FEAE790" w14:textId="593DE934"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egresados. </w:t>
      </w:r>
    </w:p>
    <w:p w14:paraId="21C28091" w14:textId="0D7B16A0" w:rsidR="00D557F2" w:rsidRPr="004049D7"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 xml:space="preserve">Registro de constancias y/o certificados de inglés </w:t>
      </w:r>
    </w:p>
    <w:p w14:paraId="3DCAFAE4" w14:textId="633A6568" w:rsidR="00D557F2" w:rsidRDefault="00D557F2">
      <w:pPr>
        <w:pStyle w:val="Prrafodelista"/>
        <w:numPr>
          <w:ilvl w:val="0"/>
          <w:numId w:val="60"/>
        </w:numPr>
        <w:spacing w:after="0" w:line="360" w:lineRule="auto"/>
        <w:jc w:val="both"/>
        <w:rPr>
          <w:rFonts w:ascii="Arial" w:hAnsi="Arial" w:cs="Arial"/>
          <w:sz w:val="24"/>
          <w:szCs w:val="24"/>
        </w:rPr>
      </w:pPr>
      <w:r w:rsidRPr="004049D7">
        <w:rPr>
          <w:rFonts w:ascii="Arial" w:hAnsi="Arial" w:cs="Arial"/>
          <w:sz w:val="24"/>
          <w:szCs w:val="24"/>
        </w:rPr>
        <w:t>Registro de constancias y/o certificados de computación e informática</w:t>
      </w:r>
    </w:p>
    <w:p w14:paraId="5251457C" w14:textId="77777777" w:rsidR="00904A8B" w:rsidRPr="004049D7" w:rsidRDefault="00904A8B" w:rsidP="00904A8B">
      <w:pPr>
        <w:pStyle w:val="Prrafodelista"/>
        <w:spacing w:after="0" w:line="360" w:lineRule="auto"/>
        <w:ind w:left="1004"/>
        <w:jc w:val="both"/>
        <w:rPr>
          <w:rFonts w:ascii="Arial" w:hAnsi="Arial" w:cs="Arial"/>
          <w:sz w:val="24"/>
          <w:szCs w:val="24"/>
        </w:rPr>
      </w:pPr>
    </w:p>
    <w:p w14:paraId="2F07C9DB" w14:textId="53177A7C"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lastRenderedPageBreak/>
        <w:t>El IEST Privado san Bartolomé debe remitir a la Dirección Regional de Madre de Dios y al MINEDU:</w:t>
      </w:r>
    </w:p>
    <w:p w14:paraId="58D7A5E8" w14:textId="77777777" w:rsidR="00D557F2" w:rsidRPr="00EC3ECF" w:rsidRDefault="00D557F2" w:rsidP="004D539B">
      <w:pPr>
        <w:spacing w:after="0" w:line="360" w:lineRule="auto"/>
        <w:ind w:left="567" w:hanging="283"/>
        <w:jc w:val="both"/>
        <w:rPr>
          <w:rFonts w:ascii="Arial" w:hAnsi="Arial" w:cs="Arial"/>
          <w:sz w:val="24"/>
          <w:szCs w:val="24"/>
        </w:rPr>
      </w:pPr>
      <w:r w:rsidRPr="00EC3ECF">
        <w:rPr>
          <w:rFonts w:ascii="Arial" w:hAnsi="Arial" w:cs="Arial"/>
          <w:sz w:val="24"/>
          <w:szCs w:val="24"/>
        </w:rPr>
        <w:t>a)</w:t>
      </w:r>
      <w:r w:rsidRPr="00EC3ECF">
        <w:rPr>
          <w:rFonts w:ascii="Arial" w:hAnsi="Arial" w:cs="Arial"/>
          <w:sz w:val="24"/>
          <w:szCs w:val="24"/>
        </w:rPr>
        <w:tab/>
        <w:t>Registro de matrícula en un plazo no mayor de 30 días útiles, contados a partir del inicio del periodo académico.</w:t>
      </w:r>
    </w:p>
    <w:p w14:paraId="64049CD5" w14:textId="77777777" w:rsidR="00D557F2" w:rsidRPr="00EC3ECF" w:rsidRDefault="00D557F2" w:rsidP="00EC3ECF">
      <w:pPr>
        <w:spacing w:after="0" w:line="360" w:lineRule="auto"/>
        <w:jc w:val="both"/>
        <w:rPr>
          <w:rFonts w:ascii="Arial" w:hAnsi="Arial" w:cs="Arial"/>
          <w:sz w:val="24"/>
          <w:szCs w:val="24"/>
        </w:rPr>
      </w:pPr>
    </w:p>
    <w:p w14:paraId="2686C0A7" w14:textId="77777777" w:rsidR="00600B90" w:rsidRDefault="00600B90" w:rsidP="00600B90">
      <w:pPr>
        <w:pStyle w:val="Ttulo1"/>
        <w:spacing w:before="0"/>
      </w:pPr>
      <w:bookmarkStart w:id="28" w:name="_Toc116496486"/>
      <w:bookmarkStart w:id="29" w:name="_Toc116496484"/>
      <w:r w:rsidRPr="00EC3ECF">
        <w:t>TITULO III</w:t>
      </w:r>
      <w:bookmarkEnd w:id="29"/>
    </w:p>
    <w:p w14:paraId="1A9998A4" w14:textId="6289474A" w:rsidR="00600B90" w:rsidRDefault="00600B90" w:rsidP="00600B90">
      <w:pPr>
        <w:pStyle w:val="Ttulo1"/>
        <w:spacing w:before="0" w:line="600" w:lineRule="auto"/>
      </w:pPr>
      <w:bookmarkStart w:id="30" w:name="_Toc116496485"/>
      <w:r>
        <w:t xml:space="preserve">PROCESOS </w:t>
      </w:r>
      <w:r>
        <w:t>DEL REGIMEN ACADEMICO</w:t>
      </w:r>
      <w:bookmarkEnd w:id="30"/>
    </w:p>
    <w:p w14:paraId="74E8FB12" w14:textId="77777777" w:rsidR="00600B90" w:rsidRDefault="00600B90" w:rsidP="00600B90">
      <w:pPr>
        <w:pStyle w:val="Prrafodelista"/>
        <w:numPr>
          <w:ilvl w:val="0"/>
          <w:numId w:val="1"/>
        </w:numPr>
        <w:spacing w:after="0" w:line="360" w:lineRule="auto"/>
        <w:ind w:left="0" w:firstLine="0"/>
        <w:contextualSpacing w:val="0"/>
        <w:jc w:val="both"/>
        <w:rPr>
          <w:rFonts w:ascii="Arial" w:hAnsi="Arial" w:cs="Arial"/>
          <w:sz w:val="24"/>
          <w:szCs w:val="24"/>
        </w:rPr>
      </w:pPr>
      <w:r w:rsidRPr="00600B90">
        <w:rPr>
          <w:rFonts w:ascii="Arial" w:hAnsi="Arial" w:cs="Arial"/>
          <w:sz w:val="24"/>
          <w:szCs w:val="24"/>
        </w:rPr>
        <w:t xml:space="preserve">Nivel formativo Según la Ley 30512 la Educación Superior en los Institutos se imparte en los siguientes niveles formativos: </w:t>
      </w:r>
    </w:p>
    <w:p w14:paraId="50937EA0" w14:textId="36E5B18E" w:rsidR="00600B90" w:rsidRDefault="00600B90" w:rsidP="00600B90">
      <w:pPr>
        <w:pStyle w:val="Prrafodelista"/>
        <w:numPr>
          <w:ilvl w:val="2"/>
          <w:numId w:val="1"/>
        </w:numPr>
        <w:spacing w:after="0" w:line="360" w:lineRule="auto"/>
        <w:contextualSpacing w:val="0"/>
        <w:jc w:val="both"/>
        <w:rPr>
          <w:rFonts w:ascii="Arial" w:hAnsi="Arial" w:cs="Arial"/>
          <w:sz w:val="24"/>
          <w:szCs w:val="24"/>
        </w:rPr>
      </w:pPr>
      <w:r w:rsidRPr="00600B90">
        <w:rPr>
          <w:rFonts w:ascii="Arial" w:hAnsi="Arial" w:cs="Arial"/>
          <w:sz w:val="24"/>
          <w:szCs w:val="24"/>
        </w:rPr>
        <w:t xml:space="preserve">Nivel formativo profesional técnico. - Provee al estudiante competencias que le permitan desempeñarse en el ámbito laboral en una determinada función, realizando procesos y procedimientos de trabajo predeterminado con autonomía limitada, supervisando sus actividades y tareas de personas a su cargo, considerando los de unidad didácticas técnicos y materiales requeridos en la producción de bienes o servicios. Un estudiante que egrese de este nivel puede insertarse al mercado laboral, profundizar sus conocimientos en el campo técnico o continuar su formación en otros niveles del </w:t>
      </w:r>
      <w:r w:rsidRPr="00600B90">
        <w:rPr>
          <w:rFonts w:ascii="Arial" w:hAnsi="Arial" w:cs="Arial"/>
          <w:sz w:val="24"/>
          <w:szCs w:val="24"/>
        </w:rPr>
        <w:t>E</w:t>
      </w:r>
      <w:r>
        <w:rPr>
          <w:rFonts w:ascii="Arial" w:hAnsi="Arial" w:cs="Arial"/>
          <w:sz w:val="24"/>
          <w:szCs w:val="24"/>
        </w:rPr>
        <w:t>ducación Superior.</w:t>
      </w:r>
    </w:p>
    <w:p w14:paraId="24D96F2D" w14:textId="77777777" w:rsidR="00C32C1C" w:rsidRDefault="00C32C1C" w:rsidP="00C32C1C">
      <w:pPr>
        <w:pStyle w:val="Prrafodelista"/>
        <w:spacing w:after="0" w:line="360" w:lineRule="auto"/>
        <w:ind w:left="1980"/>
        <w:contextualSpacing w:val="0"/>
        <w:jc w:val="both"/>
        <w:rPr>
          <w:rFonts w:ascii="Arial" w:hAnsi="Arial" w:cs="Arial"/>
          <w:sz w:val="24"/>
          <w:szCs w:val="24"/>
        </w:rPr>
      </w:pPr>
    </w:p>
    <w:p w14:paraId="3DB38F9F" w14:textId="448ADBFA" w:rsidR="00600B90" w:rsidRDefault="00600B90" w:rsidP="00600B90">
      <w:pPr>
        <w:pStyle w:val="Prrafodelista"/>
        <w:numPr>
          <w:ilvl w:val="0"/>
          <w:numId w:val="1"/>
        </w:numPr>
        <w:spacing w:after="0" w:line="360" w:lineRule="auto"/>
        <w:ind w:left="0" w:firstLine="0"/>
        <w:contextualSpacing w:val="0"/>
        <w:jc w:val="both"/>
        <w:rPr>
          <w:rFonts w:ascii="Arial" w:hAnsi="Arial" w:cs="Arial"/>
          <w:b/>
          <w:bCs/>
          <w:sz w:val="24"/>
          <w:szCs w:val="24"/>
        </w:rPr>
      </w:pPr>
      <w:r w:rsidRPr="00C32C1C">
        <w:rPr>
          <w:rFonts w:ascii="Arial" w:hAnsi="Arial" w:cs="Arial"/>
          <w:b/>
          <w:bCs/>
          <w:sz w:val="24"/>
          <w:szCs w:val="24"/>
        </w:rPr>
        <w:t>Modalidades del Servicio Educativo</w:t>
      </w:r>
      <w:r w:rsidRPr="00C32C1C">
        <w:rPr>
          <w:rFonts w:ascii="Arial" w:hAnsi="Arial" w:cs="Arial"/>
          <w:b/>
          <w:bCs/>
          <w:sz w:val="24"/>
          <w:szCs w:val="24"/>
        </w:rPr>
        <w:t>.</w:t>
      </w:r>
    </w:p>
    <w:p w14:paraId="1E25DC5D" w14:textId="77777777" w:rsidR="00C32C1C" w:rsidRPr="00C32C1C" w:rsidRDefault="00C32C1C" w:rsidP="00C32C1C">
      <w:pPr>
        <w:pStyle w:val="Prrafodelista"/>
        <w:spacing w:after="0" w:line="360" w:lineRule="auto"/>
        <w:ind w:left="0"/>
        <w:contextualSpacing w:val="0"/>
        <w:jc w:val="both"/>
        <w:rPr>
          <w:rFonts w:ascii="Arial" w:hAnsi="Arial" w:cs="Arial"/>
          <w:b/>
          <w:bCs/>
          <w:sz w:val="24"/>
          <w:szCs w:val="24"/>
        </w:rPr>
      </w:pPr>
    </w:p>
    <w:p w14:paraId="3938929D" w14:textId="77777777" w:rsidR="00C32C1C" w:rsidRDefault="00600B90" w:rsidP="00600B90">
      <w:pPr>
        <w:pStyle w:val="Prrafodelista"/>
        <w:spacing w:after="0" w:line="360" w:lineRule="auto"/>
        <w:ind w:left="0"/>
        <w:contextualSpacing w:val="0"/>
        <w:jc w:val="both"/>
        <w:rPr>
          <w:rFonts w:ascii="Arial" w:hAnsi="Arial" w:cs="Arial"/>
          <w:sz w:val="24"/>
          <w:szCs w:val="24"/>
        </w:rPr>
      </w:pPr>
      <w:r w:rsidRPr="00600B90">
        <w:rPr>
          <w:rFonts w:ascii="Arial" w:hAnsi="Arial" w:cs="Arial"/>
          <w:sz w:val="24"/>
          <w:szCs w:val="24"/>
        </w:rPr>
        <w:t xml:space="preserve">Las modalidades son opciones de organización del servicio educativo, que busca dar respuestas a requerimientos y particularidades específicas de la formación: </w:t>
      </w:r>
    </w:p>
    <w:p w14:paraId="7AEB7B4A" w14:textId="77777777" w:rsidR="00C32C1C" w:rsidRDefault="00C32C1C" w:rsidP="00600B90">
      <w:pPr>
        <w:pStyle w:val="Prrafodelista"/>
        <w:spacing w:after="0" w:line="360" w:lineRule="auto"/>
        <w:ind w:left="0"/>
        <w:contextualSpacing w:val="0"/>
        <w:jc w:val="both"/>
        <w:rPr>
          <w:rFonts w:ascii="Arial" w:hAnsi="Arial" w:cs="Arial"/>
          <w:sz w:val="24"/>
          <w:szCs w:val="24"/>
        </w:rPr>
      </w:pPr>
    </w:p>
    <w:p w14:paraId="437FE07A" w14:textId="4A5D5DFC" w:rsidR="00600B90" w:rsidRDefault="00600B90" w:rsidP="00600B90">
      <w:pPr>
        <w:pStyle w:val="Prrafodelista"/>
        <w:spacing w:after="0" w:line="360" w:lineRule="auto"/>
        <w:ind w:left="0"/>
        <w:contextualSpacing w:val="0"/>
        <w:jc w:val="both"/>
        <w:rPr>
          <w:rFonts w:ascii="Arial" w:hAnsi="Arial" w:cs="Arial"/>
          <w:sz w:val="24"/>
          <w:szCs w:val="24"/>
        </w:rPr>
      </w:pPr>
      <w:r w:rsidRPr="00600B90">
        <w:rPr>
          <w:rFonts w:ascii="Arial" w:hAnsi="Arial" w:cs="Arial"/>
          <w:b/>
          <w:bCs/>
          <w:sz w:val="24"/>
          <w:szCs w:val="24"/>
        </w:rPr>
        <w:t>a) La educación presencial:</w:t>
      </w:r>
      <w:r w:rsidRPr="00600B90">
        <w:rPr>
          <w:rFonts w:ascii="Arial" w:hAnsi="Arial" w:cs="Arial"/>
          <w:sz w:val="24"/>
          <w:szCs w:val="24"/>
        </w:rPr>
        <w:t xml:space="preserve"> </w:t>
      </w:r>
    </w:p>
    <w:p w14:paraId="5E230534" w14:textId="0958078E" w:rsidR="00600B90" w:rsidRDefault="00600B90" w:rsidP="00600B90">
      <w:pPr>
        <w:pStyle w:val="Prrafodelista"/>
        <w:spacing w:after="0" w:line="360" w:lineRule="auto"/>
        <w:ind w:left="0"/>
        <w:contextualSpacing w:val="0"/>
        <w:jc w:val="both"/>
        <w:rPr>
          <w:rFonts w:ascii="Arial" w:hAnsi="Arial" w:cs="Arial"/>
          <w:sz w:val="24"/>
          <w:szCs w:val="24"/>
        </w:rPr>
      </w:pPr>
      <w:r w:rsidRPr="00600B90">
        <w:rPr>
          <w:rFonts w:ascii="Arial" w:hAnsi="Arial" w:cs="Arial"/>
          <w:sz w:val="24"/>
          <w:szCs w:val="24"/>
        </w:rPr>
        <w:t xml:space="preserve">Se brinda el servicio educativo en su totalidad de manera presencial, dónde el logro de la competencia se da en la interacción directa entre estudiantes y docentes, y los entornos virtuales sirven de complemento de la formación. En la educación moderna responde a la necesidad de renovar las tendencias educativas tradicionales y sus formas de orientar al estudiante para el aprendizaje y entendimiento de cualquier tema. El hombre es considerado un </w:t>
      </w:r>
      <w:r w:rsidRPr="00600B90">
        <w:rPr>
          <w:rFonts w:ascii="Arial" w:hAnsi="Arial" w:cs="Arial"/>
          <w:sz w:val="24"/>
          <w:szCs w:val="24"/>
        </w:rPr>
        <w:lastRenderedPageBreak/>
        <w:t xml:space="preserve">organismo inteligente que se encuentra inmerso en una sociedad, es decir, que usando su inteligencia puede aprovechar al máximo los resultados que obtenga de sus intentos por resolver alguna situación y si el medio es difícil, su inteligencia se pondrá en funcionamiento para superar los obstáculos que se le presenten. La educación moderna, pensar implica actuar, orientándose la educación a un sistema lógico que nos lleva a un método más científico, donde se parte de un problema y se prueban con alternativas hasta llegar a una solución. </w:t>
      </w:r>
    </w:p>
    <w:p w14:paraId="11268D7C" w14:textId="77777777" w:rsidR="00C32C1C" w:rsidRDefault="00C32C1C" w:rsidP="00600B90">
      <w:pPr>
        <w:pStyle w:val="Prrafodelista"/>
        <w:spacing w:after="0" w:line="360" w:lineRule="auto"/>
        <w:ind w:left="0"/>
        <w:contextualSpacing w:val="0"/>
        <w:jc w:val="both"/>
        <w:rPr>
          <w:rFonts w:ascii="Arial" w:hAnsi="Arial" w:cs="Arial"/>
          <w:sz w:val="24"/>
          <w:szCs w:val="24"/>
        </w:rPr>
      </w:pPr>
    </w:p>
    <w:p w14:paraId="195B116B" w14:textId="55B7F3D6" w:rsidR="00600B90" w:rsidRPr="00600B90" w:rsidRDefault="00600B90" w:rsidP="00600B90">
      <w:pPr>
        <w:pStyle w:val="Prrafodelista"/>
        <w:numPr>
          <w:ilvl w:val="0"/>
          <w:numId w:val="54"/>
        </w:numPr>
        <w:spacing w:after="0" w:line="360" w:lineRule="auto"/>
        <w:ind w:left="284" w:hanging="284"/>
        <w:contextualSpacing w:val="0"/>
        <w:jc w:val="both"/>
        <w:rPr>
          <w:rFonts w:ascii="Arial" w:hAnsi="Arial" w:cs="Arial"/>
          <w:b/>
          <w:bCs/>
          <w:sz w:val="24"/>
          <w:szCs w:val="24"/>
        </w:rPr>
      </w:pPr>
      <w:r w:rsidRPr="00600B90">
        <w:rPr>
          <w:rFonts w:ascii="Arial" w:hAnsi="Arial" w:cs="Arial"/>
          <w:b/>
          <w:bCs/>
          <w:sz w:val="24"/>
          <w:szCs w:val="24"/>
        </w:rPr>
        <w:t xml:space="preserve">La educación semipresencial: </w:t>
      </w:r>
    </w:p>
    <w:p w14:paraId="2126A6AE" w14:textId="2D83ADC2" w:rsidR="00C32C1C" w:rsidRDefault="00600B90" w:rsidP="00C32C1C">
      <w:pPr>
        <w:spacing w:after="0" w:line="360" w:lineRule="auto"/>
        <w:jc w:val="both"/>
        <w:rPr>
          <w:rFonts w:ascii="Arial" w:hAnsi="Arial" w:cs="Arial"/>
          <w:sz w:val="24"/>
          <w:szCs w:val="24"/>
        </w:rPr>
      </w:pPr>
      <w:r w:rsidRPr="00600B90">
        <w:rPr>
          <w:rFonts w:ascii="Arial" w:hAnsi="Arial" w:cs="Arial"/>
          <w:sz w:val="24"/>
          <w:szCs w:val="24"/>
        </w:rPr>
        <w:t xml:space="preserve">Los IES y EEST brindan el servicio educativo de manera presencial y a través de entornos virtuales, donde el logro de la competencia se da mediante la utilización de tecnologías de la información y comunicación debidamente estructuradas. Como mínimo el treinta por ciento (30%) y como máximo el cincuenta por ciento (50%) de créditos académicos debe desarrollarse virtualmente. Surge en gran medida, por la necesidad que tenían las instituciones de hacer llegar sus programas de capacitación a estudiantes que cuentan con poco tiempo. Esto, sumado a las demandas que los nuevos tiempos fueron imponiendo en el sector educativo, propiciaron el fortalecimiento del </w:t>
      </w:r>
      <w:proofErr w:type="spellStart"/>
      <w:r w:rsidRPr="00600B90">
        <w:rPr>
          <w:rFonts w:ascii="Arial" w:hAnsi="Arial" w:cs="Arial"/>
          <w:sz w:val="24"/>
          <w:szCs w:val="24"/>
        </w:rPr>
        <w:t>Blended</w:t>
      </w:r>
      <w:proofErr w:type="spellEnd"/>
      <w:r w:rsidRPr="00600B90">
        <w:rPr>
          <w:rFonts w:ascii="Arial" w:hAnsi="Arial" w:cs="Arial"/>
          <w:sz w:val="24"/>
          <w:szCs w:val="24"/>
        </w:rPr>
        <w:t xml:space="preserve"> </w:t>
      </w:r>
      <w:proofErr w:type="spellStart"/>
      <w:r w:rsidRPr="00600B90">
        <w:rPr>
          <w:rFonts w:ascii="Arial" w:hAnsi="Arial" w:cs="Arial"/>
          <w:sz w:val="24"/>
          <w:szCs w:val="24"/>
        </w:rPr>
        <w:t>Learning</w:t>
      </w:r>
      <w:proofErr w:type="spellEnd"/>
      <w:r w:rsidRPr="00600B90">
        <w:rPr>
          <w:rFonts w:ascii="Arial" w:hAnsi="Arial" w:cs="Arial"/>
          <w:sz w:val="24"/>
          <w:szCs w:val="24"/>
        </w:rPr>
        <w:t xml:space="preserve"> como sistema de educación que le permite al individuo gestionar su propio aprendizaje, mediante programas flexibles, que le permiten conciliar sus responsabilidades y momentos de esparcimiento con el tiempo de capacitación. El aprendizaje es un proceso de construcción: interno, activo, individual e interactivo con el medio social y natural. Los estudiantes, para aprender, utilizan estructuras lógicas que dependen de variables como los</w:t>
      </w:r>
      <w:r w:rsidR="00C32C1C">
        <w:rPr>
          <w:rFonts w:ascii="Arial" w:hAnsi="Arial" w:cs="Arial"/>
          <w:sz w:val="24"/>
          <w:szCs w:val="24"/>
        </w:rPr>
        <w:t xml:space="preserve"> </w:t>
      </w:r>
      <w:r w:rsidR="00C32C1C" w:rsidRPr="00C32C1C">
        <w:rPr>
          <w:rFonts w:ascii="Arial" w:hAnsi="Arial" w:cs="Arial"/>
          <w:sz w:val="24"/>
          <w:szCs w:val="24"/>
        </w:rPr>
        <w:t>aprendizajes adquiridos en el Instituto y el contexto socio cultural, geográfico, lingüístico y económico -productivo</w:t>
      </w:r>
      <w:r w:rsidR="00C32C1C">
        <w:rPr>
          <w:rFonts w:ascii="Arial" w:hAnsi="Arial" w:cs="Arial"/>
          <w:sz w:val="24"/>
          <w:szCs w:val="24"/>
        </w:rPr>
        <w:t>.</w:t>
      </w:r>
    </w:p>
    <w:p w14:paraId="2FADBA61" w14:textId="77777777" w:rsidR="00C32C1C" w:rsidRDefault="00C32C1C" w:rsidP="00C32C1C">
      <w:pPr>
        <w:spacing w:after="0" w:line="360" w:lineRule="auto"/>
        <w:jc w:val="both"/>
        <w:rPr>
          <w:rFonts w:ascii="Arial" w:hAnsi="Arial" w:cs="Arial"/>
          <w:sz w:val="24"/>
          <w:szCs w:val="24"/>
        </w:rPr>
      </w:pPr>
    </w:p>
    <w:p w14:paraId="23014946" w14:textId="14E4F84F" w:rsidR="00C32C1C" w:rsidRPr="00C32C1C" w:rsidRDefault="00C32C1C" w:rsidP="00C32C1C">
      <w:pPr>
        <w:pStyle w:val="Prrafodelista"/>
        <w:numPr>
          <w:ilvl w:val="0"/>
          <w:numId w:val="54"/>
        </w:numPr>
        <w:spacing w:after="0" w:line="360" w:lineRule="auto"/>
        <w:ind w:left="284" w:hanging="284"/>
        <w:jc w:val="both"/>
        <w:rPr>
          <w:rFonts w:ascii="Arial" w:hAnsi="Arial" w:cs="Arial"/>
          <w:b/>
          <w:bCs/>
          <w:sz w:val="24"/>
          <w:szCs w:val="24"/>
        </w:rPr>
      </w:pPr>
      <w:r w:rsidRPr="00C32C1C">
        <w:rPr>
          <w:rFonts w:ascii="Arial" w:hAnsi="Arial" w:cs="Arial"/>
          <w:b/>
          <w:bCs/>
          <w:sz w:val="24"/>
          <w:szCs w:val="24"/>
        </w:rPr>
        <w:t>Modalidad a distancia:</w:t>
      </w:r>
    </w:p>
    <w:p w14:paraId="398F571E" w14:textId="3C3D5DB0" w:rsidR="00C32C1C" w:rsidRDefault="00C32C1C" w:rsidP="00C32C1C">
      <w:pPr>
        <w:spacing w:after="0" w:line="360" w:lineRule="auto"/>
        <w:jc w:val="both"/>
        <w:rPr>
          <w:rFonts w:ascii="Arial" w:hAnsi="Arial" w:cs="Arial"/>
          <w:sz w:val="24"/>
          <w:szCs w:val="24"/>
        </w:rPr>
      </w:pPr>
      <w:r w:rsidRPr="00C32C1C">
        <w:rPr>
          <w:rFonts w:ascii="Arial" w:hAnsi="Arial" w:cs="Arial"/>
          <w:sz w:val="24"/>
          <w:szCs w:val="24"/>
        </w:rPr>
        <w:t xml:space="preserve">Es el tipo de prestación del SE que desarrolla el total de las horas de los programas de estudios y/o carreras profesionales a través de entornos virtuales de aprendizaje. En todos los casos, la programación de las horas lectivas deberá responder al análisis que la IE realiza acerca de la naturaleza de los cursos, módulos o unidades didácticas y la diversidad de los contenidos de aprendizaje, </w:t>
      </w:r>
      <w:r w:rsidRPr="00C32C1C">
        <w:rPr>
          <w:rFonts w:ascii="Arial" w:hAnsi="Arial" w:cs="Arial"/>
          <w:sz w:val="24"/>
          <w:szCs w:val="24"/>
        </w:rPr>
        <w:lastRenderedPageBreak/>
        <w:t xml:space="preserve">de acuerdo con el programa de estudios, carrera profesional u opción ocupacional que brinda. La IE tiene en cuenta que el retorno hacia el Servicio Educativo con algún grado de presencialidad se realiza de manera gradual y flexible con la finalidad de salvaguardar la salud de los integrantes de la comunidad educativa. El inusitado avance científico y tecnológico de los últimos 30 años, ha propiciado que el concepto de Educación a distancia evolucione hacia el nuevo concepto, que se considera una nueva alternativa para satisfacer las necesidades de aprendizaje en la era digital. Muchos teóricos la reconocen como el fenómeno del siglo porque emplea el potencial educativo de las nuevas tecnologías de la información y la comunicación, </w:t>
      </w:r>
      <w:proofErr w:type="spellStart"/>
      <w:r w:rsidRPr="00C32C1C">
        <w:rPr>
          <w:rFonts w:ascii="Arial" w:hAnsi="Arial" w:cs="Arial"/>
          <w:sz w:val="24"/>
          <w:szCs w:val="24"/>
        </w:rPr>
        <w:t>TICs</w:t>
      </w:r>
      <w:proofErr w:type="spellEnd"/>
      <w:r w:rsidRPr="00C32C1C">
        <w:rPr>
          <w:rFonts w:ascii="Arial" w:hAnsi="Arial" w:cs="Arial"/>
          <w:sz w:val="24"/>
          <w:szCs w:val="24"/>
        </w:rPr>
        <w:t xml:space="preserve">, que permiten el acceso a la información, que ahora está abierta, a quienes no han podido acceder, por diversos motivos, a la clásica y convencional educación que, a su vez, está siendo avasallada por los formatos educativos digitales que acercan, cada vez más, la información a quienes la requieren, sin importar el lugar en el que se encuentren, en los tiempos que ellos disponen. Se brinda el servicio educativo en su totalidad a través de entornos virtuales de aprendizaje (EVA), mediante la utilización de tecnologías de la información y comunicación debidamente estructuradas. Debe contar con plataformas virtuales de gestión del aprendizaje o entornos educativos tecnológicos, así como, el manual que oriente su uso, soporte técnico y docentes capacitados de acuerdo con las especificaciones en la LAG RVM </w:t>
      </w:r>
      <w:proofErr w:type="spellStart"/>
      <w:r w:rsidRPr="00C32C1C">
        <w:rPr>
          <w:rFonts w:ascii="Arial" w:hAnsi="Arial" w:cs="Arial"/>
          <w:sz w:val="24"/>
          <w:szCs w:val="24"/>
        </w:rPr>
        <w:t>Nº</w:t>
      </w:r>
      <w:proofErr w:type="spellEnd"/>
      <w:r w:rsidRPr="00C32C1C">
        <w:rPr>
          <w:rFonts w:ascii="Arial" w:hAnsi="Arial" w:cs="Arial"/>
          <w:sz w:val="24"/>
          <w:szCs w:val="24"/>
        </w:rPr>
        <w:t xml:space="preserve"> 049 – 2022-MINEDU y La normas de la CB</w:t>
      </w:r>
      <w:r>
        <w:rPr>
          <w:rFonts w:ascii="Arial" w:hAnsi="Arial" w:cs="Arial"/>
          <w:sz w:val="24"/>
          <w:szCs w:val="24"/>
        </w:rPr>
        <w:t>C</w:t>
      </w:r>
      <w:r w:rsidRPr="00C32C1C">
        <w:rPr>
          <w:rFonts w:ascii="Arial" w:hAnsi="Arial" w:cs="Arial"/>
          <w:sz w:val="24"/>
          <w:szCs w:val="24"/>
        </w:rPr>
        <w:t>.</w:t>
      </w:r>
    </w:p>
    <w:p w14:paraId="193FEBA0" w14:textId="443F25ED" w:rsidR="00C32C1C" w:rsidRDefault="00C32C1C" w:rsidP="00C32C1C">
      <w:pPr>
        <w:spacing w:after="0" w:line="360" w:lineRule="auto"/>
        <w:jc w:val="both"/>
        <w:rPr>
          <w:rFonts w:ascii="Arial" w:hAnsi="Arial" w:cs="Arial"/>
          <w:sz w:val="24"/>
          <w:szCs w:val="24"/>
        </w:rPr>
      </w:pPr>
    </w:p>
    <w:p w14:paraId="151AB063" w14:textId="510FE0C7" w:rsidR="00C32C1C" w:rsidRPr="00C32C1C" w:rsidRDefault="00C32C1C" w:rsidP="00C32C1C">
      <w:pPr>
        <w:pStyle w:val="Prrafodelista"/>
        <w:numPr>
          <w:ilvl w:val="0"/>
          <w:numId w:val="1"/>
        </w:numPr>
        <w:spacing w:after="0" w:line="360" w:lineRule="auto"/>
        <w:ind w:left="0" w:firstLine="0"/>
        <w:contextualSpacing w:val="0"/>
        <w:jc w:val="both"/>
        <w:rPr>
          <w:rFonts w:ascii="Arial" w:hAnsi="Arial" w:cs="Arial"/>
          <w:b/>
          <w:bCs/>
          <w:sz w:val="24"/>
          <w:szCs w:val="24"/>
        </w:rPr>
      </w:pPr>
      <w:r w:rsidRPr="00C32C1C">
        <w:rPr>
          <w:rFonts w:ascii="Arial" w:hAnsi="Arial" w:cs="Arial"/>
          <w:b/>
          <w:bCs/>
          <w:sz w:val="24"/>
          <w:szCs w:val="24"/>
        </w:rPr>
        <w:t xml:space="preserve">Del Servicio Educativo en </w:t>
      </w:r>
      <w:r>
        <w:rPr>
          <w:rFonts w:ascii="Arial" w:hAnsi="Arial" w:cs="Arial"/>
          <w:b/>
          <w:bCs/>
          <w:sz w:val="24"/>
          <w:szCs w:val="24"/>
        </w:rPr>
        <w:t xml:space="preserve">el </w:t>
      </w:r>
      <w:r w:rsidRPr="00C32C1C">
        <w:rPr>
          <w:rFonts w:ascii="Arial" w:hAnsi="Arial" w:cs="Arial"/>
          <w:b/>
          <w:bCs/>
          <w:sz w:val="24"/>
          <w:szCs w:val="24"/>
        </w:rPr>
        <w:t>Instituto</w:t>
      </w:r>
      <w:r>
        <w:rPr>
          <w:rFonts w:ascii="Arial" w:hAnsi="Arial" w:cs="Arial"/>
          <w:b/>
          <w:bCs/>
          <w:sz w:val="24"/>
          <w:szCs w:val="24"/>
        </w:rPr>
        <w:t>.</w:t>
      </w:r>
      <w:r w:rsidRPr="00C32C1C">
        <w:rPr>
          <w:rFonts w:ascii="Arial" w:hAnsi="Arial" w:cs="Arial"/>
          <w:b/>
          <w:bCs/>
          <w:sz w:val="24"/>
          <w:szCs w:val="24"/>
        </w:rPr>
        <w:t xml:space="preserve"> </w:t>
      </w:r>
    </w:p>
    <w:p w14:paraId="2224A108" w14:textId="77777777" w:rsidR="00C32C1C" w:rsidRDefault="00C32C1C" w:rsidP="00C32C1C">
      <w:pPr>
        <w:pStyle w:val="Prrafodelista"/>
        <w:spacing w:after="0" w:line="360" w:lineRule="auto"/>
        <w:ind w:left="0"/>
        <w:contextualSpacing w:val="0"/>
        <w:jc w:val="both"/>
        <w:rPr>
          <w:rFonts w:ascii="Arial" w:hAnsi="Arial" w:cs="Arial"/>
          <w:sz w:val="24"/>
          <w:szCs w:val="24"/>
        </w:rPr>
      </w:pPr>
    </w:p>
    <w:p w14:paraId="3C95B0EE" w14:textId="786C6423" w:rsidR="00C32C1C" w:rsidRDefault="00C32C1C" w:rsidP="00C32C1C">
      <w:pPr>
        <w:pStyle w:val="Prrafodelista"/>
        <w:numPr>
          <w:ilvl w:val="2"/>
          <w:numId w:val="1"/>
        </w:numPr>
        <w:spacing w:after="0" w:line="360" w:lineRule="auto"/>
        <w:ind w:left="284" w:hanging="284"/>
        <w:contextualSpacing w:val="0"/>
        <w:jc w:val="both"/>
        <w:rPr>
          <w:rFonts w:ascii="Arial" w:hAnsi="Arial" w:cs="Arial"/>
          <w:sz w:val="24"/>
          <w:szCs w:val="24"/>
        </w:rPr>
      </w:pPr>
      <w:r w:rsidRPr="00C32C1C">
        <w:rPr>
          <w:rFonts w:ascii="Arial" w:hAnsi="Arial" w:cs="Arial"/>
          <w:sz w:val="24"/>
          <w:szCs w:val="24"/>
        </w:rPr>
        <w:t xml:space="preserve">En el Instituto, las modalidades del servicio educativo hacen referencia a la forma o modo en que se desarrollan los créditos del programa de estudios; estas son: presencial, semipresencial. Cada modalidad requiere de diversos medios, tecnologías y ambientes, diseñados para la construcción de los aprendizajes. </w:t>
      </w:r>
    </w:p>
    <w:p w14:paraId="459ED5E8" w14:textId="43C31536" w:rsidR="00C32C1C" w:rsidRPr="00C32C1C" w:rsidRDefault="00C32C1C" w:rsidP="00C32C1C">
      <w:pPr>
        <w:pStyle w:val="Prrafodelista"/>
        <w:numPr>
          <w:ilvl w:val="2"/>
          <w:numId w:val="1"/>
        </w:numPr>
        <w:spacing w:after="0" w:line="360" w:lineRule="auto"/>
        <w:ind w:left="284" w:hanging="284"/>
        <w:contextualSpacing w:val="0"/>
        <w:jc w:val="both"/>
        <w:rPr>
          <w:rFonts w:ascii="Arial" w:hAnsi="Arial" w:cs="Arial"/>
          <w:sz w:val="24"/>
          <w:szCs w:val="24"/>
        </w:rPr>
      </w:pPr>
      <w:r w:rsidRPr="00C32C1C">
        <w:rPr>
          <w:rFonts w:ascii="Arial" w:hAnsi="Arial" w:cs="Arial"/>
          <w:sz w:val="24"/>
          <w:szCs w:val="24"/>
        </w:rPr>
        <w:t xml:space="preserve">El Instituto brinda sus programas de estudios en sus </w:t>
      </w:r>
      <w:r>
        <w:rPr>
          <w:rFonts w:ascii="Arial" w:hAnsi="Arial" w:cs="Arial"/>
          <w:sz w:val="24"/>
          <w:szCs w:val="24"/>
        </w:rPr>
        <w:t xml:space="preserve">dos </w:t>
      </w:r>
      <w:r w:rsidRPr="00C32C1C">
        <w:rPr>
          <w:rFonts w:ascii="Arial" w:hAnsi="Arial" w:cs="Arial"/>
          <w:sz w:val="24"/>
          <w:szCs w:val="24"/>
        </w:rPr>
        <w:t xml:space="preserve">modalidades, cumpliendo con las condiciones específicas que requiere cada una de ellas. Independientemente de la modalidad del servicio educativo, se debe tener en cuenta la naturaleza y las características del programa de estudios para asegurar el logro de las competencias previstas, garantizando el cumplimiento </w:t>
      </w:r>
      <w:r w:rsidRPr="00C32C1C">
        <w:rPr>
          <w:rFonts w:ascii="Arial" w:hAnsi="Arial" w:cs="Arial"/>
          <w:sz w:val="24"/>
          <w:szCs w:val="24"/>
        </w:rPr>
        <w:lastRenderedPageBreak/>
        <w:t>del total de los créditos correspondientes. Se otorga el Nivel formativo de Profesional Técnico donde: Provee al estudiante competencias que le permitan desempeñarse en el ámbito laboral en una determinada función, realizando procesos y procedimientos de trabajo predeterminado con autonomía limitada, supervisando sus actividades y tareas de personas a su cargo, considerando los recursos técnicos y materiales requeridos en la producción de bienes o servicios. Un estudiante que egrese de este nivel puede insertarse al mercado laboral, profundizar sus conocimientos en el campo técnico o continuar su formación en otros niveles de la Educación Superior.</w:t>
      </w:r>
    </w:p>
    <w:p w14:paraId="6DB7E9F7" w14:textId="77777777" w:rsidR="00C32C1C" w:rsidRPr="00600B90" w:rsidRDefault="00C32C1C" w:rsidP="00600B90">
      <w:pPr>
        <w:spacing w:after="0" w:line="360" w:lineRule="auto"/>
        <w:jc w:val="both"/>
        <w:rPr>
          <w:rFonts w:ascii="Arial" w:hAnsi="Arial" w:cs="Arial"/>
          <w:sz w:val="24"/>
          <w:szCs w:val="24"/>
        </w:rPr>
      </w:pPr>
    </w:p>
    <w:p w14:paraId="11819A7B" w14:textId="69AA566F" w:rsidR="00600B90" w:rsidRDefault="00600B90" w:rsidP="00600B90">
      <w:pPr>
        <w:pStyle w:val="Ttulo1"/>
        <w:spacing w:before="0"/>
      </w:pPr>
      <w:r w:rsidRPr="00EC3ECF">
        <w:t xml:space="preserve">TITULO </w:t>
      </w:r>
      <w:r>
        <w:t>IV</w:t>
      </w:r>
    </w:p>
    <w:p w14:paraId="34101E6D" w14:textId="46C2DBE2" w:rsidR="00600B90" w:rsidRPr="004D539B" w:rsidRDefault="00600B90" w:rsidP="00600B90">
      <w:pPr>
        <w:pStyle w:val="Ttulo1"/>
        <w:spacing w:before="0" w:line="600" w:lineRule="auto"/>
      </w:pPr>
      <w:r>
        <w:t>REGIMEN ACADEMICO</w:t>
      </w:r>
    </w:p>
    <w:p w14:paraId="72898134" w14:textId="3953EB70" w:rsidR="00D557F2" w:rsidRDefault="00D557F2" w:rsidP="004D539B">
      <w:pPr>
        <w:pStyle w:val="Ttulo2"/>
        <w:spacing w:before="0"/>
      </w:pPr>
      <w:r w:rsidRPr="00EC3ECF">
        <w:t>CAPITULO I</w:t>
      </w:r>
      <w:bookmarkEnd w:id="28"/>
    </w:p>
    <w:p w14:paraId="768C0D80" w14:textId="3BB185CC" w:rsidR="004D539B" w:rsidRPr="004D539B" w:rsidRDefault="004D539B" w:rsidP="004D539B">
      <w:pPr>
        <w:pStyle w:val="Ttulo2"/>
        <w:spacing w:before="0" w:line="600" w:lineRule="auto"/>
      </w:pPr>
      <w:bookmarkStart w:id="31" w:name="_Toc116496487"/>
      <w:r>
        <w:t>GENERALIDADES</w:t>
      </w:r>
      <w:bookmarkEnd w:id="31"/>
    </w:p>
    <w:p w14:paraId="202E9450"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Lineamientos Académicos Generales</w:t>
      </w:r>
    </w:p>
    <w:p w14:paraId="35FC949C" w14:textId="61531BBD"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El régimen académico, es pertinente con las características de la educación superior, con el nivel formativo profesional técnico, el enfoque pedagógico, modalidad de servicio, y a la organización curricular establecidas en el Proyecto Educativo Institucional (PEI) del Instituto de Educación Superior Tecnológico San Bartolomé.</w:t>
      </w:r>
    </w:p>
    <w:p w14:paraId="4C5C07B6" w14:textId="148C3628" w:rsidR="004C41D6" w:rsidRDefault="004C41D6" w:rsidP="00EC3ECF">
      <w:pPr>
        <w:spacing w:after="0" w:line="360" w:lineRule="auto"/>
        <w:jc w:val="both"/>
        <w:rPr>
          <w:rFonts w:ascii="Arial" w:hAnsi="Arial" w:cs="Arial"/>
          <w:sz w:val="24"/>
          <w:szCs w:val="24"/>
        </w:rPr>
      </w:pPr>
    </w:p>
    <w:p w14:paraId="62064ED8" w14:textId="77777777" w:rsidR="004C41D6" w:rsidRPr="00EC3ECF" w:rsidRDefault="004C41D6" w:rsidP="00EC3ECF">
      <w:pPr>
        <w:spacing w:after="0" w:line="360" w:lineRule="auto"/>
        <w:jc w:val="both"/>
        <w:rPr>
          <w:rFonts w:ascii="Arial" w:hAnsi="Arial" w:cs="Arial"/>
          <w:sz w:val="24"/>
          <w:szCs w:val="24"/>
        </w:rPr>
      </w:pPr>
    </w:p>
    <w:p w14:paraId="35DDEC74" w14:textId="77777777" w:rsidR="00D557F2" w:rsidRPr="00EC3ECF" w:rsidRDefault="00D557F2" w:rsidP="00EC3ECF">
      <w:pPr>
        <w:spacing w:after="0" w:line="360" w:lineRule="auto"/>
        <w:jc w:val="both"/>
        <w:rPr>
          <w:rFonts w:ascii="Arial" w:hAnsi="Arial" w:cs="Arial"/>
          <w:sz w:val="24"/>
          <w:szCs w:val="24"/>
        </w:rPr>
      </w:pPr>
    </w:p>
    <w:p w14:paraId="1DC4F86E" w14:textId="30002804" w:rsidR="00D557F2" w:rsidRDefault="00D557F2" w:rsidP="004D539B">
      <w:pPr>
        <w:pStyle w:val="Ttulo2"/>
        <w:spacing w:before="0"/>
      </w:pPr>
      <w:bookmarkStart w:id="32" w:name="_Toc116496488"/>
      <w:r w:rsidRPr="00EC3ECF">
        <w:t>CAPITULO II</w:t>
      </w:r>
      <w:bookmarkEnd w:id="32"/>
    </w:p>
    <w:p w14:paraId="110BF0E1" w14:textId="24FD2A5D" w:rsidR="004D539B" w:rsidRPr="004D539B" w:rsidRDefault="004D539B" w:rsidP="004D539B">
      <w:pPr>
        <w:pStyle w:val="Ttulo2"/>
        <w:spacing w:before="0" w:line="600" w:lineRule="auto"/>
      </w:pPr>
      <w:bookmarkStart w:id="33" w:name="_Toc116496489"/>
      <w:r>
        <w:t>PROGRAMA DE ESTUDIO</w:t>
      </w:r>
      <w:bookmarkEnd w:id="33"/>
    </w:p>
    <w:p w14:paraId="287B6915"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Programas de Estudios</w:t>
      </w:r>
    </w:p>
    <w:p w14:paraId="217B0B4B" w14:textId="12E385CF"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Los programas de estudios son el conjunto de unidades de competencias contempladas en el Catálogo Nacional de Oferta Formativa, y los desarrollados por el </w:t>
      </w:r>
      <w:r w:rsidR="004D539B" w:rsidRPr="00EC3ECF">
        <w:rPr>
          <w:rFonts w:ascii="Arial" w:hAnsi="Arial" w:cs="Arial"/>
          <w:sz w:val="24"/>
          <w:szCs w:val="24"/>
        </w:rPr>
        <w:t>Instituto De Educación Superior Tecnológico San Bartolomé</w:t>
      </w:r>
      <w:r w:rsidRPr="00EC3ECF">
        <w:rPr>
          <w:rFonts w:ascii="Arial" w:hAnsi="Arial" w:cs="Arial"/>
          <w:sz w:val="24"/>
          <w:szCs w:val="24"/>
        </w:rPr>
        <w:t xml:space="preserve">, organizadas </w:t>
      </w:r>
      <w:r w:rsidRPr="00EC3ECF">
        <w:rPr>
          <w:rFonts w:ascii="Arial" w:hAnsi="Arial" w:cs="Arial"/>
          <w:sz w:val="24"/>
          <w:szCs w:val="24"/>
        </w:rPr>
        <w:lastRenderedPageBreak/>
        <w:t>por niveles que conducen a la obtención de grado y/o título y se implementan mediante los planes de estudios.</w:t>
      </w:r>
    </w:p>
    <w:p w14:paraId="3D910EEC" w14:textId="77777777" w:rsidR="00904A8B" w:rsidRPr="00EC3ECF" w:rsidRDefault="00904A8B" w:rsidP="00EC3ECF">
      <w:pPr>
        <w:spacing w:after="0" w:line="360" w:lineRule="auto"/>
        <w:jc w:val="both"/>
        <w:rPr>
          <w:rFonts w:ascii="Arial" w:hAnsi="Arial" w:cs="Arial"/>
          <w:sz w:val="24"/>
          <w:szCs w:val="24"/>
        </w:rPr>
      </w:pPr>
    </w:p>
    <w:p w14:paraId="5A8DCBD4"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Características de los Programas de Estudios</w:t>
      </w:r>
    </w:p>
    <w:p w14:paraId="596EB0AF" w14:textId="2A8152BB"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desarrollo de los Programas de estudios, tiene las siguientes características:</w:t>
      </w:r>
    </w:p>
    <w:p w14:paraId="0596E412" w14:textId="6480375C" w:rsidR="00D557F2" w:rsidRPr="004049D7" w:rsidRDefault="00D557F2">
      <w:pPr>
        <w:pStyle w:val="Prrafodelista"/>
        <w:numPr>
          <w:ilvl w:val="0"/>
          <w:numId w:val="61"/>
        </w:numPr>
        <w:spacing w:after="0" w:line="360" w:lineRule="auto"/>
        <w:jc w:val="both"/>
        <w:rPr>
          <w:rFonts w:ascii="Arial" w:hAnsi="Arial" w:cs="Arial"/>
          <w:sz w:val="24"/>
          <w:szCs w:val="24"/>
        </w:rPr>
      </w:pPr>
      <w:r w:rsidRPr="004049D7">
        <w:rPr>
          <w:rFonts w:ascii="Arial" w:hAnsi="Arial" w:cs="Arial"/>
          <w:sz w:val="24"/>
          <w:szCs w:val="24"/>
        </w:rPr>
        <w:t>Se encuentran organizados en unidades de competencias, asociados a un sector productivo y/o servicios y clasificado por niveles formativos.</w:t>
      </w:r>
    </w:p>
    <w:p w14:paraId="08B83D17" w14:textId="7DF4E6B1" w:rsidR="00D557F2" w:rsidRPr="004049D7" w:rsidRDefault="00D557F2">
      <w:pPr>
        <w:pStyle w:val="Prrafodelista"/>
        <w:numPr>
          <w:ilvl w:val="0"/>
          <w:numId w:val="61"/>
        </w:numPr>
        <w:spacing w:after="0" w:line="360" w:lineRule="auto"/>
        <w:jc w:val="both"/>
        <w:rPr>
          <w:rFonts w:ascii="Arial" w:hAnsi="Arial" w:cs="Arial"/>
          <w:sz w:val="24"/>
          <w:szCs w:val="24"/>
        </w:rPr>
      </w:pPr>
      <w:r w:rsidRPr="004049D7">
        <w:rPr>
          <w:rFonts w:ascii="Arial" w:hAnsi="Arial" w:cs="Arial"/>
          <w:sz w:val="24"/>
          <w:szCs w:val="24"/>
        </w:rPr>
        <w:t>Como parte de su contenido, establece las competencias del perfil de</w:t>
      </w:r>
      <w:r w:rsidR="004D539B" w:rsidRPr="004049D7">
        <w:rPr>
          <w:rFonts w:ascii="Arial" w:hAnsi="Arial" w:cs="Arial"/>
          <w:sz w:val="24"/>
          <w:szCs w:val="24"/>
        </w:rPr>
        <w:t xml:space="preserve"> </w:t>
      </w:r>
      <w:r w:rsidRPr="004049D7">
        <w:rPr>
          <w:rFonts w:ascii="Arial" w:hAnsi="Arial" w:cs="Arial"/>
          <w:sz w:val="24"/>
          <w:szCs w:val="24"/>
        </w:rPr>
        <w:t>egreso de estudiante, expresado en los resultados de aprendizaje a lograr.</w:t>
      </w:r>
    </w:p>
    <w:p w14:paraId="1F0C57D3" w14:textId="6F4B1B66" w:rsidR="00D557F2" w:rsidRPr="004049D7" w:rsidRDefault="00D557F2">
      <w:pPr>
        <w:pStyle w:val="Prrafodelista"/>
        <w:numPr>
          <w:ilvl w:val="0"/>
          <w:numId w:val="61"/>
        </w:numPr>
        <w:spacing w:after="0" w:line="360" w:lineRule="auto"/>
        <w:jc w:val="both"/>
        <w:rPr>
          <w:rFonts w:ascii="Arial" w:hAnsi="Arial" w:cs="Arial"/>
          <w:sz w:val="24"/>
          <w:szCs w:val="24"/>
        </w:rPr>
      </w:pPr>
      <w:r w:rsidRPr="004049D7">
        <w:rPr>
          <w:rFonts w:ascii="Arial" w:hAnsi="Arial" w:cs="Arial"/>
          <w:sz w:val="24"/>
          <w:szCs w:val="24"/>
        </w:rPr>
        <w:t>Contiene el número mínimo de crédito y de horas de formación</w:t>
      </w:r>
      <w:r w:rsidR="004D539B" w:rsidRPr="004049D7">
        <w:rPr>
          <w:rFonts w:ascii="Arial" w:hAnsi="Arial" w:cs="Arial"/>
          <w:sz w:val="24"/>
          <w:szCs w:val="24"/>
        </w:rPr>
        <w:t xml:space="preserve"> </w:t>
      </w:r>
      <w:r w:rsidRPr="004049D7">
        <w:rPr>
          <w:rFonts w:ascii="Arial" w:hAnsi="Arial" w:cs="Arial"/>
          <w:sz w:val="24"/>
          <w:szCs w:val="24"/>
        </w:rPr>
        <w:t>correspondientes al nivel formativo.</w:t>
      </w:r>
    </w:p>
    <w:p w14:paraId="37920388" w14:textId="68073CCE" w:rsidR="00D557F2" w:rsidRPr="004049D7" w:rsidRDefault="00D557F2">
      <w:pPr>
        <w:pStyle w:val="Prrafodelista"/>
        <w:numPr>
          <w:ilvl w:val="0"/>
          <w:numId w:val="61"/>
        </w:numPr>
        <w:spacing w:after="0" w:line="360" w:lineRule="auto"/>
        <w:jc w:val="both"/>
        <w:rPr>
          <w:rFonts w:ascii="Arial" w:hAnsi="Arial" w:cs="Arial"/>
          <w:sz w:val="24"/>
          <w:szCs w:val="24"/>
        </w:rPr>
      </w:pPr>
      <w:r w:rsidRPr="004049D7">
        <w:rPr>
          <w:rFonts w:ascii="Arial" w:hAnsi="Arial" w:cs="Arial"/>
          <w:sz w:val="24"/>
          <w:szCs w:val="24"/>
        </w:rPr>
        <w:t>Cumplen los estándares de competencias mínimo contenidos en el</w:t>
      </w:r>
      <w:r w:rsidR="004D539B" w:rsidRPr="004049D7">
        <w:rPr>
          <w:rFonts w:ascii="Arial" w:hAnsi="Arial" w:cs="Arial"/>
          <w:sz w:val="24"/>
          <w:szCs w:val="24"/>
        </w:rPr>
        <w:t xml:space="preserve"> Catálogo</w:t>
      </w:r>
      <w:r w:rsidRPr="004049D7">
        <w:rPr>
          <w:rFonts w:ascii="Arial" w:hAnsi="Arial" w:cs="Arial"/>
          <w:sz w:val="24"/>
          <w:szCs w:val="24"/>
        </w:rPr>
        <w:t xml:space="preserve">, definidas con el sector productivo mediante la aplicación de metodología del análisis funcional o por el </w:t>
      </w:r>
      <w:r w:rsidR="004D539B" w:rsidRPr="004049D7">
        <w:rPr>
          <w:rFonts w:ascii="Arial" w:hAnsi="Arial" w:cs="Arial"/>
          <w:sz w:val="24"/>
          <w:szCs w:val="24"/>
        </w:rPr>
        <w:t>Instituto De Educación Superior Tecnológico San Bartolomé</w:t>
      </w:r>
      <w:r w:rsidRPr="004049D7">
        <w:rPr>
          <w:rFonts w:ascii="Arial" w:hAnsi="Arial" w:cs="Arial"/>
          <w:sz w:val="24"/>
          <w:szCs w:val="24"/>
        </w:rPr>
        <w:t xml:space="preserve">, según corresponda. Su denominación se realiza de acuerdo a lo establecido en el Catálogo Nacional de Oferta Formativa o por el </w:t>
      </w:r>
      <w:r w:rsidR="004D539B" w:rsidRPr="004049D7">
        <w:rPr>
          <w:rFonts w:ascii="Arial" w:hAnsi="Arial" w:cs="Arial"/>
          <w:sz w:val="24"/>
          <w:szCs w:val="24"/>
        </w:rPr>
        <w:t>Instituto De Educación Superior Tecnológico San Bartolomé.</w:t>
      </w:r>
    </w:p>
    <w:p w14:paraId="779E55FD" w14:textId="77777777" w:rsidR="00D557F2" w:rsidRPr="00EC3ECF" w:rsidRDefault="00D557F2" w:rsidP="00EC3ECF">
      <w:pPr>
        <w:spacing w:after="0" w:line="360" w:lineRule="auto"/>
        <w:jc w:val="both"/>
        <w:rPr>
          <w:rFonts w:ascii="Arial" w:hAnsi="Arial" w:cs="Arial"/>
          <w:sz w:val="24"/>
          <w:szCs w:val="24"/>
        </w:rPr>
      </w:pPr>
    </w:p>
    <w:p w14:paraId="1055C618" w14:textId="15049D65" w:rsidR="00D557F2" w:rsidRDefault="00D557F2" w:rsidP="004D539B">
      <w:pPr>
        <w:pStyle w:val="Ttulo2"/>
        <w:spacing w:before="0"/>
      </w:pPr>
      <w:bookmarkStart w:id="34" w:name="_Toc116496490"/>
      <w:r w:rsidRPr="00EC3ECF">
        <w:t>CAPITULO III</w:t>
      </w:r>
      <w:bookmarkEnd w:id="34"/>
      <w:r w:rsidRPr="00EC3ECF">
        <w:t xml:space="preserve"> </w:t>
      </w:r>
    </w:p>
    <w:p w14:paraId="6D16E875" w14:textId="22037BC2" w:rsidR="004D539B" w:rsidRDefault="004D539B" w:rsidP="004D539B">
      <w:pPr>
        <w:pStyle w:val="Ttulo2"/>
        <w:spacing w:before="0" w:line="600" w:lineRule="auto"/>
      </w:pPr>
      <w:bookmarkStart w:id="35" w:name="_Toc116496491"/>
      <w:r>
        <w:t>DE LA INVESTIGACIÓN</w:t>
      </w:r>
      <w:bookmarkEnd w:id="35"/>
    </w:p>
    <w:p w14:paraId="459D51DF"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Investigación Aplicada</w:t>
      </w:r>
    </w:p>
    <w:p w14:paraId="3F5AB8F8" w14:textId="5E7AA744"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Se define por investigación aplicada a la generación o aplicación de conocimientos tecnológicos para el desarrollo de productos o procesos nuevos</w:t>
      </w:r>
      <w:r w:rsidR="004D539B">
        <w:rPr>
          <w:rFonts w:ascii="Arial" w:hAnsi="Arial" w:cs="Arial"/>
          <w:sz w:val="24"/>
          <w:szCs w:val="24"/>
        </w:rPr>
        <w:t xml:space="preserve"> </w:t>
      </w:r>
      <w:r w:rsidRPr="00EC3ECF">
        <w:rPr>
          <w:rFonts w:ascii="Arial" w:hAnsi="Arial" w:cs="Arial"/>
          <w:sz w:val="24"/>
          <w:szCs w:val="24"/>
        </w:rPr>
        <w:t>o para suscitar mejoras importantes de los existentes.</w:t>
      </w:r>
    </w:p>
    <w:p w14:paraId="691F6EA6" w14:textId="00F63A79"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realiza las acciones de difusión de estas actividades según corresponda. La inversión en investigación se realiza en función a la demanda productiva y educativa y a las necesidades de la región, de acuerdo a las orientaciones que emite el MINEDU.</w:t>
      </w:r>
    </w:p>
    <w:p w14:paraId="012DD30E" w14:textId="77777777" w:rsidR="00904A8B" w:rsidRPr="00EC3ECF" w:rsidRDefault="00904A8B" w:rsidP="00EC3ECF">
      <w:pPr>
        <w:spacing w:after="0" w:line="360" w:lineRule="auto"/>
        <w:jc w:val="both"/>
        <w:rPr>
          <w:rFonts w:ascii="Arial" w:hAnsi="Arial" w:cs="Arial"/>
          <w:sz w:val="24"/>
          <w:szCs w:val="24"/>
        </w:rPr>
      </w:pPr>
    </w:p>
    <w:p w14:paraId="75E4C81E"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Características de la Investigación Aplicada</w:t>
      </w:r>
    </w:p>
    <w:p w14:paraId="390D8816" w14:textId="23F12A8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lastRenderedPageBreak/>
        <w:t xml:space="preserve">Los proyectos de investigación aplicada o innovación en el Instituto de Educación Superior Tecnológico </w:t>
      </w:r>
      <w:r w:rsidR="00C15A78">
        <w:rPr>
          <w:rFonts w:ascii="Arial" w:hAnsi="Arial" w:cs="Arial"/>
          <w:sz w:val="24"/>
          <w:szCs w:val="24"/>
        </w:rPr>
        <w:t xml:space="preserve">Privado </w:t>
      </w:r>
      <w:r w:rsidRPr="00EC3ECF">
        <w:rPr>
          <w:rFonts w:ascii="Arial" w:hAnsi="Arial" w:cs="Arial"/>
          <w:sz w:val="24"/>
          <w:szCs w:val="24"/>
        </w:rPr>
        <w:t>San Bartolomé son actividades y acciones organizadas, delimitadas en tiempo y lugar con responsables y recursos. En caso que el Instituto realice investigación aplicada e innovación, los proyectos deben tener un responsable en el Instituto, contar con una cantidad mínima y máxima de colaboradores, donde los estudiantes pueden ser integrados como participantes, teniendo la posibilidad de incluirse como coautores de los productos obtenidos.</w:t>
      </w:r>
    </w:p>
    <w:p w14:paraId="572A94F3"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Innovación</w:t>
      </w:r>
    </w:p>
    <w:p w14:paraId="180075BA" w14:textId="46C9B5F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Según el Manual de Oslo, la innovación es la introducción de un nuevo, o significativamente mejorado, producto (bien o servicio), de un proceso, de un nuevo método de comercialización o de un nuevo método organizativo, en las prácticas internas de la empresa, la organización del lugar de trabajo o las relaciones externas.</w:t>
      </w:r>
    </w:p>
    <w:p w14:paraId="64B12C05"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proyecto de innovación en el Instituto es una actividad con lecciones organizadas, como unidades didácticas de empleabilidad, delimitadas en tiempo y lugar, con responsables y recursos; los proyectos deben tener un responsable, contar con una cantidad mínima y máxima de colaboradores, en donde los estudiantes son los principales protagonistas.</w:t>
      </w:r>
    </w:p>
    <w:p w14:paraId="7BF2B8A5" w14:textId="77777777" w:rsidR="00D557F2" w:rsidRPr="00EC3ECF" w:rsidRDefault="00D557F2" w:rsidP="00EC3ECF">
      <w:pPr>
        <w:spacing w:after="0" w:line="360" w:lineRule="auto"/>
        <w:jc w:val="both"/>
        <w:rPr>
          <w:rFonts w:ascii="Arial" w:hAnsi="Arial" w:cs="Arial"/>
          <w:sz w:val="24"/>
          <w:szCs w:val="24"/>
        </w:rPr>
      </w:pPr>
    </w:p>
    <w:p w14:paraId="29A2834F" w14:textId="43564BEC" w:rsidR="00D557F2" w:rsidRDefault="00D557F2" w:rsidP="004D539B">
      <w:pPr>
        <w:pStyle w:val="Ttulo2"/>
        <w:spacing w:before="0"/>
      </w:pPr>
      <w:bookmarkStart w:id="36" w:name="_Toc116496492"/>
      <w:r w:rsidRPr="00EC3ECF">
        <w:t>CAPITULO IV</w:t>
      </w:r>
      <w:bookmarkEnd w:id="36"/>
    </w:p>
    <w:p w14:paraId="3E3C468A" w14:textId="03774DA7" w:rsidR="004D539B" w:rsidRPr="004D539B" w:rsidRDefault="004D539B" w:rsidP="004D539B">
      <w:pPr>
        <w:pStyle w:val="Ttulo2"/>
        <w:spacing w:before="0" w:line="600" w:lineRule="auto"/>
      </w:pPr>
      <w:bookmarkStart w:id="37" w:name="_Toc116496493"/>
      <w:r>
        <w:t>FORMACIÓN CONTINUA</w:t>
      </w:r>
      <w:bookmarkEnd w:id="37"/>
    </w:p>
    <w:p w14:paraId="5A9440CB"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Programas de Capacitación</w:t>
      </w:r>
    </w:p>
    <w:p w14:paraId="3A466011" w14:textId="12EABC23"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procesos formativos dirigidos a los interesados en adquirir fortalecer sus capacidades en referencia a determinadas competencias técnicas de una determinada especialidad y/o personales, para un desempeño laboral específico. Se desarrolla bajo un sistema de créditos y no conducen a la obtención de grados y títulos. Las características son:</w:t>
      </w:r>
    </w:p>
    <w:p w14:paraId="38E03F0C" w14:textId="292C8AE9"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t>Es certificado por el Instituto, con acreditación de Educación Básica</w:t>
      </w:r>
      <w:r w:rsidR="004D539B" w:rsidRPr="00A82C71">
        <w:rPr>
          <w:rFonts w:ascii="Arial" w:hAnsi="Arial" w:cs="Arial"/>
          <w:sz w:val="24"/>
          <w:szCs w:val="24"/>
        </w:rPr>
        <w:t xml:space="preserve"> </w:t>
      </w:r>
      <w:r w:rsidRPr="00A82C71">
        <w:rPr>
          <w:rFonts w:ascii="Arial" w:hAnsi="Arial" w:cs="Arial"/>
          <w:sz w:val="24"/>
          <w:szCs w:val="24"/>
        </w:rPr>
        <w:t>Regular.</w:t>
      </w:r>
    </w:p>
    <w:p w14:paraId="0DDF8528" w14:textId="290645C6"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t>Tiene una duración mínima de cinco (05) créditos.</w:t>
      </w:r>
    </w:p>
    <w:p w14:paraId="5304022F" w14:textId="33B625F7"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t>No se puede convalidar con los programas de estudios del Instituto de</w:t>
      </w:r>
      <w:r w:rsidR="004D539B" w:rsidRPr="00A82C71">
        <w:rPr>
          <w:rFonts w:ascii="Arial" w:hAnsi="Arial" w:cs="Arial"/>
          <w:sz w:val="24"/>
          <w:szCs w:val="24"/>
        </w:rPr>
        <w:t xml:space="preserve"> </w:t>
      </w:r>
      <w:r w:rsidRPr="00A82C71">
        <w:rPr>
          <w:rFonts w:ascii="Arial" w:hAnsi="Arial" w:cs="Arial"/>
          <w:sz w:val="24"/>
          <w:szCs w:val="24"/>
        </w:rPr>
        <w:t>Educación Superior Tecnológico San Bartolomé y de otro Instituto.</w:t>
      </w:r>
    </w:p>
    <w:p w14:paraId="5BD496D2" w14:textId="754A2D55"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lastRenderedPageBreak/>
        <w:t>El número de créditos no debe exceder al número mínimo de créditos</w:t>
      </w:r>
      <w:r w:rsidR="004D539B" w:rsidRPr="00A82C71">
        <w:rPr>
          <w:rFonts w:ascii="Arial" w:hAnsi="Arial" w:cs="Arial"/>
          <w:sz w:val="24"/>
          <w:szCs w:val="24"/>
        </w:rPr>
        <w:t xml:space="preserve"> </w:t>
      </w:r>
      <w:r w:rsidRPr="00A82C71">
        <w:rPr>
          <w:rFonts w:ascii="Arial" w:hAnsi="Arial" w:cs="Arial"/>
          <w:sz w:val="24"/>
          <w:szCs w:val="24"/>
        </w:rPr>
        <w:t>establecidos para los niveles formativos de los programas académicos del Instituto de Educación Superior Tecnológico San Bartolomé.</w:t>
      </w:r>
    </w:p>
    <w:p w14:paraId="05AAD6A7" w14:textId="5E6D1E8A"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t>No debe tener la denominación de los programas de estudios que ofrece el</w:t>
      </w:r>
      <w:r w:rsidR="004D539B" w:rsidRPr="00A82C71">
        <w:rPr>
          <w:rFonts w:ascii="Arial" w:hAnsi="Arial" w:cs="Arial"/>
          <w:sz w:val="24"/>
          <w:szCs w:val="24"/>
        </w:rPr>
        <w:t xml:space="preserve"> </w:t>
      </w:r>
      <w:r w:rsidRPr="00A82C71">
        <w:rPr>
          <w:rFonts w:ascii="Arial" w:hAnsi="Arial" w:cs="Arial"/>
          <w:sz w:val="24"/>
          <w:szCs w:val="24"/>
        </w:rPr>
        <w:t>Instituto de Educación Superior Tecnológico San Bartolomé.</w:t>
      </w:r>
    </w:p>
    <w:p w14:paraId="05F9686A" w14:textId="0FBA693F"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t>Requisito mínimo de ingreso: egresados de los IES.</w:t>
      </w:r>
    </w:p>
    <w:p w14:paraId="1B3F55E3" w14:textId="293A7964" w:rsidR="00D557F2" w:rsidRPr="00A82C71" w:rsidRDefault="00D557F2">
      <w:pPr>
        <w:pStyle w:val="Prrafodelista"/>
        <w:numPr>
          <w:ilvl w:val="0"/>
          <w:numId w:val="62"/>
        </w:numPr>
        <w:spacing w:after="0" w:line="360" w:lineRule="auto"/>
        <w:jc w:val="both"/>
        <w:rPr>
          <w:rFonts w:ascii="Arial" w:hAnsi="Arial" w:cs="Arial"/>
          <w:sz w:val="24"/>
          <w:szCs w:val="24"/>
        </w:rPr>
      </w:pPr>
      <w:r w:rsidRPr="00A82C71">
        <w:rPr>
          <w:rFonts w:ascii="Arial" w:hAnsi="Arial" w:cs="Arial"/>
          <w:sz w:val="24"/>
          <w:szCs w:val="24"/>
        </w:rPr>
        <w:t>g)</w:t>
      </w:r>
      <w:r w:rsidRPr="00A82C71">
        <w:rPr>
          <w:rFonts w:ascii="Arial" w:hAnsi="Arial" w:cs="Arial"/>
          <w:sz w:val="24"/>
          <w:szCs w:val="24"/>
        </w:rPr>
        <w:tab/>
        <w:t xml:space="preserve">Es certificado por el Instituto de Educación Superior Tecnológico </w:t>
      </w:r>
      <w:r w:rsidR="00C15A78" w:rsidRPr="00A82C71">
        <w:rPr>
          <w:rFonts w:ascii="Arial" w:hAnsi="Arial" w:cs="Arial"/>
          <w:sz w:val="24"/>
          <w:szCs w:val="24"/>
        </w:rPr>
        <w:t xml:space="preserve">Privado </w:t>
      </w:r>
      <w:r w:rsidRPr="00A82C71">
        <w:rPr>
          <w:rFonts w:ascii="Arial" w:hAnsi="Arial" w:cs="Arial"/>
          <w:sz w:val="24"/>
          <w:szCs w:val="24"/>
        </w:rPr>
        <w:t>San Bartolomé.</w:t>
      </w:r>
    </w:p>
    <w:p w14:paraId="048468B4" w14:textId="77777777" w:rsidR="00D557F2" w:rsidRPr="00EC3ECF" w:rsidRDefault="00D557F2" w:rsidP="00EC3ECF">
      <w:pPr>
        <w:spacing w:after="0" w:line="360" w:lineRule="auto"/>
        <w:jc w:val="both"/>
        <w:rPr>
          <w:rFonts w:ascii="Arial" w:hAnsi="Arial" w:cs="Arial"/>
          <w:sz w:val="24"/>
          <w:szCs w:val="24"/>
        </w:rPr>
      </w:pPr>
    </w:p>
    <w:p w14:paraId="66B16654" w14:textId="43F476D5" w:rsidR="00D557F2" w:rsidRDefault="00D557F2" w:rsidP="002403C1">
      <w:pPr>
        <w:pStyle w:val="Ttulo1"/>
        <w:spacing w:before="0"/>
      </w:pPr>
      <w:bookmarkStart w:id="38" w:name="_Toc116496494"/>
      <w:r w:rsidRPr="00EC3ECF">
        <w:t>TITULO IV</w:t>
      </w:r>
      <w:bookmarkEnd w:id="38"/>
    </w:p>
    <w:p w14:paraId="4D027877" w14:textId="0E5CA540" w:rsidR="002403C1" w:rsidRPr="002403C1" w:rsidRDefault="002403C1" w:rsidP="002403C1">
      <w:pPr>
        <w:pStyle w:val="Ttulo1"/>
        <w:spacing w:before="0" w:line="600" w:lineRule="auto"/>
      </w:pPr>
      <w:bookmarkStart w:id="39" w:name="_Toc116496495"/>
      <w:r>
        <w:t>ORGANIZACIÓN</w:t>
      </w:r>
      <w:bookmarkEnd w:id="39"/>
    </w:p>
    <w:p w14:paraId="3EAF9369" w14:textId="133C4326" w:rsidR="00D557F2" w:rsidRDefault="00D557F2" w:rsidP="002403C1">
      <w:pPr>
        <w:pStyle w:val="Ttulo2"/>
        <w:spacing w:before="0"/>
      </w:pPr>
      <w:bookmarkStart w:id="40" w:name="_Toc116496496"/>
      <w:r w:rsidRPr="00EC3ECF">
        <w:t>CAPITULO I</w:t>
      </w:r>
      <w:bookmarkEnd w:id="40"/>
    </w:p>
    <w:p w14:paraId="09E8B371" w14:textId="26611073" w:rsidR="002403C1" w:rsidRPr="00EC3ECF" w:rsidRDefault="002403C1" w:rsidP="002403C1">
      <w:pPr>
        <w:pStyle w:val="Ttulo2"/>
        <w:spacing w:before="0" w:line="600" w:lineRule="auto"/>
      </w:pPr>
      <w:bookmarkStart w:id="41" w:name="_Toc116496497"/>
      <w:r>
        <w:t>ORGANIZACIÓN INSTITUCIONAL</w:t>
      </w:r>
      <w:bookmarkEnd w:id="41"/>
    </w:p>
    <w:p w14:paraId="70B6F663"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Diseño Organizacional</w:t>
      </w:r>
    </w:p>
    <w:p w14:paraId="36172C9A" w14:textId="02F68DA3"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 entidad promotora del Instituto de Educación Superior Tecnológico </w:t>
      </w:r>
      <w:r w:rsidR="00C15A78">
        <w:rPr>
          <w:rFonts w:ascii="Arial" w:hAnsi="Arial" w:cs="Arial"/>
          <w:sz w:val="24"/>
          <w:szCs w:val="24"/>
        </w:rPr>
        <w:t xml:space="preserve">Privada </w:t>
      </w:r>
      <w:r w:rsidRPr="00EC3ECF">
        <w:rPr>
          <w:rFonts w:ascii="Arial" w:hAnsi="Arial" w:cs="Arial"/>
          <w:sz w:val="24"/>
          <w:szCs w:val="24"/>
        </w:rPr>
        <w:t>San Bartolomé que está organizada conforme a la Ley de Sociedades y los establecidos en la Ley 30512.</w:t>
      </w:r>
    </w:p>
    <w:p w14:paraId="3216D482" w14:textId="18B09EE4" w:rsidR="00D557F2" w:rsidRPr="00F14256" w:rsidRDefault="00D557F2" w:rsidP="00EC3ECF">
      <w:pPr>
        <w:spacing w:after="0" w:line="360" w:lineRule="auto"/>
        <w:jc w:val="both"/>
        <w:rPr>
          <w:rFonts w:ascii="Arial" w:hAnsi="Arial" w:cs="Arial"/>
          <w:sz w:val="24"/>
          <w:szCs w:val="24"/>
        </w:rPr>
      </w:pPr>
      <w:r w:rsidRPr="00F14256">
        <w:rPr>
          <w:rFonts w:ascii="Arial" w:hAnsi="Arial" w:cs="Arial"/>
          <w:sz w:val="24"/>
          <w:szCs w:val="24"/>
        </w:rPr>
        <w:t xml:space="preserve">El personal jerárquico del Instituto de Educación Superior Tecnológico San Bartolomé, está representado por: Gerente General, </w:t>
      </w:r>
      <w:r w:rsidR="00F14256" w:rsidRPr="00F14256">
        <w:rPr>
          <w:rFonts w:ascii="Arial" w:hAnsi="Arial" w:cs="Arial"/>
          <w:sz w:val="24"/>
          <w:szCs w:val="24"/>
        </w:rPr>
        <w:t>director general</w:t>
      </w:r>
      <w:r w:rsidRPr="00F14256">
        <w:rPr>
          <w:rFonts w:ascii="Arial" w:hAnsi="Arial" w:cs="Arial"/>
          <w:sz w:val="24"/>
          <w:szCs w:val="24"/>
        </w:rPr>
        <w:t xml:space="preserve">, </w:t>
      </w:r>
      <w:r w:rsidR="00F14256" w:rsidRPr="00F14256">
        <w:rPr>
          <w:rFonts w:ascii="Arial" w:hAnsi="Arial" w:cs="Arial"/>
          <w:sz w:val="24"/>
          <w:szCs w:val="24"/>
        </w:rPr>
        <w:t>consejo asesor, asesoría legal, secretaria general, unidad administrativa, unidad académica</w:t>
      </w:r>
      <w:r w:rsidRPr="00F14256">
        <w:rPr>
          <w:rFonts w:ascii="Arial" w:hAnsi="Arial" w:cs="Arial"/>
          <w:sz w:val="24"/>
          <w:szCs w:val="24"/>
        </w:rPr>
        <w:t xml:space="preserve">. El </w:t>
      </w:r>
      <w:r w:rsidR="00C15A78" w:rsidRPr="00F14256">
        <w:rPr>
          <w:rFonts w:ascii="Arial" w:hAnsi="Arial" w:cs="Arial"/>
          <w:sz w:val="24"/>
          <w:szCs w:val="24"/>
        </w:rPr>
        <w:t>secretario</w:t>
      </w:r>
      <w:r w:rsidRPr="00F14256">
        <w:rPr>
          <w:rFonts w:ascii="Arial" w:hAnsi="Arial" w:cs="Arial"/>
          <w:sz w:val="24"/>
          <w:szCs w:val="24"/>
        </w:rPr>
        <w:t xml:space="preserve"> Académico es designado por el </w:t>
      </w:r>
      <w:r w:rsidR="002072E7" w:rsidRPr="00F14256">
        <w:rPr>
          <w:rFonts w:ascii="Arial" w:hAnsi="Arial" w:cs="Arial"/>
          <w:sz w:val="24"/>
          <w:szCs w:val="24"/>
        </w:rPr>
        <w:t>director general</w:t>
      </w:r>
      <w:r w:rsidRPr="00F14256">
        <w:rPr>
          <w:rFonts w:ascii="Arial" w:hAnsi="Arial" w:cs="Arial"/>
          <w:sz w:val="24"/>
          <w:szCs w:val="24"/>
        </w:rPr>
        <w:t xml:space="preserve"> de la institución.</w:t>
      </w:r>
    </w:p>
    <w:p w14:paraId="30E33A6C" w14:textId="77777777" w:rsidR="00D557F2" w:rsidRPr="00EC3ECF" w:rsidRDefault="00D557F2" w:rsidP="00EC3ECF">
      <w:pPr>
        <w:spacing w:after="0" w:line="360" w:lineRule="auto"/>
        <w:jc w:val="both"/>
        <w:rPr>
          <w:rFonts w:ascii="Arial" w:hAnsi="Arial" w:cs="Arial"/>
          <w:sz w:val="24"/>
          <w:szCs w:val="24"/>
        </w:rPr>
      </w:pPr>
    </w:p>
    <w:p w14:paraId="184507BF" w14:textId="77777777" w:rsidR="00D557F2" w:rsidRPr="00F14256"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F14256">
        <w:rPr>
          <w:rFonts w:ascii="Arial" w:hAnsi="Arial" w:cs="Arial"/>
          <w:sz w:val="24"/>
          <w:szCs w:val="24"/>
        </w:rPr>
        <w:t>De la Estructura Orgánica</w:t>
      </w:r>
    </w:p>
    <w:p w14:paraId="2B46DAF1"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Tecnológico San Bartolomé tiene la siguiente estructura orgánica:</w:t>
      </w:r>
    </w:p>
    <w:p w14:paraId="584A1E00" w14:textId="77777777" w:rsidR="00D557F2" w:rsidRPr="00EC3ECF" w:rsidRDefault="00D557F2" w:rsidP="00EC3ECF">
      <w:pPr>
        <w:spacing w:after="0" w:line="360" w:lineRule="auto"/>
        <w:jc w:val="both"/>
        <w:rPr>
          <w:rFonts w:ascii="Arial" w:hAnsi="Arial" w:cs="Arial"/>
          <w:sz w:val="24"/>
          <w:szCs w:val="24"/>
        </w:rPr>
      </w:pPr>
    </w:p>
    <w:p w14:paraId="2B18C045" w14:textId="77777777" w:rsidR="00D557F2" w:rsidRPr="00EC3ECF" w:rsidRDefault="00D557F2" w:rsidP="00EC3ECF">
      <w:pPr>
        <w:spacing w:after="0" w:line="360" w:lineRule="auto"/>
        <w:jc w:val="both"/>
        <w:rPr>
          <w:rFonts w:ascii="Arial" w:hAnsi="Arial" w:cs="Arial"/>
          <w:sz w:val="24"/>
          <w:szCs w:val="24"/>
        </w:rPr>
      </w:pPr>
    </w:p>
    <w:p w14:paraId="1D58E31C" w14:textId="77777777" w:rsidR="00F14256" w:rsidRDefault="00F14256" w:rsidP="002403C1">
      <w:pPr>
        <w:pStyle w:val="Ttulo2"/>
        <w:spacing w:before="0"/>
        <w:sectPr w:rsidR="00F14256" w:rsidSect="00721709">
          <w:footerReference w:type="default" r:id="rId13"/>
          <w:pgSz w:w="11906" w:h="16838"/>
          <w:pgMar w:top="1417" w:right="1701" w:bottom="1417" w:left="1701" w:header="708" w:footer="708" w:gutter="0"/>
          <w:pgNumType w:start="1"/>
          <w:cols w:space="708"/>
          <w:docGrid w:linePitch="360"/>
        </w:sectPr>
      </w:pPr>
      <w:bookmarkStart w:id="42" w:name="_Toc116496498"/>
    </w:p>
    <w:p w14:paraId="64086136" w14:textId="46A2CDC6" w:rsidR="00F14256" w:rsidRDefault="00F14256" w:rsidP="002403C1">
      <w:pPr>
        <w:pStyle w:val="Ttulo2"/>
        <w:spacing w:before="0"/>
      </w:pPr>
      <w:r>
        <w:rPr>
          <w:noProof/>
        </w:rPr>
        <w:lastRenderedPageBreak/>
        <w:drawing>
          <wp:anchor distT="0" distB="0" distL="114300" distR="114300" simplePos="0" relativeHeight="251658752" behindDoc="1" locked="0" layoutInCell="1" allowOverlap="1" wp14:anchorId="19767A93" wp14:editId="159DD2BA">
            <wp:simplePos x="0" y="0"/>
            <wp:positionH relativeFrom="page">
              <wp:align>left</wp:align>
            </wp:positionH>
            <wp:positionV relativeFrom="paragraph">
              <wp:posOffset>-1070609</wp:posOffset>
            </wp:positionV>
            <wp:extent cx="10629900" cy="7543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764" r="1740"/>
                    <a:stretch/>
                  </pic:blipFill>
                  <pic:spPr bwMode="auto">
                    <a:xfrm>
                      <a:off x="0" y="0"/>
                      <a:ext cx="10629900" cy="754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3DBE55" w14:textId="2AA9C7DE" w:rsidR="00F14256" w:rsidRDefault="00F14256" w:rsidP="00F14256">
      <w:pPr>
        <w:tabs>
          <w:tab w:val="left" w:pos="1245"/>
        </w:tabs>
        <w:rPr>
          <w:rFonts w:ascii="Arial" w:eastAsiaTheme="majorEastAsia" w:hAnsi="Arial" w:cstheme="majorBidi"/>
          <w:b/>
          <w:bCs/>
          <w:sz w:val="26"/>
          <w:szCs w:val="26"/>
        </w:rPr>
      </w:pPr>
      <w:r>
        <w:rPr>
          <w:rFonts w:ascii="Arial" w:eastAsiaTheme="majorEastAsia" w:hAnsi="Arial" w:cstheme="majorBidi"/>
          <w:b/>
          <w:bCs/>
          <w:sz w:val="26"/>
          <w:szCs w:val="26"/>
        </w:rPr>
        <w:tab/>
      </w:r>
    </w:p>
    <w:p w14:paraId="52EB8CF9" w14:textId="63BB7CA6" w:rsidR="00F14256" w:rsidRPr="00F14256" w:rsidRDefault="00F14256" w:rsidP="00F14256">
      <w:pPr>
        <w:tabs>
          <w:tab w:val="left" w:pos="1245"/>
        </w:tabs>
        <w:sectPr w:rsidR="00F14256" w:rsidRPr="00F14256" w:rsidSect="00F14256">
          <w:pgSz w:w="16838" w:h="11906" w:orient="landscape"/>
          <w:pgMar w:top="1701" w:right="1418" w:bottom="1701" w:left="1418" w:header="709" w:footer="709" w:gutter="0"/>
          <w:pgNumType w:start="1"/>
          <w:cols w:space="708"/>
          <w:docGrid w:linePitch="360"/>
        </w:sectPr>
      </w:pPr>
      <w:r>
        <w:tab/>
      </w:r>
    </w:p>
    <w:p w14:paraId="6F94CE36" w14:textId="431D2B73" w:rsidR="00D557F2" w:rsidRDefault="00D557F2" w:rsidP="002403C1">
      <w:pPr>
        <w:pStyle w:val="Ttulo2"/>
        <w:spacing w:before="0"/>
      </w:pPr>
      <w:r w:rsidRPr="00EC3ECF">
        <w:lastRenderedPageBreak/>
        <w:t>CAPITULO II</w:t>
      </w:r>
      <w:bookmarkEnd w:id="42"/>
    </w:p>
    <w:p w14:paraId="5118C506" w14:textId="34A938C6" w:rsidR="002403C1" w:rsidRPr="00EC3ECF" w:rsidRDefault="002403C1" w:rsidP="002403C1">
      <w:pPr>
        <w:pStyle w:val="Ttulo2"/>
        <w:spacing w:before="0" w:line="600" w:lineRule="auto"/>
      </w:pPr>
      <w:bookmarkStart w:id="43" w:name="_Toc116496499"/>
      <w:r>
        <w:t>CORPORACIÓN</w:t>
      </w:r>
      <w:bookmarkEnd w:id="43"/>
    </w:p>
    <w:p w14:paraId="3AB7E1D5" w14:textId="77777777" w:rsidR="00D557F2" w:rsidRPr="00F14256"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Gerencia General</w:t>
      </w:r>
    </w:p>
    <w:p w14:paraId="3B5F77BB" w14:textId="77777777" w:rsidR="00D557F2" w:rsidRPr="00EC3ECF" w:rsidRDefault="00D557F2" w:rsidP="00EC3ECF">
      <w:pPr>
        <w:spacing w:after="0" w:line="360" w:lineRule="auto"/>
        <w:jc w:val="both"/>
        <w:rPr>
          <w:rFonts w:ascii="Arial" w:hAnsi="Arial" w:cs="Arial"/>
          <w:sz w:val="24"/>
          <w:szCs w:val="24"/>
        </w:rPr>
      </w:pPr>
    </w:p>
    <w:p w14:paraId="683B3A26" w14:textId="4DF1301E"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Es la instancia que asume la representación legal del Instituto de Educación Superior Tecnológico San Bartolomé; tiene las siguientes atribuciones:</w:t>
      </w:r>
    </w:p>
    <w:p w14:paraId="4332AA4F" w14:textId="0AA1D024"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Representar legalmente al Instituto de Educación Superior Tecnológico San Bartolomé.</w:t>
      </w:r>
    </w:p>
    <w:p w14:paraId="09BC5EC3" w14:textId="31A78F6D"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Garantizar el logro de los objetivos económicos, comerciales y administrativos.</w:t>
      </w:r>
    </w:p>
    <w:p w14:paraId="1A8C0BF3" w14:textId="5DCC5737"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Celebrar y ejecutar los actos y contratos ordinarios correspondientes a las actividades del Instituto de Educación Superior Tecnológico San Bartolomé.</w:t>
      </w:r>
    </w:p>
    <w:p w14:paraId="09B32A18" w14:textId="320AF859"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Desarrollar los lineamientos para el adecuado funcionamiento de los sistemas administrativos.</w:t>
      </w:r>
    </w:p>
    <w:p w14:paraId="396292C4" w14:textId="41017960"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Reportar al Directorio y/o Junta General de Accionistas sobre la situación económica y financiera del IES.</w:t>
      </w:r>
    </w:p>
    <w:p w14:paraId="15A53DF3" w14:textId="58A6DD2F"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Aprobar y/o modificar los presupuestos específicos, el plan anual de adquisiciones de bienes y servicios, los documentos para el desarrollo y mantenimiento de la infraestructura, mobiliario y equipamiento, los planes y protocolos que garanticen estándares de seguridad el programa de mantenimiento preventivo y correctivo de los diversos equipos y locales, el cuadro remunerativo y todo concepto de ingresos de los trabajadores del Instituto. Transparentar la información económica y financiera.</w:t>
      </w:r>
    </w:p>
    <w:p w14:paraId="7F465775" w14:textId="10C1FD1A" w:rsidR="00D557F2" w:rsidRPr="00C15A78" w:rsidRDefault="00D557F2">
      <w:pPr>
        <w:pStyle w:val="Prrafodelista"/>
        <w:numPr>
          <w:ilvl w:val="0"/>
          <w:numId w:val="34"/>
        </w:numPr>
        <w:spacing w:after="0" w:line="360" w:lineRule="auto"/>
        <w:jc w:val="both"/>
        <w:rPr>
          <w:rFonts w:ascii="Arial" w:hAnsi="Arial" w:cs="Arial"/>
          <w:sz w:val="24"/>
          <w:szCs w:val="24"/>
        </w:rPr>
      </w:pPr>
      <w:r w:rsidRPr="00C15A78">
        <w:rPr>
          <w:rFonts w:ascii="Arial" w:hAnsi="Arial" w:cs="Arial"/>
          <w:sz w:val="24"/>
          <w:szCs w:val="24"/>
        </w:rPr>
        <w:t>Las demás que establezca la Junta de Accionistas y demás normativa interna.</w:t>
      </w:r>
    </w:p>
    <w:p w14:paraId="48962EF2" w14:textId="77777777" w:rsidR="00D557F2" w:rsidRPr="00EC3ECF" w:rsidRDefault="00D557F2" w:rsidP="00EC3ECF">
      <w:pPr>
        <w:spacing w:after="0" w:line="360" w:lineRule="auto"/>
        <w:jc w:val="both"/>
        <w:rPr>
          <w:rFonts w:ascii="Arial" w:hAnsi="Arial" w:cs="Arial"/>
          <w:sz w:val="24"/>
          <w:szCs w:val="24"/>
        </w:rPr>
      </w:pPr>
    </w:p>
    <w:p w14:paraId="4493D51A" w14:textId="38CFC464" w:rsidR="00D557F2" w:rsidRDefault="00D557F2" w:rsidP="002403C1">
      <w:pPr>
        <w:pStyle w:val="Ttulo2"/>
        <w:spacing w:before="0"/>
      </w:pPr>
      <w:bookmarkStart w:id="44" w:name="_Toc116496500"/>
      <w:r w:rsidRPr="00EC3ECF">
        <w:t>CAPITULO III</w:t>
      </w:r>
      <w:bookmarkEnd w:id="44"/>
    </w:p>
    <w:p w14:paraId="15AE13D6" w14:textId="50318ABA" w:rsidR="002403C1" w:rsidRPr="00EC3ECF" w:rsidRDefault="002403C1" w:rsidP="002403C1">
      <w:pPr>
        <w:pStyle w:val="Ttulo2"/>
        <w:spacing w:before="0" w:line="600" w:lineRule="auto"/>
      </w:pPr>
      <w:bookmarkStart w:id="45" w:name="_Toc116496501"/>
      <w:r>
        <w:t>DIRECCIÓN</w:t>
      </w:r>
      <w:bookmarkEnd w:id="45"/>
    </w:p>
    <w:p w14:paraId="76632274" w14:textId="77777777" w:rsidR="00D557F2" w:rsidRPr="00F14256"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Dirección General</w:t>
      </w:r>
    </w:p>
    <w:p w14:paraId="41AB4D34" w14:textId="48B72552" w:rsidR="00D557F2" w:rsidRPr="00BA4318" w:rsidRDefault="00D557F2" w:rsidP="00BA4318">
      <w:pPr>
        <w:spacing w:after="0" w:line="360" w:lineRule="auto"/>
        <w:jc w:val="both"/>
        <w:rPr>
          <w:rFonts w:ascii="Arial" w:hAnsi="Arial" w:cs="Arial"/>
          <w:sz w:val="24"/>
          <w:szCs w:val="24"/>
        </w:rPr>
      </w:pPr>
      <w:r w:rsidRPr="00EC3ECF">
        <w:rPr>
          <w:rFonts w:ascii="Arial" w:hAnsi="Arial" w:cs="Arial"/>
          <w:sz w:val="24"/>
          <w:szCs w:val="24"/>
        </w:rPr>
        <w:t>Es el órgano representante y máxima autoridad Institucional del Instituto de Educación Superior Tecnológico San Bartolomé; tiene las siguientes funciones:</w:t>
      </w:r>
    </w:p>
    <w:tbl>
      <w:tblPr>
        <w:tblStyle w:val="Tablaconcuadrcula"/>
        <w:tblW w:w="0" w:type="auto"/>
        <w:tblLook w:val="04A0" w:firstRow="1" w:lastRow="0" w:firstColumn="1" w:lastColumn="0" w:noHBand="0" w:noVBand="1"/>
      </w:tblPr>
      <w:tblGrid>
        <w:gridCol w:w="2122"/>
        <w:gridCol w:w="6372"/>
      </w:tblGrid>
      <w:tr w:rsidR="00C251C4" w14:paraId="0E5D9B57" w14:textId="77777777" w:rsidTr="005278A1">
        <w:tc>
          <w:tcPr>
            <w:tcW w:w="2122" w:type="dxa"/>
          </w:tcPr>
          <w:p w14:paraId="3EDF6694"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1B6F0D4A"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C251C4" w14:paraId="60D8ED48" w14:textId="77777777" w:rsidTr="005278A1">
        <w:tc>
          <w:tcPr>
            <w:tcW w:w="2122" w:type="dxa"/>
          </w:tcPr>
          <w:p w14:paraId="381D08B6"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4CE3F91F"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C251C4" w14:paraId="20C33F2A" w14:textId="77777777" w:rsidTr="005278A1">
        <w:tc>
          <w:tcPr>
            <w:tcW w:w="2122" w:type="dxa"/>
          </w:tcPr>
          <w:p w14:paraId="7D13C6E2"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AC1C33C"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66BCDCE" w14:textId="77777777" w:rsidR="00C251C4" w:rsidRDefault="00C251C4" w:rsidP="005278A1">
            <w:pPr>
              <w:spacing w:line="360" w:lineRule="auto"/>
              <w:jc w:val="both"/>
              <w:rPr>
                <w:rFonts w:ascii="Arial" w:hAnsi="Arial" w:cs="Arial"/>
                <w:b/>
                <w:bCs/>
                <w:sz w:val="24"/>
                <w:szCs w:val="24"/>
              </w:rPr>
            </w:pPr>
            <w:r w:rsidRPr="00C251C4">
              <w:rPr>
                <w:rFonts w:ascii="Arial" w:hAnsi="Arial" w:cs="Arial"/>
                <w:b/>
                <w:bCs/>
                <w:sz w:val="24"/>
                <w:szCs w:val="24"/>
              </w:rPr>
              <w:t>Gerencia General</w:t>
            </w:r>
          </w:p>
        </w:tc>
      </w:tr>
      <w:tr w:rsidR="00C251C4" w14:paraId="7BB67140" w14:textId="77777777" w:rsidTr="005278A1">
        <w:tc>
          <w:tcPr>
            <w:tcW w:w="2122" w:type="dxa"/>
          </w:tcPr>
          <w:p w14:paraId="7D5AF450"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255B9AE6"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46522A84"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935F64C" w14:textId="77777777" w:rsidR="00C251C4" w:rsidRPr="00C251C4" w:rsidRDefault="00C251C4" w:rsidP="005278A1">
            <w:pPr>
              <w:pStyle w:val="Prrafodelista"/>
              <w:numPr>
                <w:ilvl w:val="0"/>
                <w:numId w:val="23"/>
              </w:numPr>
              <w:spacing w:line="360" w:lineRule="auto"/>
              <w:jc w:val="both"/>
              <w:rPr>
                <w:rFonts w:ascii="Arial" w:hAnsi="Arial" w:cs="Arial"/>
                <w:sz w:val="24"/>
                <w:szCs w:val="24"/>
              </w:rPr>
            </w:pPr>
            <w:r w:rsidRPr="00C251C4">
              <w:rPr>
                <w:rFonts w:ascii="Arial" w:hAnsi="Arial" w:cs="Arial"/>
                <w:sz w:val="24"/>
                <w:szCs w:val="24"/>
              </w:rPr>
              <w:t>Grado Académico de Maestro registrado en SUNEDU</w:t>
            </w:r>
          </w:p>
          <w:p w14:paraId="0636B47A" w14:textId="77777777" w:rsidR="00C251C4" w:rsidRPr="00264A23" w:rsidRDefault="00C251C4" w:rsidP="005278A1">
            <w:pPr>
              <w:pStyle w:val="Prrafodelista"/>
              <w:numPr>
                <w:ilvl w:val="0"/>
                <w:numId w:val="23"/>
              </w:numPr>
              <w:spacing w:line="360" w:lineRule="auto"/>
              <w:jc w:val="both"/>
              <w:rPr>
                <w:rFonts w:ascii="Arial" w:hAnsi="Arial" w:cs="Arial"/>
                <w:sz w:val="24"/>
                <w:szCs w:val="24"/>
              </w:rPr>
            </w:pPr>
            <w:r w:rsidRPr="00C251C4">
              <w:rPr>
                <w:rFonts w:ascii="Arial" w:hAnsi="Arial" w:cs="Arial"/>
                <w:sz w:val="24"/>
                <w:szCs w:val="24"/>
              </w:rPr>
              <w:t>Experiencia en gestión de instituciones públicas y/o privadas</w:t>
            </w:r>
            <w:r>
              <w:rPr>
                <w:rFonts w:ascii="Arial" w:hAnsi="Arial" w:cs="Arial"/>
                <w:sz w:val="24"/>
                <w:szCs w:val="24"/>
              </w:rPr>
              <w:t xml:space="preserve"> </w:t>
            </w:r>
            <w:r w:rsidRPr="00C251C4">
              <w:rPr>
                <w:rFonts w:ascii="Arial" w:hAnsi="Arial" w:cs="Arial"/>
                <w:sz w:val="24"/>
                <w:szCs w:val="24"/>
              </w:rPr>
              <w:t>no menor a cinco (05).</w:t>
            </w:r>
          </w:p>
        </w:tc>
      </w:tr>
      <w:tr w:rsidR="00C251C4" w14:paraId="24996A03" w14:textId="77777777" w:rsidTr="005278A1">
        <w:tc>
          <w:tcPr>
            <w:tcW w:w="2122" w:type="dxa"/>
          </w:tcPr>
          <w:p w14:paraId="2123A8A7"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7009C0A4" w14:textId="77777777" w:rsidR="00C251C4" w:rsidRPr="00264A23"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413059B3"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76EE0742" w14:textId="34A22E4E" w:rsidR="00C251C4" w:rsidRPr="00264A23" w:rsidRDefault="00C251C4" w:rsidP="005278A1">
            <w:pPr>
              <w:pStyle w:val="Prrafodelista"/>
              <w:numPr>
                <w:ilvl w:val="0"/>
                <w:numId w:val="75"/>
              </w:numPr>
              <w:spacing w:line="360" w:lineRule="auto"/>
              <w:jc w:val="both"/>
              <w:rPr>
                <w:rFonts w:ascii="Arial" w:hAnsi="Arial" w:cs="Arial"/>
                <w:b/>
                <w:bCs/>
                <w:sz w:val="24"/>
                <w:szCs w:val="24"/>
              </w:rPr>
            </w:pPr>
            <w:r w:rsidRPr="00EC3ECF">
              <w:rPr>
                <w:rFonts w:ascii="Arial" w:hAnsi="Arial" w:cs="Arial"/>
                <w:sz w:val="24"/>
                <w:szCs w:val="24"/>
              </w:rPr>
              <w:t>Es el órgano representante y máxima autoridad Institucional del Instituto de Educación Superior Tecnológico San Bartolomé</w:t>
            </w:r>
          </w:p>
        </w:tc>
      </w:tr>
      <w:tr w:rsidR="00C251C4" w14:paraId="76FC6CD2" w14:textId="77777777" w:rsidTr="005278A1">
        <w:tc>
          <w:tcPr>
            <w:tcW w:w="2122" w:type="dxa"/>
          </w:tcPr>
          <w:p w14:paraId="2C84B275" w14:textId="77777777" w:rsidR="00C251C4" w:rsidRDefault="00C251C4"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73342666"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garantizar la ejecución del plan de trabajo anual.</w:t>
            </w:r>
          </w:p>
          <w:p w14:paraId="32B209D9"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garantizar la ejecución de los compromisos de la cooperación académica con entidades del sector empresarial, productivo y/o salud y educativo de nivel regional, nacional e internacional.</w:t>
            </w:r>
          </w:p>
          <w:p w14:paraId="733087CC"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Establecer la integración de la red educativa del instituto con otras entidades de prestigio.</w:t>
            </w:r>
          </w:p>
          <w:p w14:paraId="27D67F44"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Establecer las pautas para ejecutar el diagnostico de necesidades.</w:t>
            </w:r>
          </w:p>
          <w:p w14:paraId="6ADD2BBE"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Elaborar y ejecutar el plan de trabajo anual de la nueva oferta educativa del instituto para el periodo académico correspondiente.</w:t>
            </w:r>
          </w:p>
          <w:p w14:paraId="41E40246"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y aprobar eventos de reuniones de extensión educativa.</w:t>
            </w:r>
          </w:p>
          <w:p w14:paraId="633800C8"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Programar convenios de nivel internacional.</w:t>
            </w:r>
          </w:p>
          <w:p w14:paraId="7682F230"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Formular convenios de extensión educativa con entidades para brindar servicios educativos de educación superior.</w:t>
            </w:r>
          </w:p>
          <w:p w14:paraId="18920D1B"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Garantizar una conducción académica y administrativa eficiente.</w:t>
            </w:r>
          </w:p>
          <w:p w14:paraId="360D8D6A"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lastRenderedPageBreak/>
              <w:t>Formular y garantizar la ejecución de los compromisos de cooperación académicas con entidades del sector empresarial y/o productivo y educativo de nivel Regional, Nacional e Internacional.</w:t>
            </w:r>
          </w:p>
          <w:p w14:paraId="40F6F5B9" w14:textId="77777777" w:rsidR="00BA4318" w:rsidRPr="00C15A78" w:rsidRDefault="00BA4318" w:rsidP="00BA4318">
            <w:pPr>
              <w:pStyle w:val="Prrafodelista"/>
              <w:numPr>
                <w:ilvl w:val="0"/>
                <w:numId w:val="76"/>
              </w:numPr>
              <w:spacing w:line="360" w:lineRule="auto"/>
              <w:jc w:val="both"/>
              <w:rPr>
                <w:rFonts w:ascii="Arial" w:hAnsi="Arial" w:cs="Arial"/>
                <w:sz w:val="24"/>
                <w:szCs w:val="24"/>
              </w:rPr>
            </w:pPr>
            <w:r w:rsidRPr="00C15A78">
              <w:rPr>
                <w:rFonts w:ascii="Arial" w:hAnsi="Arial" w:cs="Arial"/>
                <w:sz w:val="24"/>
                <w:szCs w:val="24"/>
              </w:rPr>
              <w:t>Suscribir y garantizar la ejecución de convenios de desarrollo interinstitucional.</w:t>
            </w:r>
          </w:p>
          <w:p w14:paraId="738CAE02" w14:textId="5D3D885B" w:rsidR="00C251C4" w:rsidRPr="00264A23" w:rsidRDefault="00BA4318" w:rsidP="00BA4318">
            <w:pPr>
              <w:pStyle w:val="Prrafodelista"/>
              <w:numPr>
                <w:ilvl w:val="0"/>
                <w:numId w:val="76"/>
              </w:numPr>
              <w:spacing w:line="360" w:lineRule="auto"/>
              <w:jc w:val="both"/>
              <w:rPr>
                <w:rFonts w:ascii="Arial" w:hAnsi="Arial" w:cs="Arial"/>
                <w:b/>
                <w:bCs/>
                <w:sz w:val="24"/>
                <w:szCs w:val="24"/>
              </w:rPr>
            </w:pPr>
            <w:r w:rsidRPr="00C15A78">
              <w:rPr>
                <w:rFonts w:ascii="Arial" w:hAnsi="Arial" w:cs="Arial"/>
                <w:sz w:val="24"/>
                <w:szCs w:val="24"/>
              </w:rPr>
              <w:t>Aprobar el Proyecto Educativo Institucional (PEI), Reglamento Institucional (RI), Plan Anual de Trabajo (PAT), Manual de Perfil de Puestos (MPP), traslados, convalidaciones y otros de carácter académico e institucional, y velar por su cumplimiento.</w:t>
            </w:r>
          </w:p>
        </w:tc>
      </w:tr>
    </w:tbl>
    <w:p w14:paraId="63BDACE7" w14:textId="77777777" w:rsidR="00D557F2" w:rsidRPr="00EC3ECF" w:rsidRDefault="00D557F2" w:rsidP="00EC3ECF">
      <w:pPr>
        <w:spacing w:after="0" w:line="360" w:lineRule="auto"/>
        <w:jc w:val="both"/>
        <w:rPr>
          <w:rFonts w:ascii="Arial" w:hAnsi="Arial" w:cs="Arial"/>
          <w:sz w:val="24"/>
          <w:szCs w:val="24"/>
        </w:rPr>
      </w:pPr>
    </w:p>
    <w:p w14:paraId="7E9EF660" w14:textId="77777777" w:rsidR="00D557F2" w:rsidRPr="002403C1" w:rsidRDefault="00D557F2" w:rsidP="002403C1">
      <w:pPr>
        <w:pStyle w:val="Ttulo2"/>
        <w:spacing w:before="0"/>
      </w:pPr>
      <w:bookmarkStart w:id="46" w:name="_Toc116496502"/>
      <w:r w:rsidRPr="002403C1">
        <w:t>CAPITULO IV</w:t>
      </w:r>
      <w:bookmarkEnd w:id="46"/>
    </w:p>
    <w:p w14:paraId="335EC6A0" w14:textId="77777777" w:rsidR="00D557F2" w:rsidRPr="002403C1" w:rsidRDefault="00D557F2" w:rsidP="002403C1">
      <w:pPr>
        <w:pStyle w:val="Ttulo2"/>
        <w:spacing w:before="0" w:line="600" w:lineRule="auto"/>
      </w:pPr>
      <w:bookmarkStart w:id="47" w:name="_Toc116496503"/>
      <w:r w:rsidRPr="002403C1">
        <w:t>ORGANOS DE ASESORAMIENTO</w:t>
      </w:r>
      <w:bookmarkEnd w:id="47"/>
    </w:p>
    <w:p w14:paraId="720F655B" w14:textId="1607E771" w:rsidR="00D557F2" w:rsidRPr="00BA4318"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BA4318">
        <w:rPr>
          <w:rFonts w:ascii="Arial" w:hAnsi="Arial" w:cs="Arial"/>
          <w:b/>
          <w:bCs/>
          <w:sz w:val="24"/>
          <w:szCs w:val="24"/>
        </w:rPr>
        <w:t>Consejo Asesor</w:t>
      </w:r>
    </w:p>
    <w:p w14:paraId="4D09133E" w14:textId="77777777" w:rsidR="00F14256"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Es el órgano responsable de asesorar al </w:t>
      </w:r>
      <w:r w:rsidR="00C15A78" w:rsidRPr="00EC3ECF">
        <w:rPr>
          <w:rFonts w:ascii="Arial" w:hAnsi="Arial" w:cs="Arial"/>
          <w:sz w:val="24"/>
          <w:szCs w:val="24"/>
        </w:rPr>
        <w:t>director general</w:t>
      </w:r>
      <w:r w:rsidRPr="00EC3ECF">
        <w:rPr>
          <w:rFonts w:ascii="Arial" w:hAnsi="Arial" w:cs="Arial"/>
          <w:sz w:val="24"/>
          <w:szCs w:val="24"/>
        </w:rPr>
        <w:t xml:space="preserve"> en materias formativas e institucionales. </w:t>
      </w:r>
    </w:p>
    <w:p w14:paraId="2AA98D9C" w14:textId="197C34FA"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Sus atribuciones son las siguientes:</w:t>
      </w:r>
    </w:p>
    <w:p w14:paraId="45AA72D6" w14:textId="1414DF30" w:rsidR="00D557F2" w:rsidRPr="005740FE"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Proponer, monitorear y supervisar, en todos sus alcances, el proyecto educativo institucional.</w:t>
      </w:r>
    </w:p>
    <w:p w14:paraId="37045B6D" w14:textId="0D9942D0" w:rsidR="00D557F2" w:rsidRPr="005740FE"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Proponer y supervisar los documentos de gestiones administrativas y presupuestarias del ejercicio económico correspondiente, que permita contribuir al éxito de la gestión.</w:t>
      </w:r>
    </w:p>
    <w:p w14:paraId="3D343CB7" w14:textId="4B392175" w:rsidR="00D557F2" w:rsidRPr="005740FE"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 xml:space="preserve">Proponer la ejecución del Plan de Asesoramiento Técnico a los Docentes del </w:t>
      </w:r>
      <w:r w:rsidR="005740FE" w:rsidRPr="005740FE">
        <w:rPr>
          <w:rFonts w:ascii="Arial" w:hAnsi="Arial" w:cs="Arial"/>
          <w:sz w:val="24"/>
          <w:szCs w:val="24"/>
        </w:rPr>
        <w:t>Instituto De Educación Superior Tecnológico San Bartolomé.</w:t>
      </w:r>
    </w:p>
    <w:p w14:paraId="180A0356" w14:textId="703402BE" w:rsidR="00D557F2" w:rsidRDefault="00D557F2">
      <w:pPr>
        <w:pStyle w:val="Prrafodelista"/>
        <w:numPr>
          <w:ilvl w:val="0"/>
          <w:numId w:val="36"/>
        </w:numPr>
        <w:spacing w:after="0" w:line="360" w:lineRule="auto"/>
        <w:jc w:val="both"/>
        <w:rPr>
          <w:rFonts w:ascii="Arial" w:hAnsi="Arial" w:cs="Arial"/>
          <w:sz w:val="24"/>
          <w:szCs w:val="24"/>
        </w:rPr>
      </w:pPr>
      <w:r w:rsidRPr="005740FE">
        <w:rPr>
          <w:rFonts w:ascii="Arial" w:hAnsi="Arial" w:cs="Arial"/>
          <w:sz w:val="24"/>
          <w:szCs w:val="24"/>
        </w:rPr>
        <w:t>Asesorar el desarrollo de la actualización, capacitación de los docentes y administrativos del Instituto.</w:t>
      </w:r>
    </w:p>
    <w:p w14:paraId="165A2F55" w14:textId="78499E83" w:rsidR="00F14256" w:rsidRDefault="00F14256" w:rsidP="00F14256">
      <w:pPr>
        <w:pStyle w:val="Prrafodelista"/>
        <w:spacing w:after="0" w:line="360" w:lineRule="auto"/>
        <w:jc w:val="both"/>
        <w:rPr>
          <w:rFonts w:ascii="Arial" w:hAnsi="Arial" w:cs="Arial"/>
          <w:sz w:val="24"/>
          <w:szCs w:val="24"/>
        </w:rPr>
      </w:pPr>
    </w:p>
    <w:p w14:paraId="3B53070B" w14:textId="351FA676" w:rsidR="00C251C4" w:rsidRDefault="00C251C4" w:rsidP="00F14256">
      <w:pPr>
        <w:pStyle w:val="Prrafodelista"/>
        <w:spacing w:after="0" w:line="360" w:lineRule="auto"/>
        <w:jc w:val="both"/>
        <w:rPr>
          <w:rFonts w:ascii="Arial" w:hAnsi="Arial" w:cs="Arial"/>
          <w:sz w:val="24"/>
          <w:szCs w:val="24"/>
        </w:rPr>
      </w:pPr>
    </w:p>
    <w:p w14:paraId="1A41D762" w14:textId="6AF08E42" w:rsidR="00BA4318" w:rsidRDefault="00BA4318" w:rsidP="00F14256">
      <w:pPr>
        <w:pStyle w:val="Prrafodelista"/>
        <w:spacing w:after="0" w:line="360" w:lineRule="auto"/>
        <w:jc w:val="both"/>
        <w:rPr>
          <w:rFonts w:ascii="Arial" w:hAnsi="Arial" w:cs="Arial"/>
          <w:sz w:val="24"/>
          <w:szCs w:val="24"/>
        </w:rPr>
      </w:pPr>
    </w:p>
    <w:p w14:paraId="298E7B01" w14:textId="77777777" w:rsidR="00BA4318" w:rsidRPr="005740FE" w:rsidRDefault="00BA4318" w:rsidP="00F14256">
      <w:pPr>
        <w:pStyle w:val="Prrafodelista"/>
        <w:spacing w:after="0" w:line="360" w:lineRule="auto"/>
        <w:jc w:val="both"/>
        <w:rPr>
          <w:rFonts w:ascii="Arial" w:hAnsi="Arial" w:cs="Arial"/>
          <w:sz w:val="24"/>
          <w:szCs w:val="24"/>
        </w:rPr>
      </w:pPr>
    </w:p>
    <w:p w14:paraId="436EBF20" w14:textId="51C8FEC8" w:rsidR="00D557F2"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lastRenderedPageBreak/>
        <w:t>Asesoría Legal</w:t>
      </w:r>
      <w:r w:rsidR="005B4460">
        <w:rPr>
          <w:rFonts w:ascii="Arial" w:hAnsi="Arial" w:cs="Arial"/>
          <w:b/>
          <w:bCs/>
          <w:sz w:val="24"/>
          <w:szCs w:val="24"/>
        </w:rPr>
        <w:t>.</w:t>
      </w:r>
    </w:p>
    <w:p w14:paraId="552AF700" w14:textId="77777777" w:rsidR="003A4434" w:rsidRDefault="003A4434" w:rsidP="00EC3ECF">
      <w:pPr>
        <w:spacing w:after="0" w:line="360" w:lineRule="auto"/>
        <w:jc w:val="both"/>
        <w:rPr>
          <w:rFonts w:ascii="Arial" w:hAnsi="Arial" w:cs="Arial"/>
          <w:sz w:val="24"/>
          <w:szCs w:val="24"/>
        </w:rPr>
      </w:pPr>
    </w:p>
    <w:p w14:paraId="6A977C80" w14:textId="0809454E" w:rsidR="00D557F2" w:rsidRDefault="00D557F2">
      <w:pPr>
        <w:pStyle w:val="Prrafodelista"/>
        <w:numPr>
          <w:ilvl w:val="0"/>
          <w:numId w:val="37"/>
        </w:numPr>
        <w:spacing w:after="0" w:line="360" w:lineRule="auto"/>
        <w:jc w:val="both"/>
        <w:rPr>
          <w:rFonts w:ascii="Arial" w:hAnsi="Arial" w:cs="Arial"/>
          <w:sz w:val="24"/>
          <w:szCs w:val="24"/>
        </w:rPr>
      </w:pPr>
      <w:r w:rsidRPr="00EC3ECF">
        <w:rPr>
          <w:rFonts w:ascii="Arial" w:hAnsi="Arial" w:cs="Arial"/>
          <w:sz w:val="24"/>
          <w:szCs w:val="24"/>
        </w:rPr>
        <w:t xml:space="preserve">Es parte de los órganos de asesoramiento del Instituto de Educación Superior Tecnológico San Bartolomé, que depende directamente de la Dirección General, teniendo en la Institución la responsabilidad del asesoramiento a la Dirección General, Direcciones y demás unidades, en aspectos legales y jurídicos, contribuyendo a la consecución de los objetivos estratégicos institucionales. </w:t>
      </w:r>
    </w:p>
    <w:p w14:paraId="66B46A3F" w14:textId="77777777" w:rsidR="00641AAB" w:rsidRPr="005740FE" w:rsidRDefault="00641AAB" w:rsidP="00641AAB">
      <w:pPr>
        <w:pStyle w:val="Prrafodelista"/>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BA4318" w14:paraId="17D4AD22" w14:textId="77777777" w:rsidTr="005278A1">
        <w:tc>
          <w:tcPr>
            <w:tcW w:w="2122" w:type="dxa"/>
          </w:tcPr>
          <w:p w14:paraId="5AF329D2"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3D9853D3" w14:textId="25C79F7A" w:rsidR="00BA4318" w:rsidRDefault="00BA4318" w:rsidP="005278A1">
            <w:pPr>
              <w:spacing w:line="360" w:lineRule="auto"/>
              <w:jc w:val="both"/>
              <w:rPr>
                <w:rFonts w:ascii="Arial" w:hAnsi="Arial" w:cs="Arial"/>
                <w:b/>
                <w:bCs/>
                <w:sz w:val="24"/>
                <w:szCs w:val="24"/>
              </w:rPr>
            </w:pPr>
            <w:r w:rsidRPr="00F14256">
              <w:rPr>
                <w:rFonts w:ascii="Arial" w:hAnsi="Arial" w:cs="Arial"/>
                <w:b/>
                <w:bCs/>
                <w:sz w:val="24"/>
                <w:szCs w:val="24"/>
              </w:rPr>
              <w:t>Asesoría Legal</w:t>
            </w:r>
          </w:p>
        </w:tc>
      </w:tr>
      <w:tr w:rsidR="00BA4318" w14:paraId="1F09CDF8" w14:textId="77777777" w:rsidTr="005278A1">
        <w:tc>
          <w:tcPr>
            <w:tcW w:w="2122" w:type="dxa"/>
          </w:tcPr>
          <w:p w14:paraId="55029EE8"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609714E7" w14:textId="39A05365" w:rsidR="00BA4318" w:rsidRDefault="00BA4318" w:rsidP="005278A1">
            <w:pPr>
              <w:spacing w:line="360" w:lineRule="auto"/>
              <w:jc w:val="both"/>
              <w:rPr>
                <w:rFonts w:ascii="Arial" w:hAnsi="Arial" w:cs="Arial"/>
                <w:b/>
                <w:bCs/>
                <w:sz w:val="24"/>
                <w:szCs w:val="24"/>
              </w:rPr>
            </w:pPr>
            <w:r w:rsidRPr="00F14256">
              <w:rPr>
                <w:rFonts w:ascii="Arial" w:hAnsi="Arial" w:cs="Arial"/>
                <w:b/>
                <w:bCs/>
                <w:sz w:val="24"/>
                <w:szCs w:val="24"/>
              </w:rPr>
              <w:t>Asesoría Legal</w:t>
            </w:r>
          </w:p>
        </w:tc>
      </w:tr>
      <w:tr w:rsidR="00BA4318" w14:paraId="35BE14D3" w14:textId="77777777" w:rsidTr="005278A1">
        <w:tc>
          <w:tcPr>
            <w:tcW w:w="2122" w:type="dxa"/>
          </w:tcPr>
          <w:p w14:paraId="562F53B9"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0ABB59F"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066397AA" w14:textId="77777777" w:rsidR="00BA4318" w:rsidRDefault="00BA4318" w:rsidP="005278A1">
            <w:pPr>
              <w:spacing w:line="360" w:lineRule="auto"/>
              <w:jc w:val="both"/>
              <w:rPr>
                <w:rFonts w:ascii="Arial" w:hAnsi="Arial" w:cs="Arial"/>
                <w:b/>
                <w:bCs/>
                <w:sz w:val="24"/>
                <w:szCs w:val="24"/>
              </w:rPr>
            </w:pPr>
            <w:r w:rsidRPr="00C251C4">
              <w:rPr>
                <w:rFonts w:ascii="Arial" w:hAnsi="Arial" w:cs="Arial"/>
                <w:b/>
                <w:bCs/>
                <w:sz w:val="24"/>
                <w:szCs w:val="24"/>
              </w:rPr>
              <w:t>Gerencia General</w:t>
            </w:r>
          </w:p>
        </w:tc>
      </w:tr>
      <w:tr w:rsidR="00BA4318" w14:paraId="324F285A" w14:textId="77777777" w:rsidTr="005278A1">
        <w:tc>
          <w:tcPr>
            <w:tcW w:w="2122" w:type="dxa"/>
          </w:tcPr>
          <w:p w14:paraId="5831A1BE"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0316CD9E"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1CDAE6D7"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439A3D7" w14:textId="207363FD" w:rsidR="00BA4318" w:rsidRPr="00264A23" w:rsidRDefault="00641AAB" w:rsidP="005278A1">
            <w:pPr>
              <w:pStyle w:val="Prrafodelista"/>
              <w:numPr>
                <w:ilvl w:val="0"/>
                <w:numId w:val="23"/>
              </w:numPr>
              <w:spacing w:line="360" w:lineRule="auto"/>
              <w:jc w:val="both"/>
              <w:rPr>
                <w:rFonts w:ascii="Arial" w:hAnsi="Arial" w:cs="Arial"/>
                <w:sz w:val="24"/>
                <w:szCs w:val="24"/>
              </w:rPr>
            </w:pPr>
            <w:r>
              <w:rPr>
                <w:rFonts w:ascii="Arial" w:hAnsi="Arial" w:cs="Arial"/>
                <w:sz w:val="24"/>
                <w:szCs w:val="24"/>
              </w:rPr>
              <w:t>Lic. en derecho, 5 años de experiencia en el sector privado y publico</w:t>
            </w:r>
          </w:p>
        </w:tc>
      </w:tr>
      <w:tr w:rsidR="00BA4318" w14:paraId="2B0C84BE" w14:textId="77777777" w:rsidTr="005278A1">
        <w:tc>
          <w:tcPr>
            <w:tcW w:w="2122" w:type="dxa"/>
          </w:tcPr>
          <w:p w14:paraId="21CBD5D8"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23D78E72" w14:textId="77777777" w:rsidR="00BA4318" w:rsidRPr="00264A23"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1F807020"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1D5A44C2" w14:textId="6407E7FA" w:rsidR="00BA4318" w:rsidRPr="00264A23" w:rsidRDefault="00BA4318" w:rsidP="005278A1">
            <w:pPr>
              <w:pStyle w:val="Prrafodelista"/>
              <w:numPr>
                <w:ilvl w:val="0"/>
                <w:numId w:val="75"/>
              </w:numPr>
              <w:spacing w:line="360" w:lineRule="auto"/>
              <w:jc w:val="both"/>
              <w:rPr>
                <w:rFonts w:ascii="Arial" w:hAnsi="Arial" w:cs="Arial"/>
                <w:b/>
                <w:bCs/>
                <w:sz w:val="24"/>
                <w:szCs w:val="24"/>
              </w:rPr>
            </w:pPr>
            <w:r w:rsidRPr="00EC3ECF">
              <w:rPr>
                <w:rFonts w:ascii="Arial" w:hAnsi="Arial" w:cs="Arial"/>
                <w:sz w:val="24"/>
                <w:szCs w:val="24"/>
              </w:rPr>
              <w:t>asesoramiento a la Dirección General, Direcciones y demás unidades, en aspectos legales y jurídicos, contribuyendo a la consecución de los objetivos estratégicos institucionales</w:t>
            </w:r>
          </w:p>
        </w:tc>
      </w:tr>
      <w:tr w:rsidR="00BA4318" w14:paraId="11132858" w14:textId="77777777" w:rsidTr="005278A1">
        <w:tc>
          <w:tcPr>
            <w:tcW w:w="2122" w:type="dxa"/>
          </w:tcPr>
          <w:p w14:paraId="1A4D44B1" w14:textId="77777777" w:rsidR="00BA4318" w:rsidRDefault="00BA4318"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397E7E34"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Informar permanente sobre los resultados obtenidos derivados de sus acciones.</w:t>
            </w:r>
          </w:p>
          <w:p w14:paraId="44BC65A2"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Formular demandas, denuncias, reclamaciones y querellas sobre los actos ilícitos que se cometan en contra de los intereses de la Institución.</w:t>
            </w:r>
          </w:p>
          <w:p w14:paraId="0A93E267"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Realizar el control, supervisión y seguimiento de las acciones administrativas, judiciales civiles y penales instaurados por la Institución o en su contra.</w:t>
            </w:r>
          </w:p>
          <w:p w14:paraId="66614822"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Brindar asesoría respecto al marco legal laboral aplicable a las disposiciones y acciones correspondientes.</w:t>
            </w:r>
          </w:p>
          <w:p w14:paraId="3D191B77"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lastRenderedPageBreak/>
              <w:t>Gestionar la inscripción registral del otorgamiento y revocatoria de poderes a los representantes de la Institución.</w:t>
            </w:r>
          </w:p>
          <w:p w14:paraId="073F7947"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Tramitar la obtención y renovación de Licencias y autorizaciones municipales para el correcto funcionamiento de las sedes.</w:t>
            </w:r>
          </w:p>
          <w:p w14:paraId="291C527D"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Elaborar proyectos de Convenios docente asistencial y de cooperación Académica y/o interinstitucional.</w:t>
            </w:r>
          </w:p>
          <w:p w14:paraId="3E955A01" w14:textId="77777777" w:rsidR="00641AAB" w:rsidRPr="005740FE"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Elaborar y revisar contratos inmobiliarios, de obra, civiles y laborales.</w:t>
            </w:r>
          </w:p>
          <w:p w14:paraId="4F2672E9" w14:textId="14192F6F" w:rsidR="00BA4318" w:rsidRPr="00641AAB" w:rsidRDefault="00641AAB" w:rsidP="00641AAB">
            <w:pPr>
              <w:pStyle w:val="Prrafodelista"/>
              <w:numPr>
                <w:ilvl w:val="0"/>
                <w:numId w:val="76"/>
              </w:numPr>
              <w:spacing w:line="360" w:lineRule="auto"/>
              <w:jc w:val="both"/>
              <w:rPr>
                <w:rFonts w:ascii="Arial" w:hAnsi="Arial" w:cs="Arial"/>
                <w:sz w:val="24"/>
                <w:szCs w:val="24"/>
              </w:rPr>
            </w:pPr>
            <w:r w:rsidRPr="005740FE">
              <w:rPr>
                <w:rFonts w:ascii="Arial" w:hAnsi="Arial" w:cs="Arial"/>
                <w:sz w:val="24"/>
                <w:szCs w:val="24"/>
              </w:rPr>
              <w:t>Asesorar en torno a la gestión de derechos en materia de propiedad intelectual e industrial.</w:t>
            </w:r>
          </w:p>
        </w:tc>
      </w:tr>
    </w:tbl>
    <w:p w14:paraId="50902CEA" w14:textId="77777777" w:rsidR="00D557F2" w:rsidRPr="00EC3ECF" w:rsidRDefault="00D557F2" w:rsidP="00EC3ECF">
      <w:pPr>
        <w:spacing w:after="0" w:line="360" w:lineRule="auto"/>
        <w:jc w:val="both"/>
        <w:rPr>
          <w:rFonts w:ascii="Arial" w:hAnsi="Arial" w:cs="Arial"/>
          <w:sz w:val="24"/>
          <w:szCs w:val="24"/>
        </w:rPr>
      </w:pPr>
    </w:p>
    <w:p w14:paraId="3F139251" w14:textId="042DF8B4" w:rsidR="00F14256" w:rsidRPr="00F14256" w:rsidRDefault="00D557F2" w:rsidP="00F14256">
      <w:pPr>
        <w:pStyle w:val="Ttulo2"/>
        <w:spacing w:before="0"/>
      </w:pPr>
      <w:bookmarkStart w:id="48" w:name="_Toc116496504"/>
      <w:r w:rsidRPr="00EC3ECF">
        <w:t>CAPITULO V</w:t>
      </w:r>
      <w:bookmarkEnd w:id="48"/>
    </w:p>
    <w:p w14:paraId="20196C52" w14:textId="4C6DB247" w:rsidR="00D557F2"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 xml:space="preserve">Secretaría </w:t>
      </w:r>
      <w:r w:rsidR="00264A23">
        <w:rPr>
          <w:rFonts w:ascii="Arial" w:hAnsi="Arial" w:cs="Arial"/>
          <w:b/>
          <w:bCs/>
          <w:sz w:val="24"/>
          <w:szCs w:val="24"/>
        </w:rPr>
        <w:t xml:space="preserve">Dirección </w:t>
      </w:r>
      <w:r w:rsidRPr="00F14256">
        <w:rPr>
          <w:rFonts w:ascii="Arial" w:hAnsi="Arial" w:cs="Arial"/>
          <w:b/>
          <w:bCs/>
          <w:sz w:val="24"/>
          <w:szCs w:val="24"/>
        </w:rPr>
        <w:t>General</w:t>
      </w:r>
      <w:r w:rsidR="00264A23">
        <w:rPr>
          <w:rFonts w:ascii="Arial" w:hAnsi="Arial" w:cs="Arial"/>
          <w:b/>
          <w:bCs/>
          <w:sz w:val="24"/>
          <w:szCs w:val="24"/>
        </w:rPr>
        <w:t>.</w:t>
      </w:r>
    </w:p>
    <w:p w14:paraId="13B1079B" w14:textId="685E1A04" w:rsidR="00264A23" w:rsidRDefault="00264A23" w:rsidP="00264A23">
      <w:pPr>
        <w:spacing w:after="0" w:line="360"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6372"/>
      </w:tblGrid>
      <w:tr w:rsidR="00264A23" w14:paraId="38C5653A" w14:textId="77777777" w:rsidTr="00264A23">
        <w:tc>
          <w:tcPr>
            <w:tcW w:w="2122" w:type="dxa"/>
          </w:tcPr>
          <w:p w14:paraId="1E254B7A" w14:textId="33796C4B"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17CD4464" w14:textId="15329880"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264A23" w14:paraId="5175127A" w14:textId="77777777" w:rsidTr="00264A23">
        <w:tc>
          <w:tcPr>
            <w:tcW w:w="2122" w:type="dxa"/>
          </w:tcPr>
          <w:p w14:paraId="07C9450E" w14:textId="326C63F0"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4F6ADB8A" w14:textId="4B9A5B59"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Secretaria de Dirección General</w:t>
            </w:r>
          </w:p>
        </w:tc>
      </w:tr>
      <w:tr w:rsidR="00264A23" w14:paraId="3CC16A4C" w14:textId="77777777" w:rsidTr="00264A23">
        <w:tc>
          <w:tcPr>
            <w:tcW w:w="2122" w:type="dxa"/>
          </w:tcPr>
          <w:p w14:paraId="109EC550"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Dependencia</w:t>
            </w:r>
          </w:p>
          <w:p w14:paraId="1352A7E4" w14:textId="36044729"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64FF99F0" w14:textId="1304876D"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264A23" w14:paraId="456C8D4B" w14:textId="77777777" w:rsidTr="00264A23">
        <w:tc>
          <w:tcPr>
            <w:tcW w:w="2122" w:type="dxa"/>
          </w:tcPr>
          <w:p w14:paraId="4B2F93BF"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Requisitos</w:t>
            </w:r>
          </w:p>
          <w:p w14:paraId="7B43DA4E"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para el</w:t>
            </w:r>
          </w:p>
          <w:p w14:paraId="6317C4D7" w14:textId="751ACCF5"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AC946FF" w14:textId="321C18C9" w:rsidR="00264A23" w:rsidRPr="00264A23" w:rsidRDefault="00264A23" w:rsidP="00264A23">
            <w:pPr>
              <w:pStyle w:val="Prrafodelista"/>
              <w:numPr>
                <w:ilvl w:val="0"/>
                <w:numId w:val="23"/>
              </w:numPr>
              <w:spacing w:line="360" w:lineRule="auto"/>
              <w:jc w:val="both"/>
              <w:rPr>
                <w:rFonts w:ascii="Arial" w:hAnsi="Arial" w:cs="Arial"/>
                <w:sz w:val="24"/>
                <w:szCs w:val="24"/>
              </w:rPr>
            </w:pPr>
            <w:r w:rsidRPr="00264A23">
              <w:rPr>
                <w:rFonts w:ascii="Arial" w:hAnsi="Arial" w:cs="Arial"/>
                <w:sz w:val="24"/>
                <w:szCs w:val="24"/>
              </w:rPr>
              <w:t>Título Profesional de secretaria ejecutiva o carreras afines.</w:t>
            </w:r>
          </w:p>
          <w:p w14:paraId="59327D7A" w14:textId="799E0F7F" w:rsidR="00264A23" w:rsidRPr="00264A23" w:rsidRDefault="00264A23" w:rsidP="007A3D03">
            <w:pPr>
              <w:pStyle w:val="Prrafodelista"/>
              <w:numPr>
                <w:ilvl w:val="0"/>
                <w:numId w:val="23"/>
              </w:numPr>
              <w:spacing w:line="360" w:lineRule="auto"/>
              <w:jc w:val="both"/>
              <w:rPr>
                <w:rFonts w:ascii="Arial" w:hAnsi="Arial" w:cs="Arial"/>
                <w:sz w:val="24"/>
                <w:szCs w:val="24"/>
              </w:rPr>
            </w:pPr>
            <w:r w:rsidRPr="00264A23">
              <w:rPr>
                <w:rFonts w:ascii="Arial" w:hAnsi="Arial" w:cs="Arial"/>
                <w:sz w:val="24"/>
                <w:szCs w:val="24"/>
              </w:rPr>
              <w:t>Experiencia en el puesto no menor de tres (03) años en instituciones públicas o privadas del sector Educativo.</w:t>
            </w:r>
          </w:p>
          <w:p w14:paraId="21E76724" w14:textId="5E4D3C32" w:rsidR="00264A23" w:rsidRPr="00264A23" w:rsidRDefault="00264A23" w:rsidP="00264A23">
            <w:pPr>
              <w:pStyle w:val="Prrafodelista"/>
              <w:numPr>
                <w:ilvl w:val="0"/>
                <w:numId w:val="23"/>
              </w:numPr>
              <w:spacing w:line="360" w:lineRule="auto"/>
              <w:jc w:val="both"/>
              <w:rPr>
                <w:rFonts w:ascii="Arial" w:hAnsi="Arial" w:cs="Arial"/>
                <w:sz w:val="24"/>
                <w:szCs w:val="24"/>
              </w:rPr>
            </w:pPr>
            <w:r w:rsidRPr="00264A23">
              <w:rPr>
                <w:rFonts w:ascii="Arial" w:hAnsi="Arial" w:cs="Arial"/>
                <w:sz w:val="24"/>
                <w:szCs w:val="24"/>
              </w:rPr>
              <w:t>Manejo de software de oficina: procesadores de textos, hojas de cálculo, bases de datos y software para presentaciones.</w:t>
            </w:r>
          </w:p>
        </w:tc>
      </w:tr>
      <w:tr w:rsidR="00264A23" w14:paraId="3ADD77CF" w14:textId="77777777" w:rsidTr="00264A23">
        <w:tc>
          <w:tcPr>
            <w:tcW w:w="2122" w:type="dxa"/>
          </w:tcPr>
          <w:p w14:paraId="204AE948"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Descripción</w:t>
            </w:r>
          </w:p>
          <w:p w14:paraId="74E43583" w14:textId="77777777" w:rsidR="00264A23" w:rsidRP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del perfil de</w:t>
            </w:r>
          </w:p>
          <w:p w14:paraId="70755F71" w14:textId="71E5D1EE"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1DB7327" w14:textId="4B74CB62" w:rsidR="00264A23" w:rsidRPr="00264A23" w:rsidRDefault="00264A23" w:rsidP="00264A23">
            <w:pPr>
              <w:pStyle w:val="Prrafodelista"/>
              <w:numPr>
                <w:ilvl w:val="0"/>
                <w:numId w:val="75"/>
              </w:numPr>
              <w:spacing w:line="360" w:lineRule="auto"/>
              <w:jc w:val="both"/>
              <w:rPr>
                <w:rFonts w:ascii="Arial" w:hAnsi="Arial" w:cs="Arial"/>
                <w:b/>
                <w:bCs/>
                <w:sz w:val="24"/>
                <w:szCs w:val="24"/>
              </w:rPr>
            </w:pPr>
            <w:r w:rsidRPr="00264A23">
              <w:rPr>
                <w:rFonts w:ascii="Arial" w:hAnsi="Arial" w:cs="Arial"/>
                <w:sz w:val="24"/>
                <w:szCs w:val="24"/>
              </w:rPr>
              <w:t>Tiene a su cargo y responsabilidad todo el acervo documentario de la Dirección General, así como la agenda del(a) director(a); es la persona de</w:t>
            </w:r>
            <w:r>
              <w:rPr>
                <w:rFonts w:ascii="Arial" w:hAnsi="Arial" w:cs="Arial"/>
                <w:sz w:val="24"/>
                <w:szCs w:val="24"/>
              </w:rPr>
              <w:t xml:space="preserve"> </w:t>
            </w:r>
            <w:r w:rsidRPr="00264A23">
              <w:rPr>
                <w:rFonts w:ascii="Arial" w:hAnsi="Arial" w:cs="Arial"/>
                <w:sz w:val="24"/>
                <w:szCs w:val="24"/>
              </w:rPr>
              <w:t>total confianza.</w:t>
            </w:r>
          </w:p>
        </w:tc>
      </w:tr>
      <w:tr w:rsidR="00264A23" w14:paraId="22EB2566" w14:textId="77777777" w:rsidTr="00264A23">
        <w:tc>
          <w:tcPr>
            <w:tcW w:w="2122" w:type="dxa"/>
          </w:tcPr>
          <w:p w14:paraId="5D4A1577" w14:textId="10A77799" w:rsidR="00264A23" w:rsidRDefault="00264A23" w:rsidP="00264A23">
            <w:pPr>
              <w:spacing w:line="360" w:lineRule="auto"/>
              <w:jc w:val="both"/>
              <w:rPr>
                <w:rFonts w:ascii="Arial" w:hAnsi="Arial" w:cs="Arial"/>
                <w:b/>
                <w:bCs/>
                <w:sz w:val="24"/>
                <w:szCs w:val="24"/>
              </w:rPr>
            </w:pPr>
            <w:r w:rsidRPr="00264A23">
              <w:rPr>
                <w:rFonts w:ascii="Arial" w:hAnsi="Arial" w:cs="Arial"/>
                <w:b/>
                <w:bCs/>
                <w:sz w:val="24"/>
                <w:szCs w:val="24"/>
              </w:rPr>
              <w:lastRenderedPageBreak/>
              <w:t>Funciones</w:t>
            </w:r>
          </w:p>
        </w:tc>
        <w:tc>
          <w:tcPr>
            <w:tcW w:w="6372" w:type="dxa"/>
          </w:tcPr>
          <w:p w14:paraId="79A3A9FB" w14:textId="77777777"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Recepcionar, registrar, clasificar y distribuir la documentación.</w:t>
            </w:r>
          </w:p>
          <w:p w14:paraId="6D16F604" w14:textId="6C9D86AE" w:rsidR="00264A23" w:rsidRPr="00264A23" w:rsidRDefault="00264A23" w:rsidP="00140F6E">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Realiza el seguimiento y control de la documentación, manteniendo informado al director general de los asuntos de su competencia.</w:t>
            </w:r>
          </w:p>
          <w:p w14:paraId="24E8E766" w14:textId="3F17A12C"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Redacta, mecanografía y opera el sistema de secretaría del Instituto.</w:t>
            </w:r>
          </w:p>
          <w:p w14:paraId="1601F5EB" w14:textId="7244A28A"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Archiva la documentación</w:t>
            </w:r>
            <w:r>
              <w:rPr>
                <w:rFonts w:ascii="Arial" w:hAnsi="Arial" w:cs="Arial"/>
                <w:sz w:val="24"/>
                <w:szCs w:val="24"/>
              </w:rPr>
              <w:t xml:space="preserve"> </w:t>
            </w:r>
            <w:r w:rsidRPr="00264A23">
              <w:rPr>
                <w:rFonts w:ascii="Arial" w:hAnsi="Arial" w:cs="Arial"/>
                <w:sz w:val="24"/>
                <w:szCs w:val="24"/>
              </w:rPr>
              <w:t>observando las normas</w:t>
            </w:r>
          </w:p>
          <w:p w14:paraId="6444053F" w14:textId="77777777"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correspondientes.</w:t>
            </w:r>
          </w:p>
          <w:p w14:paraId="6F6D282F" w14:textId="5FDC4C83" w:rsidR="00264A23" w:rsidRPr="00264A23" w:rsidRDefault="00264A23" w:rsidP="003F0A72">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Vela por la seguridad, conservación y mantenimiento de los</w:t>
            </w:r>
            <w:r>
              <w:rPr>
                <w:rFonts w:ascii="Arial" w:hAnsi="Arial" w:cs="Arial"/>
                <w:sz w:val="24"/>
                <w:szCs w:val="24"/>
              </w:rPr>
              <w:t xml:space="preserve"> </w:t>
            </w:r>
            <w:r w:rsidRPr="00264A23">
              <w:rPr>
                <w:rFonts w:ascii="Arial" w:hAnsi="Arial" w:cs="Arial"/>
                <w:sz w:val="24"/>
                <w:szCs w:val="24"/>
              </w:rPr>
              <w:t>bienes de la Dirección y Secretaría.</w:t>
            </w:r>
          </w:p>
          <w:p w14:paraId="49AB9393" w14:textId="287FC34B"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Lleva el Libro de Actas y Registra los acuerdos tomados.</w:t>
            </w:r>
          </w:p>
          <w:p w14:paraId="56495C05" w14:textId="2A532B1A"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Brinda información y orientación al público usuario.</w:t>
            </w:r>
          </w:p>
          <w:p w14:paraId="04933EB1" w14:textId="5B5E335A" w:rsidR="00264A23" w:rsidRPr="00264A23" w:rsidRDefault="00264A23" w:rsidP="008A7E66">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Atiende y orienta al público sobre gestiones a realizar y la situación de documentos en los que tengan interés.</w:t>
            </w:r>
          </w:p>
          <w:p w14:paraId="5AD754BB" w14:textId="46DC55C5" w:rsidR="00264A23" w:rsidRPr="00264A23" w:rsidRDefault="00264A23" w:rsidP="00C44172">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Mantiene la Agenda de Dirección al día y comunicar al director general sobre entrevistas, reuniones y/o participaciones concertadas.</w:t>
            </w:r>
          </w:p>
          <w:p w14:paraId="01499F15" w14:textId="1DB93B35" w:rsidR="00264A23" w:rsidRPr="00264A23" w:rsidRDefault="00264A23" w:rsidP="00F87268">
            <w:pPr>
              <w:pStyle w:val="Prrafodelista"/>
              <w:numPr>
                <w:ilvl w:val="0"/>
                <w:numId w:val="76"/>
              </w:numPr>
              <w:spacing w:line="360" w:lineRule="auto"/>
              <w:jc w:val="both"/>
              <w:rPr>
                <w:rFonts w:ascii="Arial" w:hAnsi="Arial" w:cs="Arial"/>
                <w:sz w:val="24"/>
                <w:szCs w:val="24"/>
              </w:rPr>
            </w:pPr>
            <w:proofErr w:type="spellStart"/>
            <w:r w:rsidRPr="00264A23">
              <w:rPr>
                <w:rFonts w:ascii="Arial" w:hAnsi="Arial" w:cs="Arial"/>
                <w:sz w:val="24"/>
                <w:szCs w:val="24"/>
              </w:rPr>
              <w:t>Recepciona</w:t>
            </w:r>
            <w:proofErr w:type="spellEnd"/>
            <w:r w:rsidRPr="00264A23">
              <w:rPr>
                <w:rFonts w:ascii="Arial" w:hAnsi="Arial" w:cs="Arial"/>
                <w:sz w:val="24"/>
                <w:szCs w:val="24"/>
              </w:rPr>
              <w:t>, clasifica, registra, distribuye y tramita los documentos</w:t>
            </w:r>
            <w:r>
              <w:rPr>
                <w:rFonts w:ascii="Arial" w:hAnsi="Arial" w:cs="Arial"/>
                <w:sz w:val="24"/>
                <w:szCs w:val="24"/>
              </w:rPr>
              <w:t xml:space="preserve"> </w:t>
            </w:r>
            <w:r w:rsidRPr="00264A23">
              <w:rPr>
                <w:rFonts w:ascii="Arial" w:hAnsi="Arial" w:cs="Arial"/>
                <w:sz w:val="24"/>
                <w:szCs w:val="24"/>
              </w:rPr>
              <w:t>que las diferentes Áreas de la Institución dirigen a Dirección.</w:t>
            </w:r>
          </w:p>
          <w:p w14:paraId="64A053F5" w14:textId="10E667CD" w:rsidR="00264A23" w:rsidRPr="00264A23" w:rsidRDefault="00264A23" w:rsidP="00C54B61">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Formula el requerimiento de materiales y útiles de escritorio, mantiene la existencia y prevé el stock para las necesidades oficiales de labor de Dirección y encargarse de su correcta distribución.</w:t>
            </w:r>
          </w:p>
          <w:p w14:paraId="23B98B03" w14:textId="5F4977A9" w:rsidR="00264A23" w:rsidRPr="00264A23" w:rsidRDefault="00264A23" w:rsidP="00E04929">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Mantiene actualizado el Directorio del personal que labora en la</w:t>
            </w:r>
            <w:r>
              <w:rPr>
                <w:rFonts w:ascii="Arial" w:hAnsi="Arial" w:cs="Arial"/>
                <w:sz w:val="24"/>
                <w:szCs w:val="24"/>
              </w:rPr>
              <w:t xml:space="preserve"> </w:t>
            </w:r>
            <w:r w:rsidRPr="00264A23">
              <w:rPr>
                <w:rFonts w:ascii="Arial" w:hAnsi="Arial" w:cs="Arial"/>
                <w:sz w:val="24"/>
                <w:szCs w:val="24"/>
              </w:rPr>
              <w:t>Institución y otras vinculadas a la Institución.</w:t>
            </w:r>
          </w:p>
          <w:p w14:paraId="2016C76F" w14:textId="0BF62C56"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Efectúa y atiende las llamadas telefónicas, y concreta</w:t>
            </w:r>
            <w:r>
              <w:rPr>
                <w:rFonts w:ascii="Arial" w:hAnsi="Arial" w:cs="Arial"/>
                <w:sz w:val="24"/>
                <w:szCs w:val="24"/>
              </w:rPr>
              <w:t>s citas</w:t>
            </w:r>
            <w:r w:rsidRPr="00264A23">
              <w:rPr>
                <w:rFonts w:ascii="Arial" w:hAnsi="Arial" w:cs="Arial"/>
                <w:sz w:val="24"/>
                <w:szCs w:val="24"/>
              </w:rPr>
              <w:t>.</w:t>
            </w:r>
          </w:p>
          <w:p w14:paraId="3D385B15" w14:textId="4D311A21" w:rsidR="00264A23" w:rsidRPr="00264A23" w:rsidRDefault="00264A23" w:rsidP="0037241C">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lastRenderedPageBreak/>
              <w:t>Participa oportunamente en toda actividad de proyección social, cultural, deportivas, artísticas y otros, que programe la institución.</w:t>
            </w:r>
          </w:p>
          <w:p w14:paraId="2B277A9C" w14:textId="189EC669"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Lleva actualizado un inventario de los bienes que están a su Cargo,</w:t>
            </w:r>
            <w:r w:rsidRPr="00264A23">
              <w:t xml:space="preserve"> </w:t>
            </w:r>
            <w:r w:rsidRPr="00264A23">
              <w:rPr>
                <w:rFonts w:ascii="Arial" w:hAnsi="Arial" w:cs="Arial"/>
                <w:sz w:val="24"/>
                <w:szCs w:val="24"/>
              </w:rPr>
              <w:t>como de Dirección.</w:t>
            </w:r>
          </w:p>
          <w:p w14:paraId="249769BF" w14:textId="4B53E75B"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Digita y actualiza anualmente el TUPA institucional</w:t>
            </w:r>
          </w:p>
          <w:p w14:paraId="427D59F4" w14:textId="2CF30738" w:rsidR="00264A23" w:rsidRPr="00264A23" w:rsidRDefault="00264A23" w:rsidP="006E49D9">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Mantiene al día el inventario institucional, debiendo usar los programas exclusivos Apoya a la Administración como responsable de los fondos de caja chica atendiendo las necesidades de urgencia e informando a la Administración sobre los fondos.</w:t>
            </w:r>
          </w:p>
          <w:p w14:paraId="5DF0C89F" w14:textId="3A581211" w:rsidR="00264A23" w:rsidRPr="00264A23" w:rsidRDefault="00264A23" w:rsidP="00264A23">
            <w:pPr>
              <w:pStyle w:val="Prrafodelista"/>
              <w:numPr>
                <w:ilvl w:val="0"/>
                <w:numId w:val="76"/>
              </w:numPr>
              <w:spacing w:line="360" w:lineRule="auto"/>
              <w:jc w:val="both"/>
              <w:rPr>
                <w:rFonts w:ascii="Arial" w:hAnsi="Arial" w:cs="Arial"/>
                <w:sz w:val="24"/>
                <w:szCs w:val="24"/>
              </w:rPr>
            </w:pPr>
            <w:r w:rsidRPr="00264A23">
              <w:rPr>
                <w:rFonts w:ascii="Arial" w:hAnsi="Arial" w:cs="Arial"/>
                <w:sz w:val="24"/>
                <w:szCs w:val="24"/>
              </w:rPr>
              <w:t>Realiza las demás funciones afines al Cargo,</w:t>
            </w:r>
          </w:p>
          <w:p w14:paraId="7E266B31" w14:textId="38BD2846" w:rsidR="00264A23" w:rsidRPr="00264A23" w:rsidRDefault="00264A23" w:rsidP="00264A23">
            <w:pPr>
              <w:pStyle w:val="Prrafodelista"/>
              <w:numPr>
                <w:ilvl w:val="0"/>
                <w:numId w:val="76"/>
              </w:numPr>
              <w:spacing w:line="360" w:lineRule="auto"/>
              <w:jc w:val="both"/>
              <w:rPr>
                <w:rFonts w:ascii="Arial" w:hAnsi="Arial" w:cs="Arial"/>
                <w:b/>
                <w:bCs/>
                <w:sz w:val="24"/>
                <w:szCs w:val="24"/>
              </w:rPr>
            </w:pPr>
            <w:r w:rsidRPr="00264A23">
              <w:rPr>
                <w:rFonts w:ascii="Arial" w:hAnsi="Arial" w:cs="Arial"/>
                <w:sz w:val="24"/>
                <w:szCs w:val="24"/>
              </w:rPr>
              <w:t>Otras que asigne la Dirección</w:t>
            </w:r>
          </w:p>
        </w:tc>
      </w:tr>
    </w:tbl>
    <w:p w14:paraId="7D18F7CC" w14:textId="77777777" w:rsidR="00264A23" w:rsidRPr="00264A23" w:rsidRDefault="00264A23" w:rsidP="00264A23">
      <w:pPr>
        <w:spacing w:after="0" w:line="360" w:lineRule="auto"/>
        <w:jc w:val="both"/>
        <w:rPr>
          <w:rFonts w:ascii="Arial" w:hAnsi="Arial" w:cs="Arial"/>
          <w:b/>
          <w:bCs/>
          <w:sz w:val="24"/>
          <w:szCs w:val="24"/>
        </w:rPr>
      </w:pPr>
    </w:p>
    <w:p w14:paraId="17BAF5CA" w14:textId="5EB54D1F" w:rsidR="00D557F2" w:rsidRPr="00F14256"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Secretaría Académica</w:t>
      </w:r>
    </w:p>
    <w:p w14:paraId="7A741521" w14:textId="228D6444"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 Secretaría Académica es un órgano de apoyo del </w:t>
      </w:r>
      <w:r w:rsidR="00517DCD" w:rsidRPr="00EC3ECF">
        <w:rPr>
          <w:rFonts w:ascii="Arial" w:hAnsi="Arial" w:cs="Arial"/>
          <w:sz w:val="24"/>
          <w:szCs w:val="24"/>
        </w:rPr>
        <w:t>director general</w:t>
      </w:r>
      <w:r w:rsidRPr="00EC3ECF">
        <w:rPr>
          <w:rFonts w:ascii="Arial" w:hAnsi="Arial" w:cs="Arial"/>
          <w:sz w:val="24"/>
          <w:szCs w:val="24"/>
        </w:rPr>
        <w:t>, tiene como responsabilidad principal la centralización, conducción, administración y actualización de las actividades y servicios administrativos de registro académico a nivel general del Instituto. Estos servicios incluyen convalidaciones, reclamos de notas, matrículas e informes sobre grados y títulos técnico profesionales. Expide constancias, certificados y carnés; organiza la base de datos de las notas de los estudiantes de todos los programas de estudios. Sus atribuciones son las siguientes:</w:t>
      </w:r>
    </w:p>
    <w:p w14:paraId="525B8F85" w14:textId="325CD378" w:rsidR="00D557F2" w:rsidRDefault="00D557F2" w:rsidP="00EC3ECF">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641AAB" w14:paraId="38589B9B" w14:textId="77777777" w:rsidTr="005278A1">
        <w:tc>
          <w:tcPr>
            <w:tcW w:w="2122" w:type="dxa"/>
          </w:tcPr>
          <w:p w14:paraId="04D2E8C0"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024526A4" w14:textId="77777777" w:rsidR="00641AAB" w:rsidRPr="00F14256" w:rsidRDefault="00641AAB" w:rsidP="00641AAB">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Secretaría Académica</w:t>
            </w:r>
          </w:p>
          <w:p w14:paraId="2A37C3A0" w14:textId="5D6EE49C" w:rsidR="00641AAB" w:rsidRDefault="00641AAB" w:rsidP="005278A1">
            <w:pPr>
              <w:spacing w:line="360" w:lineRule="auto"/>
              <w:jc w:val="both"/>
              <w:rPr>
                <w:rFonts w:ascii="Arial" w:hAnsi="Arial" w:cs="Arial"/>
                <w:b/>
                <w:bCs/>
                <w:sz w:val="24"/>
                <w:szCs w:val="24"/>
              </w:rPr>
            </w:pPr>
          </w:p>
        </w:tc>
      </w:tr>
      <w:tr w:rsidR="00641AAB" w14:paraId="0EF250DC" w14:textId="77777777" w:rsidTr="005278A1">
        <w:tc>
          <w:tcPr>
            <w:tcW w:w="2122" w:type="dxa"/>
          </w:tcPr>
          <w:p w14:paraId="3A5651EA"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1C915839" w14:textId="6E041DE1" w:rsidR="00641AAB" w:rsidRPr="00641AAB" w:rsidRDefault="00641AAB" w:rsidP="00641AAB">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Secretaría Académica</w:t>
            </w:r>
          </w:p>
        </w:tc>
      </w:tr>
      <w:tr w:rsidR="00641AAB" w14:paraId="44EAFEEF" w14:textId="77777777" w:rsidTr="005278A1">
        <w:tc>
          <w:tcPr>
            <w:tcW w:w="2122" w:type="dxa"/>
          </w:tcPr>
          <w:p w14:paraId="0114CCB6"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15FE0BDB"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4E198AB4"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641AAB" w14:paraId="095BD9DF" w14:textId="77777777" w:rsidTr="005278A1">
        <w:tc>
          <w:tcPr>
            <w:tcW w:w="2122" w:type="dxa"/>
          </w:tcPr>
          <w:p w14:paraId="0642E966"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5000A7F9"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4438E4F5"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0DE4077" w14:textId="26FCCBD8" w:rsidR="00641AAB" w:rsidRPr="00641AAB" w:rsidRDefault="00641AAB"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tc>
      </w:tr>
      <w:tr w:rsidR="00641AAB" w14:paraId="051BD06E" w14:textId="77777777" w:rsidTr="005278A1">
        <w:tc>
          <w:tcPr>
            <w:tcW w:w="2122" w:type="dxa"/>
          </w:tcPr>
          <w:p w14:paraId="23C1F2D1"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Descripción</w:t>
            </w:r>
          </w:p>
          <w:p w14:paraId="628CF53F"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54A94A00"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7D88D337" w14:textId="772BD429" w:rsidR="00641AAB" w:rsidRPr="00264A23" w:rsidRDefault="00641AAB" w:rsidP="005278A1">
            <w:pPr>
              <w:pStyle w:val="Prrafodelista"/>
              <w:numPr>
                <w:ilvl w:val="0"/>
                <w:numId w:val="75"/>
              </w:numPr>
              <w:spacing w:line="360" w:lineRule="auto"/>
              <w:jc w:val="both"/>
              <w:rPr>
                <w:rFonts w:ascii="Arial" w:hAnsi="Arial" w:cs="Arial"/>
                <w:b/>
                <w:bCs/>
                <w:sz w:val="24"/>
                <w:szCs w:val="24"/>
              </w:rPr>
            </w:pPr>
            <w:r w:rsidRPr="00641AAB">
              <w:rPr>
                <w:rFonts w:ascii="Arial" w:hAnsi="Arial" w:cs="Arial"/>
                <w:sz w:val="24"/>
                <w:szCs w:val="24"/>
              </w:rPr>
              <w:t>responsabilidad principal la centralización, conducción, administración y actualización de las actividades y servicios administrativos de registro académico a nivel general del Instituto. Estos servicios incluyen convalidaciones, reclamos de notas, matrículas e informes sobre grados y títulos técnico profesionales. Expide constancias, certificados y carnés; organiza la base de datos de las notas de los estudiantes de todos los programas de estudios</w:t>
            </w:r>
          </w:p>
        </w:tc>
      </w:tr>
      <w:tr w:rsidR="00641AAB" w14:paraId="7093F7C3" w14:textId="77777777" w:rsidTr="005278A1">
        <w:tc>
          <w:tcPr>
            <w:tcW w:w="2122" w:type="dxa"/>
          </w:tcPr>
          <w:p w14:paraId="1717D1B9"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0221F064"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Cumplir con lo establecido en los Lineamientos Académico Generales emanados del MINEDU.</w:t>
            </w:r>
          </w:p>
          <w:p w14:paraId="6B0FDB4E"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Participar en la gestión de los diferentes ´procesos académicos del IES: admisión, matricula, reserva, reincorporaciones, convalidación, grados y títulos y otros inherentes a su cargo.</w:t>
            </w:r>
          </w:p>
          <w:p w14:paraId="5A5D3B45"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Expedir constancias, certificados y carné</w:t>
            </w:r>
            <w:r>
              <w:rPr>
                <w:rFonts w:ascii="Arial" w:hAnsi="Arial" w:cs="Arial"/>
                <w:sz w:val="24"/>
                <w:szCs w:val="24"/>
              </w:rPr>
              <w:t xml:space="preserve"> estudiantil</w:t>
            </w:r>
            <w:r w:rsidRPr="005B6D20">
              <w:rPr>
                <w:rFonts w:ascii="Arial" w:hAnsi="Arial" w:cs="Arial"/>
                <w:sz w:val="24"/>
                <w:szCs w:val="24"/>
              </w:rPr>
              <w:t>.</w:t>
            </w:r>
          </w:p>
          <w:p w14:paraId="45B7A141"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Organizar la base de datos de las notas de los estudiantes de los programas de estudios.</w:t>
            </w:r>
          </w:p>
          <w:p w14:paraId="30B216A0"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Facilitar en coordinación con los programas académicos los procesos de convalidación de asignaturas.</w:t>
            </w:r>
          </w:p>
          <w:p w14:paraId="3B1AD410"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Organizar y custodiar los archivos académicos: actas de registro de notas, historial académico, certificado de notas, en forma físico y virtual.</w:t>
            </w:r>
          </w:p>
          <w:p w14:paraId="0F463EC9"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Resolver los reclamos de notas de los estudiantes e informar sobre los grados y títulos profesional técnico otorgados por el Instituto.</w:t>
            </w:r>
          </w:p>
          <w:p w14:paraId="14E357C0"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Recepción de expedientes de títulos según cronograma establecido para el cumplimiento de la presentación de tres expedientes al año según ordenanza del Ministerio de Educación.</w:t>
            </w:r>
          </w:p>
          <w:p w14:paraId="70AA1319"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lastRenderedPageBreak/>
              <w:t>Elaboración de Diplomas de Egresado, Certificados Oficiales de Estudio, Constancias, Cartas, Boletas de notas, históricos de notas, etc. Solicitados por los alumnos y exalumnos.</w:t>
            </w:r>
          </w:p>
          <w:p w14:paraId="47ABA8AF"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Recepción de los registros de evaluación en cada término de Programación exámenes de subsanación (Programación-Recepción), Convalidaciones.</w:t>
            </w:r>
          </w:p>
          <w:p w14:paraId="1F730C21"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Participar en las comisiones de convalidación y Comisión de Admisión.</w:t>
            </w:r>
          </w:p>
          <w:p w14:paraId="1BA51D91"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Elaboración de Registros de Matriculas y Registros de Actas de Evaluación, Así como el seguimiento a los alumnos de traslado para que cumplan con la entrega de su certificado de traslado debidamente autorizados, de conformidad con lo establecido en el presente Reglamento Institucional (RI).</w:t>
            </w:r>
          </w:p>
          <w:p w14:paraId="286BF368" w14:textId="77777777" w:rsidR="00641AAB" w:rsidRPr="005B6D20"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Realizar el registro y reporte de información de conformidad con lo establecido en el presente Reglamento Institucional (RI).</w:t>
            </w:r>
          </w:p>
          <w:p w14:paraId="3FBDD4A8" w14:textId="5D2F5E6C" w:rsidR="00641AAB" w:rsidRPr="00641AAB" w:rsidRDefault="00641AAB" w:rsidP="00641AAB">
            <w:pPr>
              <w:pStyle w:val="Prrafodelista"/>
              <w:numPr>
                <w:ilvl w:val="0"/>
                <w:numId w:val="76"/>
              </w:numPr>
              <w:spacing w:line="360" w:lineRule="auto"/>
              <w:jc w:val="both"/>
              <w:rPr>
                <w:rFonts w:ascii="Arial" w:hAnsi="Arial" w:cs="Arial"/>
                <w:sz w:val="24"/>
                <w:szCs w:val="24"/>
              </w:rPr>
            </w:pPr>
            <w:r w:rsidRPr="005B6D20">
              <w:rPr>
                <w:rFonts w:ascii="Arial" w:hAnsi="Arial" w:cs="Arial"/>
                <w:sz w:val="24"/>
                <w:szCs w:val="24"/>
              </w:rPr>
              <w:t>Cumplir, ejecutar, actualizar y realizar el seguimiento al Reglamento Institucional (RI).</w:t>
            </w:r>
          </w:p>
        </w:tc>
      </w:tr>
    </w:tbl>
    <w:p w14:paraId="2E29819B" w14:textId="77777777" w:rsidR="00641AAB" w:rsidRPr="00EC3ECF" w:rsidRDefault="00641AAB" w:rsidP="00EC3ECF">
      <w:pPr>
        <w:spacing w:after="0" w:line="360" w:lineRule="auto"/>
        <w:jc w:val="both"/>
        <w:rPr>
          <w:rFonts w:ascii="Arial" w:hAnsi="Arial" w:cs="Arial"/>
          <w:sz w:val="24"/>
          <w:szCs w:val="24"/>
        </w:rPr>
      </w:pPr>
    </w:p>
    <w:p w14:paraId="0249B053" w14:textId="77777777" w:rsidR="00A3211B" w:rsidRPr="005B6D20" w:rsidRDefault="00A3211B" w:rsidP="00A3211B">
      <w:pPr>
        <w:pStyle w:val="Prrafodelista"/>
        <w:spacing w:after="0" w:line="360" w:lineRule="auto"/>
        <w:jc w:val="both"/>
        <w:rPr>
          <w:rFonts w:ascii="Arial" w:hAnsi="Arial" w:cs="Arial"/>
          <w:sz w:val="24"/>
          <w:szCs w:val="24"/>
        </w:rPr>
      </w:pPr>
    </w:p>
    <w:p w14:paraId="43E01A8D" w14:textId="1E5FFE5A" w:rsidR="00D557F2" w:rsidRPr="00F14256" w:rsidRDefault="008334DC"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 xml:space="preserve">Jefe de unidad académica </w:t>
      </w:r>
    </w:p>
    <w:p w14:paraId="79D8DB14" w14:textId="77777777" w:rsidR="00EC2EF9" w:rsidRDefault="00D557F2" w:rsidP="00EC2EF9">
      <w:pPr>
        <w:spacing w:after="0" w:line="360" w:lineRule="auto"/>
        <w:jc w:val="both"/>
        <w:rPr>
          <w:rFonts w:ascii="Arial" w:hAnsi="Arial" w:cs="Arial"/>
          <w:sz w:val="24"/>
          <w:szCs w:val="24"/>
        </w:rPr>
      </w:pPr>
      <w:r w:rsidRPr="00EC3ECF">
        <w:rPr>
          <w:rFonts w:ascii="Arial" w:hAnsi="Arial" w:cs="Arial"/>
          <w:sz w:val="24"/>
          <w:szCs w:val="24"/>
        </w:rPr>
        <w:t xml:space="preserve">es el área vinculada a la Dirección </w:t>
      </w:r>
      <w:r w:rsidR="00517DCD">
        <w:rPr>
          <w:rFonts w:ascii="Arial" w:hAnsi="Arial" w:cs="Arial"/>
          <w:sz w:val="24"/>
          <w:szCs w:val="24"/>
        </w:rPr>
        <w:t xml:space="preserve">general </w:t>
      </w:r>
      <w:r w:rsidR="00517DCD" w:rsidRPr="00EC3ECF">
        <w:rPr>
          <w:rFonts w:ascii="Arial" w:hAnsi="Arial" w:cs="Arial"/>
          <w:sz w:val="24"/>
          <w:szCs w:val="24"/>
        </w:rPr>
        <w:t>y</w:t>
      </w:r>
      <w:r w:rsidRPr="00EC3ECF">
        <w:rPr>
          <w:rFonts w:ascii="Arial" w:hAnsi="Arial" w:cs="Arial"/>
          <w:sz w:val="24"/>
          <w:szCs w:val="24"/>
        </w:rPr>
        <w:t xml:space="preserve"> responsable de apoyo a la labor de la Dirección y </w:t>
      </w:r>
      <w:r w:rsidR="008334DC">
        <w:rPr>
          <w:rFonts w:ascii="Arial" w:hAnsi="Arial" w:cs="Arial"/>
          <w:sz w:val="24"/>
          <w:szCs w:val="24"/>
        </w:rPr>
        <w:t xml:space="preserve">el área de </w:t>
      </w:r>
      <w:r w:rsidR="008334DC" w:rsidRPr="00EC3ECF">
        <w:rPr>
          <w:rFonts w:ascii="Arial" w:hAnsi="Arial" w:cs="Arial"/>
          <w:sz w:val="24"/>
          <w:szCs w:val="24"/>
        </w:rPr>
        <w:t>Administra</w:t>
      </w:r>
      <w:r w:rsidR="008334DC">
        <w:rPr>
          <w:rFonts w:ascii="Arial" w:hAnsi="Arial" w:cs="Arial"/>
          <w:sz w:val="24"/>
          <w:szCs w:val="24"/>
        </w:rPr>
        <w:t>ción</w:t>
      </w:r>
      <w:r w:rsidRPr="00EC3ECF">
        <w:rPr>
          <w:rFonts w:ascii="Arial" w:hAnsi="Arial" w:cs="Arial"/>
          <w:sz w:val="24"/>
          <w:szCs w:val="24"/>
        </w:rPr>
        <w:t>, haciendo cumplir las actividades académicas y administrativas conforme a las políticas establecidas por la institución y por la normatividad vigente que emite el ministerio de educación.</w:t>
      </w:r>
    </w:p>
    <w:p w14:paraId="77965BF7" w14:textId="77777777" w:rsidR="00EC2EF9" w:rsidRDefault="00EC2EF9" w:rsidP="00EC2EF9">
      <w:pPr>
        <w:spacing w:after="0" w:line="360" w:lineRule="auto"/>
        <w:jc w:val="both"/>
        <w:rPr>
          <w:rFonts w:ascii="Arial" w:hAnsi="Arial" w:cs="Arial"/>
          <w:sz w:val="24"/>
          <w:szCs w:val="24"/>
        </w:rPr>
      </w:pPr>
    </w:p>
    <w:p w14:paraId="439C3EBE" w14:textId="77777777" w:rsidR="00641AAB" w:rsidRDefault="008334DC" w:rsidP="00EC2EF9">
      <w:pPr>
        <w:spacing w:after="0" w:line="360" w:lineRule="auto"/>
        <w:jc w:val="both"/>
        <w:rPr>
          <w:rFonts w:ascii="Arial" w:hAnsi="Arial" w:cs="Arial"/>
          <w:sz w:val="24"/>
          <w:szCs w:val="24"/>
        </w:rPr>
      </w:pPr>
      <w:r w:rsidRPr="008334DC">
        <w:rPr>
          <w:rFonts w:ascii="Arial" w:hAnsi="Arial" w:cs="Arial"/>
          <w:sz w:val="24"/>
          <w:szCs w:val="24"/>
        </w:rPr>
        <w:t xml:space="preserve">Jefe de unidad académica </w:t>
      </w:r>
      <w:r w:rsidR="00D557F2" w:rsidRPr="008334DC">
        <w:rPr>
          <w:rFonts w:ascii="Arial" w:hAnsi="Arial" w:cs="Arial"/>
          <w:sz w:val="24"/>
          <w:szCs w:val="24"/>
        </w:rPr>
        <w:t xml:space="preserve">mantiene un trato directo con el alumnado y con los docentes, encargándose de la supervisión constante de ambos dentro y fuera del aula, se encarga de atender al alumno y/o familiar, brindando información y atención oportuna y de buena calidad. Además, deberá solucionar cualquier </w:t>
      </w:r>
      <w:r w:rsidR="00D557F2" w:rsidRPr="008334DC">
        <w:rPr>
          <w:rFonts w:ascii="Arial" w:hAnsi="Arial" w:cs="Arial"/>
          <w:sz w:val="24"/>
          <w:szCs w:val="24"/>
        </w:rPr>
        <w:lastRenderedPageBreak/>
        <w:t xml:space="preserve">impase de estos con los docentes o con la parte administrativa, manteniendo en todo momento la buena imagen institucional. </w:t>
      </w:r>
    </w:p>
    <w:p w14:paraId="4E1CD8F4" w14:textId="77777777" w:rsidR="00641AAB" w:rsidRDefault="00641AAB" w:rsidP="00EC2EF9">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641AAB" w14:paraId="7E4617BB" w14:textId="77777777" w:rsidTr="005278A1">
        <w:tc>
          <w:tcPr>
            <w:tcW w:w="2122" w:type="dxa"/>
          </w:tcPr>
          <w:p w14:paraId="175AD7BF"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4FB0CDE8" w14:textId="77777777" w:rsidR="00641AAB" w:rsidRPr="00F14256" w:rsidRDefault="00641AAB" w:rsidP="00641AAB">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 xml:space="preserve">Jefe de unidad académica </w:t>
            </w:r>
          </w:p>
          <w:p w14:paraId="6EF9BFF5" w14:textId="77777777" w:rsidR="00641AAB" w:rsidRDefault="00641AAB" w:rsidP="005278A1">
            <w:pPr>
              <w:spacing w:line="360" w:lineRule="auto"/>
              <w:jc w:val="both"/>
              <w:rPr>
                <w:rFonts w:ascii="Arial" w:hAnsi="Arial" w:cs="Arial"/>
                <w:b/>
                <w:bCs/>
                <w:sz w:val="24"/>
                <w:szCs w:val="24"/>
              </w:rPr>
            </w:pPr>
          </w:p>
        </w:tc>
      </w:tr>
      <w:tr w:rsidR="00641AAB" w14:paraId="176D8399" w14:textId="77777777" w:rsidTr="005278A1">
        <w:tc>
          <w:tcPr>
            <w:tcW w:w="2122" w:type="dxa"/>
          </w:tcPr>
          <w:p w14:paraId="62095957"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1BB55AEA" w14:textId="7A55A4BB" w:rsidR="00641AAB" w:rsidRPr="00641AAB" w:rsidRDefault="00641AAB" w:rsidP="005278A1">
            <w:pPr>
              <w:pStyle w:val="Prrafodelista"/>
              <w:spacing w:line="360" w:lineRule="auto"/>
              <w:ind w:left="0"/>
              <w:contextualSpacing w:val="0"/>
              <w:jc w:val="both"/>
              <w:rPr>
                <w:rFonts w:ascii="Arial" w:hAnsi="Arial" w:cs="Arial"/>
                <w:b/>
                <w:bCs/>
                <w:sz w:val="24"/>
                <w:szCs w:val="24"/>
              </w:rPr>
            </w:pPr>
            <w:r w:rsidRPr="00F14256">
              <w:rPr>
                <w:rFonts w:ascii="Arial" w:hAnsi="Arial" w:cs="Arial"/>
                <w:b/>
                <w:bCs/>
                <w:sz w:val="24"/>
                <w:szCs w:val="24"/>
              </w:rPr>
              <w:t xml:space="preserve">Jefe de unidad académica </w:t>
            </w:r>
          </w:p>
        </w:tc>
      </w:tr>
      <w:tr w:rsidR="00641AAB" w14:paraId="00D12783" w14:textId="77777777" w:rsidTr="005278A1">
        <w:tc>
          <w:tcPr>
            <w:tcW w:w="2122" w:type="dxa"/>
          </w:tcPr>
          <w:p w14:paraId="5F5E4E16"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3FE68319"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09403F83"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Dirección General</w:t>
            </w:r>
          </w:p>
        </w:tc>
      </w:tr>
      <w:tr w:rsidR="00641AAB" w14:paraId="06DB4996" w14:textId="77777777" w:rsidTr="005278A1">
        <w:tc>
          <w:tcPr>
            <w:tcW w:w="2122" w:type="dxa"/>
          </w:tcPr>
          <w:p w14:paraId="72E5726D"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6763B562"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77326AA8"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432AB1C" w14:textId="77777777" w:rsidR="00641AAB" w:rsidRPr="00641AAB" w:rsidRDefault="00641AAB"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tc>
      </w:tr>
      <w:tr w:rsidR="00641AAB" w14:paraId="0BDD9C9D" w14:textId="77777777" w:rsidTr="005278A1">
        <w:tc>
          <w:tcPr>
            <w:tcW w:w="2122" w:type="dxa"/>
          </w:tcPr>
          <w:p w14:paraId="25A2AF00"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6D204C9E" w14:textId="77777777" w:rsidR="00641AAB" w:rsidRPr="00264A23"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0B283D64"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1C7DFB3" w14:textId="77777777" w:rsidR="00641AAB" w:rsidRPr="00264A23" w:rsidRDefault="00641AAB" w:rsidP="005278A1">
            <w:pPr>
              <w:pStyle w:val="Prrafodelista"/>
              <w:numPr>
                <w:ilvl w:val="0"/>
                <w:numId w:val="75"/>
              </w:numPr>
              <w:spacing w:line="360" w:lineRule="auto"/>
              <w:jc w:val="both"/>
              <w:rPr>
                <w:rFonts w:ascii="Arial" w:hAnsi="Arial" w:cs="Arial"/>
                <w:b/>
                <w:bCs/>
                <w:sz w:val="24"/>
                <w:szCs w:val="24"/>
              </w:rPr>
            </w:pPr>
            <w:r w:rsidRPr="00641AAB">
              <w:rPr>
                <w:rFonts w:ascii="Arial" w:hAnsi="Arial" w:cs="Arial"/>
                <w:sz w:val="24"/>
                <w:szCs w:val="24"/>
              </w:rPr>
              <w:t>responsabilidad principal la centralización, conducción, administración y actualización de las actividades y servicios administrativos de registro académico a nivel general del Instituto. Estos servicios incluyen convalidaciones, reclamos de notas, matrículas e informes sobre grados y títulos técnico profesionales. Expide constancias, certificados y carnés; organiza la base de datos de las notas de los estudiantes de todos los programas de estudios</w:t>
            </w:r>
          </w:p>
        </w:tc>
      </w:tr>
      <w:tr w:rsidR="00641AAB" w14:paraId="72B143AB" w14:textId="77777777" w:rsidTr="005278A1">
        <w:tc>
          <w:tcPr>
            <w:tcW w:w="2122" w:type="dxa"/>
          </w:tcPr>
          <w:p w14:paraId="4FCDEA8E" w14:textId="77777777" w:rsidR="00641AAB" w:rsidRDefault="00641AA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6E403F9C"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Supervisar a los docentes en las aulas en cuanto al desarrollo de sus clases, cumplimiento del silabo, metodología de la enseñanza, respeto al alumno, uso de celulares como herramienta didáctica, uso de celulares en horario laboral, verificar el cumplimiento de las prácticas que se realizan en los diferentes módulos. Controlar su ingreso a la institución, permanencia en el aula y salida de la misma al culminar su labor.</w:t>
            </w:r>
          </w:p>
          <w:p w14:paraId="31D53FE7"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 xml:space="preserve">Brindar orientación y capacitación (inducción) oportuna y adecuada a docentes nuevos sobre el manejo del calendario académico, carpeta </w:t>
            </w:r>
            <w:r w:rsidRPr="008334DC">
              <w:rPr>
                <w:rFonts w:ascii="Arial" w:hAnsi="Arial" w:cs="Arial"/>
                <w:sz w:val="24"/>
                <w:szCs w:val="24"/>
              </w:rPr>
              <w:lastRenderedPageBreak/>
              <w:t>pedagógica, normas institucionales y el correcto llenado de registros, despejando dudas o problemas al respecto.</w:t>
            </w:r>
          </w:p>
          <w:p w14:paraId="5D01610D"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 xml:space="preserve">Emitir un informe a la Dirección al finalizar la programación sobre el o los docentes que incurran en faltas y reincidan en ellas, haciendo llegar las sugerencias </w:t>
            </w:r>
            <w:r>
              <w:rPr>
                <w:rFonts w:ascii="Arial" w:hAnsi="Arial" w:cs="Arial"/>
                <w:sz w:val="24"/>
                <w:szCs w:val="24"/>
              </w:rPr>
              <w:t xml:space="preserve">con </w:t>
            </w:r>
            <w:r w:rsidRPr="008334DC">
              <w:rPr>
                <w:rFonts w:ascii="Arial" w:hAnsi="Arial" w:cs="Arial"/>
                <w:sz w:val="24"/>
                <w:szCs w:val="24"/>
              </w:rPr>
              <w:t>respecto a dicho docente, el mismo que se tendrá en consideración para la futura programación de este.</w:t>
            </w:r>
          </w:p>
          <w:p w14:paraId="18F50B4A"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Atención al alumnado sobre sus solicitudes, quejas, sugerencias, informes de matrículas, programaciones, otros. A los padres de familia y/o apoderados, brindando reporte de asistencia y/ rendimiento académico del alumno.</w:t>
            </w:r>
          </w:p>
          <w:p w14:paraId="0BBEC803"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Verificar que todos los ambientes del local estén en óptimas condiciones para el desarrollo de las actividades académicas; se deberá exigir al personal de mantenimiento que cumpla su labor en función a sus requerimientos de limpieza.</w:t>
            </w:r>
          </w:p>
          <w:p w14:paraId="310BE26C"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Coordinación constante con las diferentes áreas de la Dirección Administrativa, garantizando una atención de calidad para nuestro alumnado.</w:t>
            </w:r>
          </w:p>
          <w:p w14:paraId="2FFA2014"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Supervisar la carpeta pedagógica, su correcto manejo y llenado, e informar al docente las correcciones respectivas en dicha herramienta didáctica, para optimizar su uso.</w:t>
            </w:r>
          </w:p>
          <w:p w14:paraId="29AD66C0" w14:textId="77777777" w:rsidR="00641AAB" w:rsidRPr="008334DC"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Verificar que se cuente con los equipos y/o materiales que se requiera para las materias a ser dictadas. Así como, verificar los insumos en el tópico en coordinación con el encargado del tópico, para atender oportunamente las urgencias médicas que se presenten.</w:t>
            </w:r>
          </w:p>
          <w:p w14:paraId="7277A2E6" w14:textId="0A08D2DB" w:rsidR="00641AAB" w:rsidRPr="00641AAB" w:rsidRDefault="00641AAB" w:rsidP="00641AAB">
            <w:pPr>
              <w:pStyle w:val="Prrafodelista"/>
              <w:numPr>
                <w:ilvl w:val="0"/>
                <w:numId w:val="76"/>
              </w:numPr>
              <w:spacing w:line="360" w:lineRule="auto"/>
              <w:jc w:val="both"/>
              <w:rPr>
                <w:rFonts w:ascii="Arial" w:hAnsi="Arial" w:cs="Arial"/>
                <w:sz w:val="24"/>
                <w:szCs w:val="24"/>
              </w:rPr>
            </w:pPr>
            <w:r w:rsidRPr="008334DC">
              <w:rPr>
                <w:rFonts w:ascii="Arial" w:hAnsi="Arial" w:cs="Arial"/>
                <w:sz w:val="24"/>
                <w:szCs w:val="24"/>
              </w:rPr>
              <w:t>Participar en la Comisión de Admisión.</w:t>
            </w:r>
          </w:p>
        </w:tc>
      </w:tr>
    </w:tbl>
    <w:p w14:paraId="0230D8DC" w14:textId="4616D5E6" w:rsidR="007C5792" w:rsidRDefault="007C5792" w:rsidP="007C5792">
      <w:pPr>
        <w:pStyle w:val="Prrafodelista"/>
        <w:numPr>
          <w:ilvl w:val="0"/>
          <w:numId w:val="1"/>
        </w:numPr>
        <w:spacing w:after="0" w:line="360" w:lineRule="auto"/>
        <w:ind w:left="0" w:firstLine="0"/>
        <w:contextualSpacing w:val="0"/>
        <w:jc w:val="both"/>
        <w:rPr>
          <w:rFonts w:ascii="Arial" w:hAnsi="Arial" w:cs="Arial"/>
          <w:b/>
          <w:bCs/>
          <w:sz w:val="24"/>
          <w:szCs w:val="24"/>
        </w:rPr>
      </w:pPr>
      <w:r w:rsidRPr="007C5792">
        <w:rPr>
          <w:rFonts w:ascii="Arial" w:hAnsi="Arial" w:cs="Arial"/>
          <w:b/>
          <w:bCs/>
          <w:sz w:val="24"/>
          <w:szCs w:val="24"/>
        </w:rPr>
        <w:lastRenderedPageBreak/>
        <w:t>Coordinador de Programa de Estudios</w:t>
      </w:r>
      <w:r>
        <w:rPr>
          <w:rFonts w:ascii="Arial" w:hAnsi="Arial" w:cs="Arial"/>
          <w:b/>
          <w:bCs/>
          <w:sz w:val="24"/>
          <w:szCs w:val="24"/>
        </w:rPr>
        <w:t>.</w:t>
      </w:r>
    </w:p>
    <w:p w14:paraId="7518A1C2" w14:textId="4D027B13" w:rsidR="007C5792" w:rsidRDefault="007C5792" w:rsidP="007C5792">
      <w:pPr>
        <w:pStyle w:val="Prrafodelista"/>
        <w:spacing w:after="0" w:line="360" w:lineRule="auto"/>
        <w:ind w:left="0"/>
        <w:contextualSpacing w:val="0"/>
        <w:jc w:val="both"/>
        <w:rPr>
          <w:rFonts w:ascii="Arial" w:hAnsi="Arial" w:cs="Arial"/>
          <w:b/>
          <w:bCs/>
          <w:sz w:val="24"/>
          <w:szCs w:val="24"/>
        </w:rPr>
      </w:pPr>
    </w:p>
    <w:p w14:paraId="73385B72" w14:textId="1F3771A1" w:rsidR="007C5792" w:rsidRDefault="007C5792" w:rsidP="007C5792">
      <w:pPr>
        <w:pStyle w:val="Prrafodelista"/>
        <w:spacing w:after="0" w:line="360" w:lineRule="auto"/>
        <w:ind w:left="0"/>
        <w:contextualSpacing w:val="0"/>
        <w:jc w:val="both"/>
        <w:rPr>
          <w:rFonts w:ascii="Arial" w:hAnsi="Arial" w:cs="Arial"/>
          <w:b/>
          <w:bCs/>
          <w:sz w:val="24"/>
          <w:szCs w:val="24"/>
        </w:rPr>
      </w:pPr>
      <w:r w:rsidRPr="007C5792">
        <w:rPr>
          <w:rFonts w:ascii="Arial" w:hAnsi="Arial" w:cs="Arial"/>
          <w:sz w:val="24"/>
          <w:szCs w:val="24"/>
        </w:rPr>
        <w:t>Cumple la función de Coordinar con la Unidad Académica y a la vez con</w:t>
      </w:r>
      <w:r>
        <w:rPr>
          <w:rFonts w:ascii="Arial" w:hAnsi="Arial" w:cs="Arial"/>
          <w:sz w:val="24"/>
          <w:szCs w:val="24"/>
        </w:rPr>
        <w:t xml:space="preserve"> </w:t>
      </w:r>
      <w:r w:rsidRPr="007C5792">
        <w:rPr>
          <w:rFonts w:ascii="Arial" w:hAnsi="Arial" w:cs="Arial"/>
          <w:sz w:val="24"/>
          <w:szCs w:val="24"/>
        </w:rPr>
        <w:t>los docentes de la especialidad a su cargo, a fin de viabilizar el normal</w:t>
      </w:r>
      <w:r>
        <w:rPr>
          <w:rFonts w:ascii="Arial" w:hAnsi="Arial" w:cs="Arial"/>
          <w:sz w:val="24"/>
          <w:szCs w:val="24"/>
        </w:rPr>
        <w:t xml:space="preserve"> </w:t>
      </w:r>
      <w:r w:rsidRPr="007C5792">
        <w:rPr>
          <w:rFonts w:ascii="Arial" w:hAnsi="Arial" w:cs="Arial"/>
          <w:sz w:val="24"/>
          <w:szCs w:val="24"/>
        </w:rPr>
        <w:t>desarrollo académico, así misma asesora a los docentes y alumnos del</w:t>
      </w:r>
      <w:r>
        <w:rPr>
          <w:rFonts w:ascii="Arial" w:hAnsi="Arial" w:cs="Arial"/>
          <w:sz w:val="24"/>
          <w:szCs w:val="24"/>
        </w:rPr>
        <w:t xml:space="preserve"> </w:t>
      </w:r>
      <w:r w:rsidRPr="007C5792">
        <w:rPr>
          <w:rFonts w:ascii="Arial" w:hAnsi="Arial" w:cs="Arial"/>
          <w:sz w:val="24"/>
          <w:szCs w:val="24"/>
        </w:rPr>
        <w:t>Programa de estudios</w:t>
      </w:r>
      <w:r>
        <w:rPr>
          <w:rFonts w:ascii="Arial" w:hAnsi="Arial" w:cs="Arial"/>
          <w:sz w:val="24"/>
          <w:szCs w:val="24"/>
        </w:rPr>
        <w:t xml:space="preserve"> de farmacia.</w:t>
      </w:r>
    </w:p>
    <w:p w14:paraId="33BB7D1B"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6372"/>
      </w:tblGrid>
      <w:tr w:rsidR="007C5792" w14:paraId="376AF72E" w14:textId="77777777" w:rsidTr="005278A1">
        <w:tc>
          <w:tcPr>
            <w:tcW w:w="2122" w:type="dxa"/>
          </w:tcPr>
          <w:p w14:paraId="54AA3664"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02B01038" w14:textId="6B01082D" w:rsidR="007C5792" w:rsidRPr="007C5792" w:rsidRDefault="007C5792" w:rsidP="007C5792">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Coordinador de Programa de Estudios</w:t>
            </w:r>
          </w:p>
        </w:tc>
      </w:tr>
      <w:tr w:rsidR="007C5792" w14:paraId="02048492" w14:textId="77777777" w:rsidTr="005278A1">
        <w:tc>
          <w:tcPr>
            <w:tcW w:w="2122" w:type="dxa"/>
          </w:tcPr>
          <w:p w14:paraId="1D997A74"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23FB7D59" w14:textId="0ECD09E3" w:rsidR="007C5792" w:rsidRPr="007C5792" w:rsidRDefault="007C5792" w:rsidP="007C5792">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Coordinador de Programa de Estudios</w:t>
            </w:r>
          </w:p>
        </w:tc>
      </w:tr>
      <w:tr w:rsidR="007C5792" w14:paraId="5FE0FF96" w14:textId="77777777" w:rsidTr="005278A1">
        <w:tc>
          <w:tcPr>
            <w:tcW w:w="2122" w:type="dxa"/>
          </w:tcPr>
          <w:p w14:paraId="025E823A"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EB68C7D"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3C3888B3" w14:textId="682872B8" w:rsidR="007C5792" w:rsidRPr="007C5792" w:rsidRDefault="007C5792" w:rsidP="005278A1">
            <w:pPr>
              <w:spacing w:line="360" w:lineRule="auto"/>
              <w:jc w:val="both"/>
              <w:rPr>
                <w:rFonts w:ascii="Arial" w:hAnsi="Arial" w:cs="Arial"/>
                <w:sz w:val="24"/>
                <w:szCs w:val="24"/>
              </w:rPr>
            </w:pPr>
            <w:r w:rsidRPr="007C5792">
              <w:rPr>
                <w:rFonts w:ascii="Arial" w:hAnsi="Arial" w:cs="Arial"/>
                <w:sz w:val="24"/>
                <w:szCs w:val="24"/>
              </w:rPr>
              <w:t>Jefe de Unidad Académica</w:t>
            </w:r>
          </w:p>
        </w:tc>
      </w:tr>
      <w:tr w:rsidR="007C5792" w14:paraId="2781151A" w14:textId="77777777" w:rsidTr="005278A1">
        <w:tc>
          <w:tcPr>
            <w:tcW w:w="2122" w:type="dxa"/>
          </w:tcPr>
          <w:p w14:paraId="55B9FF0C"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5B7A5C3B"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00311A5B"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FC05016" w14:textId="77777777" w:rsidR="007C5792" w:rsidRDefault="007C5792"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p w14:paraId="76CCBD24" w14:textId="744CD5D0" w:rsidR="007C5792" w:rsidRPr="00641AAB" w:rsidRDefault="007C5792" w:rsidP="005278A1">
            <w:pPr>
              <w:pStyle w:val="Prrafodelista"/>
              <w:numPr>
                <w:ilvl w:val="0"/>
                <w:numId w:val="23"/>
              </w:numPr>
              <w:spacing w:line="360" w:lineRule="auto"/>
              <w:jc w:val="both"/>
              <w:rPr>
                <w:rFonts w:ascii="Arial" w:hAnsi="Arial" w:cs="Arial"/>
                <w:sz w:val="24"/>
                <w:szCs w:val="24"/>
              </w:rPr>
            </w:pPr>
            <w:r w:rsidRPr="007C5792">
              <w:rPr>
                <w:rFonts w:ascii="Arial" w:hAnsi="Arial" w:cs="Arial"/>
                <w:sz w:val="24"/>
                <w:szCs w:val="24"/>
              </w:rPr>
              <w:t>Título profesional de la especialidad del área</w:t>
            </w:r>
          </w:p>
        </w:tc>
      </w:tr>
      <w:tr w:rsidR="007C5792" w14:paraId="683E5D24" w14:textId="77777777" w:rsidTr="005278A1">
        <w:tc>
          <w:tcPr>
            <w:tcW w:w="2122" w:type="dxa"/>
          </w:tcPr>
          <w:p w14:paraId="1E135473"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669B769F"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7522B076"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4ED8A4FD" w14:textId="30422B79" w:rsidR="007C5792" w:rsidRPr="00264A23" w:rsidRDefault="007C5792" w:rsidP="007C5792">
            <w:pPr>
              <w:pStyle w:val="Prrafodelista"/>
              <w:numPr>
                <w:ilvl w:val="0"/>
                <w:numId w:val="75"/>
              </w:numPr>
              <w:spacing w:line="360" w:lineRule="auto"/>
              <w:jc w:val="both"/>
              <w:rPr>
                <w:rFonts w:ascii="Arial" w:hAnsi="Arial" w:cs="Arial"/>
                <w:b/>
                <w:bCs/>
                <w:sz w:val="24"/>
                <w:szCs w:val="24"/>
              </w:rPr>
            </w:pPr>
            <w:r w:rsidRPr="007C5792">
              <w:rPr>
                <w:rFonts w:ascii="Arial" w:hAnsi="Arial" w:cs="Arial"/>
                <w:sz w:val="24"/>
                <w:szCs w:val="24"/>
              </w:rPr>
              <w:t>Cumple la función de Coordinar con la Unidad Académica y a la vez con</w:t>
            </w:r>
            <w:r>
              <w:rPr>
                <w:rFonts w:ascii="Arial" w:hAnsi="Arial" w:cs="Arial"/>
                <w:sz w:val="24"/>
                <w:szCs w:val="24"/>
              </w:rPr>
              <w:t xml:space="preserve"> </w:t>
            </w:r>
            <w:r w:rsidRPr="007C5792">
              <w:rPr>
                <w:rFonts w:ascii="Arial" w:hAnsi="Arial" w:cs="Arial"/>
                <w:sz w:val="24"/>
                <w:szCs w:val="24"/>
              </w:rPr>
              <w:t>los docentes de la especialidad a su cargo, a fin de viabilizar el normal</w:t>
            </w:r>
            <w:r>
              <w:rPr>
                <w:rFonts w:ascii="Arial" w:hAnsi="Arial" w:cs="Arial"/>
                <w:sz w:val="24"/>
                <w:szCs w:val="24"/>
              </w:rPr>
              <w:t xml:space="preserve"> </w:t>
            </w:r>
            <w:r w:rsidRPr="007C5792">
              <w:rPr>
                <w:rFonts w:ascii="Arial" w:hAnsi="Arial" w:cs="Arial"/>
                <w:sz w:val="24"/>
                <w:szCs w:val="24"/>
              </w:rPr>
              <w:t>desarrollo académico, así misma asesora a los docentes y alumnos del</w:t>
            </w:r>
            <w:r>
              <w:rPr>
                <w:rFonts w:ascii="Arial" w:hAnsi="Arial" w:cs="Arial"/>
                <w:sz w:val="24"/>
                <w:szCs w:val="24"/>
              </w:rPr>
              <w:t xml:space="preserve"> </w:t>
            </w:r>
            <w:r w:rsidRPr="007C5792">
              <w:rPr>
                <w:rFonts w:ascii="Arial" w:hAnsi="Arial" w:cs="Arial"/>
                <w:sz w:val="24"/>
                <w:szCs w:val="24"/>
              </w:rPr>
              <w:t>Programa de estudios</w:t>
            </w:r>
            <w:r>
              <w:rPr>
                <w:rFonts w:ascii="Arial" w:hAnsi="Arial" w:cs="Arial"/>
                <w:sz w:val="24"/>
                <w:szCs w:val="24"/>
              </w:rPr>
              <w:t>.</w:t>
            </w:r>
          </w:p>
        </w:tc>
      </w:tr>
      <w:tr w:rsidR="007C5792" w14:paraId="6D55A0F1" w14:textId="77777777" w:rsidTr="005278A1">
        <w:tc>
          <w:tcPr>
            <w:tcW w:w="2122" w:type="dxa"/>
          </w:tcPr>
          <w:p w14:paraId="3B88291C"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3ADC5E8A" w14:textId="77BA3031" w:rsidR="007C5792" w:rsidRPr="007C5792" w:rsidRDefault="007C5792" w:rsidP="00FD3A0E">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Planificar, organizar, ejecutar, supervisar, monitorear y evaluar las actividades, prácticas pre profesionales y servicios académicos propios del Programa de estudio</w:t>
            </w:r>
          </w:p>
          <w:p w14:paraId="792F6E23" w14:textId="13607D78" w:rsidR="007C5792" w:rsidRPr="007C5792" w:rsidRDefault="007C5792" w:rsidP="00E03338">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Aplicar la normatividad técnico pedagógica correspondiente al Programa de estudio.</w:t>
            </w:r>
          </w:p>
          <w:p w14:paraId="61331BCE" w14:textId="3437DCB3" w:rsidR="007C5792" w:rsidRPr="007C5792" w:rsidRDefault="007C5792" w:rsidP="004F22F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Elaborar su Plan Anual de Trabajo con la participación de los docentes del Programa de Estudios a su cargo.</w:t>
            </w:r>
          </w:p>
          <w:p w14:paraId="2B39490F" w14:textId="3449EBF4" w:rsidR="007C5792" w:rsidRPr="007C5792" w:rsidRDefault="007C5792" w:rsidP="00581CF1">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Programar, ejecutar, supervisar y evaluar el desarrollo de los planes y programas curriculares del Programa de estudios a su cargo.</w:t>
            </w:r>
          </w:p>
          <w:p w14:paraId="5F4EB860" w14:textId="0BA47CBA" w:rsidR="007C5792" w:rsidRPr="007C5792" w:rsidRDefault="007C5792" w:rsidP="00586F7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lastRenderedPageBreak/>
              <w:t>Elaborar el Plan de Supervisión Anual de los docentes de su Programa de estudios en coordinación con la Unidad Académica.</w:t>
            </w:r>
          </w:p>
          <w:p w14:paraId="04498AFC" w14:textId="6867051D" w:rsidR="007C5792" w:rsidRPr="007C5792" w:rsidRDefault="007C5792" w:rsidP="00995B0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Evaluar y validar los sílabos del Programa de estudios, en base a las experiencias y los resultados alcanzados en coordinación con los docentes de los Programas de estudios.</w:t>
            </w:r>
          </w:p>
          <w:p w14:paraId="608A20A3" w14:textId="1D40E479" w:rsidR="007C5792" w:rsidRPr="007C5792" w:rsidRDefault="007C5792" w:rsidP="00935549">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Elaborar la propuesta de distribución de horas y horarios de clases del Programa de estudios en coordinación con el jefe de la Unidad Académica.</w:t>
            </w:r>
          </w:p>
          <w:p w14:paraId="2BFD8825" w14:textId="5A0C7AA2" w:rsidR="007C5792" w:rsidRPr="007C5792" w:rsidRDefault="007C5792" w:rsidP="005D4F5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Coordinar la suscripción de convenios con instituciones públicas y privadas, para la realización de las Experiencias Formativas en Situaciones Reales de Trabajo, investigación, producción y servicios.</w:t>
            </w:r>
          </w:p>
          <w:p w14:paraId="5805F9D0" w14:textId="62258D6D" w:rsidR="007C5792" w:rsidRPr="007C5792" w:rsidRDefault="007C5792" w:rsidP="00F552D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Elabora y ejecutar el Proyecto Curricular del Programa de estudios en coordinación con los docentes.</w:t>
            </w:r>
          </w:p>
          <w:p w14:paraId="5373E404" w14:textId="7C1BE86E" w:rsidR="007C5792" w:rsidRPr="007C5792" w:rsidRDefault="007C5792" w:rsidP="00111901">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Participar como miembro integrante del Jurado Calificador en los exámenes teórico- práctico.</w:t>
            </w:r>
          </w:p>
          <w:p w14:paraId="1EBDE12A" w14:textId="6D099440" w:rsidR="007C5792" w:rsidRPr="007C5792" w:rsidRDefault="007C5792" w:rsidP="00126769">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Diseñar, actualizar y adecuar el plan curricular del programa de estudios ofertados con la participación del sector productivo.</w:t>
            </w:r>
          </w:p>
          <w:p w14:paraId="73FBACB5" w14:textId="2E378A68" w:rsidR="007C5792" w:rsidRPr="007C5792" w:rsidRDefault="007C5792" w:rsidP="00190372">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Asegurar el desarrollo de experiencias formativas en situaciones reales de trabajo como parte de los programas de estudios ofertados</w:t>
            </w:r>
            <w:r>
              <w:rPr>
                <w:rFonts w:ascii="Arial" w:hAnsi="Arial" w:cs="Arial"/>
                <w:sz w:val="24"/>
                <w:szCs w:val="24"/>
              </w:rPr>
              <w:t>.</w:t>
            </w:r>
          </w:p>
          <w:p w14:paraId="1EA766C1" w14:textId="2A732667" w:rsidR="007C5792" w:rsidRPr="007C5792" w:rsidRDefault="007C5792" w:rsidP="009F19CD">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Promover la diversificación curricular de acuerdo con la realidad local, regional y nacional.</w:t>
            </w:r>
          </w:p>
          <w:p w14:paraId="2BF19108" w14:textId="38BFC7A7" w:rsidR="007C5792" w:rsidRPr="00641AAB" w:rsidRDefault="007C5792" w:rsidP="007C5792">
            <w:pPr>
              <w:pStyle w:val="Prrafodelista"/>
              <w:numPr>
                <w:ilvl w:val="0"/>
                <w:numId w:val="76"/>
              </w:numPr>
              <w:spacing w:line="360" w:lineRule="auto"/>
              <w:jc w:val="both"/>
              <w:rPr>
                <w:rFonts w:ascii="Arial" w:hAnsi="Arial" w:cs="Arial"/>
                <w:sz w:val="24"/>
                <w:szCs w:val="24"/>
              </w:rPr>
            </w:pPr>
            <w:r w:rsidRPr="007C5792">
              <w:rPr>
                <w:rFonts w:ascii="Arial" w:hAnsi="Arial" w:cs="Arial"/>
                <w:sz w:val="24"/>
                <w:szCs w:val="24"/>
              </w:rPr>
              <w:t>Otras funciones que le asigne el jefe de la Unidad Académica y por la</w:t>
            </w:r>
            <w:r>
              <w:rPr>
                <w:rFonts w:ascii="Arial" w:hAnsi="Arial" w:cs="Arial"/>
                <w:sz w:val="24"/>
                <w:szCs w:val="24"/>
              </w:rPr>
              <w:t xml:space="preserve"> </w:t>
            </w:r>
            <w:r w:rsidRPr="007C5792">
              <w:rPr>
                <w:rFonts w:ascii="Arial" w:hAnsi="Arial" w:cs="Arial"/>
                <w:sz w:val="24"/>
                <w:szCs w:val="24"/>
              </w:rPr>
              <w:t>Dirección general</w:t>
            </w:r>
          </w:p>
        </w:tc>
      </w:tr>
    </w:tbl>
    <w:p w14:paraId="343923E2" w14:textId="0F2273E4" w:rsidR="007C5792" w:rsidRDefault="007C5792" w:rsidP="007C5792">
      <w:pPr>
        <w:pStyle w:val="Prrafodelista"/>
        <w:spacing w:after="0" w:line="360" w:lineRule="auto"/>
        <w:ind w:left="0"/>
        <w:contextualSpacing w:val="0"/>
        <w:jc w:val="both"/>
        <w:rPr>
          <w:rFonts w:ascii="Arial" w:hAnsi="Arial" w:cs="Arial"/>
          <w:b/>
          <w:bCs/>
          <w:sz w:val="24"/>
          <w:szCs w:val="24"/>
        </w:rPr>
      </w:pPr>
    </w:p>
    <w:p w14:paraId="37C49CB0"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p w14:paraId="76F0B847"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p w14:paraId="693459C4" w14:textId="77777777" w:rsidR="00481ABF" w:rsidRPr="00F14256" w:rsidRDefault="00481ABF" w:rsidP="00481AB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lastRenderedPageBreak/>
        <w:t>Docente de Formación Presencial</w:t>
      </w:r>
    </w:p>
    <w:p w14:paraId="1864B4A2" w14:textId="77777777" w:rsidR="00481ABF" w:rsidRPr="00EC3ECF" w:rsidRDefault="00481ABF" w:rsidP="00481ABF">
      <w:pPr>
        <w:spacing w:after="0" w:line="360" w:lineRule="auto"/>
        <w:jc w:val="both"/>
        <w:rPr>
          <w:rFonts w:ascii="Arial" w:hAnsi="Arial" w:cs="Arial"/>
          <w:sz w:val="24"/>
          <w:szCs w:val="24"/>
        </w:rPr>
      </w:pPr>
      <w:r w:rsidRPr="00EC3ECF">
        <w:rPr>
          <w:rFonts w:ascii="Arial" w:hAnsi="Arial" w:cs="Arial"/>
          <w:sz w:val="24"/>
          <w:szCs w:val="24"/>
        </w:rPr>
        <w:t>El docente es el encargado de lograr la formación integral de los alumnos, ejecutando acciones educativas y promoviendo relaciones de comunicación e integración entre alumnos del Instituto de Educación Superior Tecnológico San Bartolomé. Sus atribuciones son las siguientes:</w:t>
      </w:r>
    </w:p>
    <w:p w14:paraId="6A726B10"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Desempeñar sus funciones académicas con libertad de pensamiento y con respeto a la discrepancia.</w:t>
      </w:r>
    </w:p>
    <w:p w14:paraId="42823834"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Perfeccionar y actualizar sus conocimientos académicos y científicos.</w:t>
      </w:r>
    </w:p>
    <w:p w14:paraId="18B2F23E"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Elaborar textos de su especialidad como complemento de su desarrollo de sus clases.</w:t>
      </w:r>
    </w:p>
    <w:p w14:paraId="2403F5B7"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Presentar la carpeta docente al final del período lectivo.</w:t>
      </w:r>
    </w:p>
    <w:p w14:paraId="46F62201"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Contribuir a la orientación y capacitación técnico profesional y humana de sus estudiantes.</w:t>
      </w:r>
    </w:p>
    <w:p w14:paraId="6B8366DD"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Brindar asesoría a los estudiantes para orientarlos en su desarrollo profesional y humano.</w:t>
      </w:r>
    </w:p>
    <w:p w14:paraId="2B0E18B5" w14:textId="77777777"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Participar en la Comisión de Convalidación del programa de estudios correspondiente y otras que se geste el IES.</w:t>
      </w:r>
    </w:p>
    <w:p w14:paraId="56D6AB4C" w14:textId="25C2B48F" w:rsidR="00481ABF" w:rsidRPr="001F5D93" w:rsidRDefault="00481ABF" w:rsidP="00481ABF">
      <w:pPr>
        <w:pStyle w:val="Prrafodelista"/>
        <w:numPr>
          <w:ilvl w:val="0"/>
          <w:numId w:val="43"/>
        </w:numPr>
        <w:spacing w:after="0" w:line="360" w:lineRule="auto"/>
        <w:jc w:val="both"/>
        <w:rPr>
          <w:rFonts w:ascii="Arial" w:hAnsi="Arial" w:cs="Arial"/>
          <w:sz w:val="24"/>
          <w:szCs w:val="24"/>
        </w:rPr>
      </w:pPr>
      <w:r w:rsidRPr="001F5D93">
        <w:rPr>
          <w:rFonts w:ascii="Arial" w:hAnsi="Arial" w:cs="Arial"/>
          <w:sz w:val="24"/>
          <w:szCs w:val="24"/>
        </w:rPr>
        <w:t>Acompañar como responsable del proceso de Experiencias Formativas en Situaciones Reales de Trabajo de los estudiantes, cuando sea convocado por el Comité de E.F.S.R.T. del IES</w:t>
      </w:r>
      <w:r w:rsidR="003307AE">
        <w:rPr>
          <w:rFonts w:ascii="Arial" w:hAnsi="Arial" w:cs="Arial"/>
          <w:sz w:val="24"/>
          <w:szCs w:val="24"/>
        </w:rPr>
        <w:t>TPSB</w:t>
      </w:r>
      <w:r w:rsidRPr="001F5D93">
        <w:rPr>
          <w:rFonts w:ascii="Arial" w:hAnsi="Arial" w:cs="Arial"/>
          <w:sz w:val="24"/>
          <w:szCs w:val="24"/>
        </w:rPr>
        <w:t>, de acuerdo a su especialidad.</w:t>
      </w:r>
    </w:p>
    <w:p w14:paraId="047670C2" w14:textId="77777777" w:rsidR="00481ABF" w:rsidRPr="00EC3ECF" w:rsidRDefault="00481ABF" w:rsidP="00481ABF">
      <w:pPr>
        <w:spacing w:after="0" w:line="360" w:lineRule="auto"/>
        <w:jc w:val="both"/>
        <w:rPr>
          <w:rFonts w:ascii="Arial" w:hAnsi="Arial" w:cs="Arial"/>
          <w:sz w:val="24"/>
          <w:szCs w:val="24"/>
        </w:rPr>
      </w:pPr>
    </w:p>
    <w:p w14:paraId="4ED07667" w14:textId="77777777" w:rsidR="00481ABF" w:rsidRPr="00F14256" w:rsidRDefault="00481ABF" w:rsidP="00481AB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Docente de Formación Semipresencial</w:t>
      </w:r>
    </w:p>
    <w:p w14:paraId="2E5B228A" w14:textId="77777777" w:rsidR="00481ABF" w:rsidRPr="00EC3ECF" w:rsidRDefault="00481ABF" w:rsidP="00481ABF">
      <w:pPr>
        <w:spacing w:after="0" w:line="360" w:lineRule="auto"/>
        <w:jc w:val="both"/>
        <w:rPr>
          <w:rFonts w:ascii="Arial" w:hAnsi="Arial" w:cs="Arial"/>
          <w:sz w:val="24"/>
          <w:szCs w:val="24"/>
        </w:rPr>
      </w:pPr>
      <w:r w:rsidRPr="00EC3ECF">
        <w:rPr>
          <w:rFonts w:ascii="Arial" w:hAnsi="Arial" w:cs="Arial"/>
          <w:sz w:val="24"/>
          <w:szCs w:val="24"/>
        </w:rPr>
        <w:t xml:space="preserve">Es el docente encargado de brindar al alumno, una atención especializada para facilitar su aprendizaje, de manera oportuna, de calidad y eficiente, logrando el bienestar de los miembros de la comunidad educativa del INSTITUTO DE EDUCACIÓN SUPERIOR TECNOLÓGICO </w:t>
      </w:r>
      <w:r>
        <w:rPr>
          <w:rFonts w:ascii="Arial" w:hAnsi="Arial" w:cs="Arial"/>
          <w:sz w:val="24"/>
          <w:szCs w:val="24"/>
        </w:rPr>
        <w:t xml:space="preserve">PRIVADO </w:t>
      </w:r>
      <w:r w:rsidRPr="00EC3ECF">
        <w:rPr>
          <w:rFonts w:ascii="Arial" w:hAnsi="Arial" w:cs="Arial"/>
          <w:sz w:val="24"/>
          <w:szCs w:val="24"/>
        </w:rPr>
        <w:t>SAN BARTOLOMÉ. Sus atribuciones son las siguientes:</w:t>
      </w:r>
    </w:p>
    <w:p w14:paraId="7948C8CB"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Desempeñar sus funciones académicas con libertad de pensamiento y con respeto a la discrepancia.</w:t>
      </w:r>
    </w:p>
    <w:p w14:paraId="784C0A94"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Perfeccionar y actualizar sus conocimientos académicos y científico.</w:t>
      </w:r>
    </w:p>
    <w:p w14:paraId="183ED344"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Elaborar textos de su especialidad en plataformas virtuales como complemento de su desarrollo de sus clases.</w:t>
      </w:r>
    </w:p>
    <w:p w14:paraId="3D3BA927"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Presentar la carpeta docente al final del periodo lectivo.</w:t>
      </w:r>
    </w:p>
    <w:p w14:paraId="34D501A7"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lastRenderedPageBreak/>
        <w:t>Contribuir a la orientación y capacitación técnico profesional y humana de sus estudiantes a través de plataformas o herramientas virtuales.</w:t>
      </w:r>
    </w:p>
    <w:p w14:paraId="6AAD3E41"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Brindar asesoría a los estudiantes a través de plataformas virtuales para orientarlos en su desarrollo profesional y humano.</w:t>
      </w:r>
    </w:p>
    <w:p w14:paraId="133A349C"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Participar activamente en la elaboración de proyectos de investigación e innovación para la solución de problemas.</w:t>
      </w:r>
    </w:p>
    <w:p w14:paraId="3B00F4DA"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Participar en la Comisión de Convalidación del programa de estudios correspondiente y otras que se geste en el instituto de educación superior tecnológico</w:t>
      </w:r>
      <w:r>
        <w:rPr>
          <w:rFonts w:ascii="Arial" w:hAnsi="Arial" w:cs="Arial"/>
          <w:sz w:val="24"/>
          <w:szCs w:val="24"/>
        </w:rPr>
        <w:t xml:space="preserve"> privado </w:t>
      </w:r>
      <w:r w:rsidRPr="001F5D93">
        <w:rPr>
          <w:rFonts w:ascii="Arial" w:hAnsi="Arial" w:cs="Arial"/>
          <w:sz w:val="24"/>
          <w:szCs w:val="24"/>
        </w:rPr>
        <w:t>san Bartolomé.</w:t>
      </w:r>
    </w:p>
    <w:p w14:paraId="2EBE212B"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Propiciar el trabajo colaborativo entre alumnos, creando salas virtuales de grupo.</w:t>
      </w:r>
    </w:p>
    <w:p w14:paraId="4F0B3D85"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Propiciar la integración del alumno al sistema.</w:t>
      </w:r>
    </w:p>
    <w:p w14:paraId="7D43FB6B"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Establecer un proceso de seguimiento permanente del aprendizaje del alumno.</w:t>
      </w:r>
    </w:p>
    <w:p w14:paraId="34112B7D" w14:textId="77777777" w:rsidR="00481ABF" w:rsidRPr="001F5D93" w:rsidRDefault="00481ABF" w:rsidP="00481ABF">
      <w:pPr>
        <w:pStyle w:val="Prrafodelista"/>
        <w:numPr>
          <w:ilvl w:val="0"/>
          <w:numId w:val="44"/>
        </w:numPr>
        <w:spacing w:after="0" w:line="360" w:lineRule="auto"/>
        <w:jc w:val="both"/>
        <w:rPr>
          <w:rFonts w:ascii="Arial" w:hAnsi="Arial" w:cs="Arial"/>
          <w:sz w:val="24"/>
          <w:szCs w:val="24"/>
        </w:rPr>
      </w:pPr>
      <w:r w:rsidRPr="001F5D93">
        <w:rPr>
          <w:rFonts w:ascii="Arial" w:hAnsi="Arial" w:cs="Arial"/>
          <w:sz w:val="24"/>
          <w:szCs w:val="24"/>
        </w:rPr>
        <w:t>Establecer un sistema de evaluación virtual de aprendizaje del alumno.</w:t>
      </w:r>
    </w:p>
    <w:p w14:paraId="61C54D53" w14:textId="77777777" w:rsidR="00481ABF" w:rsidRDefault="00481ABF" w:rsidP="00481ABF">
      <w:pPr>
        <w:pStyle w:val="Prrafodelista"/>
        <w:spacing w:after="0" w:line="360" w:lineRule="auto"/>
        <w:ind w:left="0"/>
        <w:contextualSpacing w:val="0"/>
        <w:jc w:val="both"/>
        <w:rPr>
          <w:rFonts w:ascii="Arial" w:hAnsi="Arial" w:cs="Arial"/>
          <w:b/>
          <w:bCs/>
          <w:sz w:val="24"/>
          <w:szCs w:val="24"/>
        </w:rPr>
      </w:pPr>
    </w:p>
    <w:p w14:paraId="31E0AB96" w14:textId="58DE4336" w:rsidR="007C5792" w:rsidRDefault="007C579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Pr>
          <w:rFonts w:ascii="Arial" w:hAnsi="Arial" w:cs="Arial"/>
          <w:b/>
          <w:bCs/>
          <w:sz w:val="24"/>
          <w:szCs w:val="24"/>
        </w:rPr>
        <w:t xml:space="preserve">Área de </w:t>
      </w:r>
      <w:r w:rsidRPr="007C5792">
        <w:rPr>
          <w:rFonts w:ascii="Arial" w:hAnsi="Arial" w:cs="Arial"/>
          <w:b/>
          <w:bCs/>
          <w:sz w:val="24"/>
          <w:szCs w:val="24"/>
        </w:rPr>
        <w:t>Formación Continua</w:t>
      </w:r>
    </w:p>
    <w:p w14:paraId="6F8E9F69" w14:textId="3C5ADCF3" w:rsidR="007C5792" w:rsidRDefault="007C5792" w:rsidP="007C5792">
      <w:pPr>
        <w:pStyle w:val="Prrafodelista"/>
        <w:spacing w:after="0" w:line="360" w:lineRule="auto"/>
        <w:ind w:left="0"/>
        <w:contextualSpacing w:val="0"/>
        <w:jc w:val="both"/>
        <w:rPr>
          <w:rFonts w:ascii="Arial" w:hAnsi="Arial" w:cs="Arial"/>
          <w:b/>
          <w:bCs/>
          <w:sz w:val="24"/>
          <w:szCs w:val="24"/>
        </w:rPr>
      </w:pPr>
    </w:p>
    <w:p w14:paraId="04DB35F7" w14:textId="0782324C" w:rsidR="00403C07" w:rsidRDefault="00403C07" w:rsidP="00403C07">
      <w:pPr>
        <w:spacing w:after="0" w:line="360" w:lineRule="auto"/>
        <w:jc w:val="both"/>
        <w:rPr>
          <w:rFonts w:ascii="Arial" w:hAnsi="Arial" w:cs="Arial"/>
          <w:sz w:val="24"/>
          <w:szCs w:val="24"/>
        </w:rPr>
      </w:pPr>
      <w:r w:rsidRPr="00403C07">
        <w:rPr>
          <w:rFonts w:ascii="Arial" w:hAnsi="Arial" w:cs="Arial"/>
          <w:sz w:val="24"/>
          <w:szCs w:val="24"/>
        </w:rPr>
        <w:t>Es el responsable de planificar, organizar, ejecutar, supervisar, monitorear y evaluar los programas de formación continua y segunda especialidad.</w:t>
      </w:r>
    </w:p>
    <w:p w14:paraId="28D04E6D" w14:textId="77777777" w:rsidR="00403C07" w:rsidRPr="00403C07" w:rsidRDefault="00403C07" w:rsidP="00403C07">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7C5792" w14:paraId="4CD9F878" w14:textId="77777777" w:rsidTr="005278A1">
        <w:tc>
          <w:tcPr>
            <w:tcW w:w="2122" w:type="dxa"/>
          </w:tcPr>
          <w:p w14:paraId="4659BA8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7B56D298" w14:textId="40530C10" w:rsidR="007C5792" w:rsidRPr="007C5792" w:rsidRDefault="007C5792" w:rsidP="005278A1">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Área de Formación Continua</w:t>
            </w:r>
          </w:p>
        </w:tc>
      </w:tr>
      <w:tr w:rsidR="007C5792" w14:paraId="325872F9" w14:textId="77777777" w:rsidTr="005278A1">
        <w:tc>
          <w:tcPr>
            <w:tcW w:w="2122" w:type="dxa"/>
          </w:tcPr>
          <w:p w14:paraId="611DF91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55EAF8D2" w14:textId="1319D2B9" w:rsidR="007C5792" w:rsidRPr="007C5792" w:rsidRDefault="007C5792" w:rsidP="005278A1">
            <w:pPr>
              <w:pStyle w:val="Prrafodelista"/>
              <w:spacing w:line="360" w:lineRule="auto"/>
              <w:ind w:left="0"/>
              <w:contextualSpacing w:val="0"/>
              <w:jc w:val="both"/>
              <w:rPr>
                <w:rFonts w:ascii="Arial" w:hAnsi="Arial" w:cs="Arial"/>
                <w:sz w:val="24"/>
                <w:szCs w:val="24"/>
              </w:rPr>
            </w:pPr>
            <w:r w:rsidRPr="007C5792">
              <w:rPr>
                <w:rFonts w:ascii="Arial" w:hAnsi="Arial" w:cs="Arial"/>
                <w:sz w:val="24"/>
                <w:szCs w:val="24"/>
              </w:rPr>
              <w:t>Área de Formación Continua</w:t>
            </w:r>
          </w:p>
        </w:tc>
      </w:tr>
      <w:tr w:rsidR="007C5792" w14:paraId="47F9802E" w14:textId="77777777" w:rsidTr="005278A1">
        <w:tc>
          <w:tcPr>
            <w:tcW w:w="2122" w:type="dxa"/>
          </w:tcPr>
          <w:p w14:paraId="063F7667"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4BAE0CE2"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6F310E2B" w14:textId="27880027" w:rsidR="007C5792" w:rsidRPr="007C5792" w:rsidRDefault="007C5792" w:rsidP="005278A1">
            <w:pPr>
              <w:spacing w:line="360" w:lineRule="auto"/>
              <w:jc w:val="both"/>
              <w:rPr>
                <w:rFonts w:ascii="Arial" w:hAnsi="Arial" w:cs="Arial"/>
                <w:sz w:val="24"/>
                <w:szCs w:val="24"/>
              </w:rPr>
            </w:pPr>
            <w:r w:rsidRPr="007C5792">
              <w:rPr>
                <w:rFonts w:ascii="Arial" w:hAnsi="Arial" w:cs="Arial"/>
                <w:sz w:val="24"/>
                <w:szCs w:val="24"/>
              </w:rPr>
              <w:t>Director General</w:t>
            </w:r>
          </w:p>
        </w:tc>
      </w:tr>
      <w:tr w:rsidR="007C5792" w14:paraId="644D6F00" w14:textId="77777777" w:rsidTr="005278A1">
        <w:tc>
          <w:tcPr>
            <w:tcW w:w="2122" w:type="dxa"/>
          </w:tcPr>
          <w:p w14:paraId="49B74897"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1768A791"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24F12FE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3C89786" w14:textId="77777777" w:rsidR="007C5792" w:rsidRDefault="007C5792"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p w14:paraId="5169D641" w14:textId="77777777" w:rsidR="007C5792" w:rsidRPr="00641AAB" w:rsidRDefault="007C5792" w:rsidP="005278A1">
            <w:pPr>
              <w:pStyle w:val="Prrafodelista"/>
              <w:numPr>
                <w:ilvl w:val="0"/>
                <w:numId w:val="23"/>
              </w:numPr>
              <w:spacing w:line="360" w:lineRule="auto"/>
              <w:jc w:val="both"/>
              <w:rPr>
                <w:rFonts w:ascii="Arial" w:hAnsi="Arial" w:cs="Arial"/>
                <w:sz w:val="24"/>
                <w:szCs w:val="24"/>
              </w:rPr>
            </w:pPr>
            <w:r w:rsidRPr="007C5792">
              <w:rPr>
                <w:rFonts w:ascii="Arial" w:hAnsi="Arial" w:cs="Arial"/>
                <w:sz w:val="24"/>
                <w:szCs w:val="24"/>
              </w:rPr>
              <w:t>Título profesional de la especialidad del área</w:t>
            </w:r>
          </w:p>
        </w:tc>
      </w:tr>
      <w:tr w:rsidR="007C5792" w14:paraId="7CC4607D" w14:textId="77777777" w:rsidTr="005278A1">
        <w:tc>
          <w:tcPr>
            <w:tcW w:w="2122" w:type="dxa"/>
          </w:tcPr>
          <w:p w14:paraId="09A848B7"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17FA55AC" w14:textId="77777777" w:rsidR="007C5792" w:rsidRPr="00264A23"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79B55C02"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3D979F3B" w14:textId="3797245D" w:rsidR="007C5792" w:rsidRPr="00264A23" w:rsidRDefault="00403C07" w:rsidP="00403C07">
            <w:pPr>
              <w:pStyle w:val="Prrafodelista"/>
              <w:numPr>
                <w:ilvl w:val="0"/>
                <w:numId w:val="75"/>
              </w:numPr>
              <w:spacing w:line="360" w:lineRule="auto"/>
              <w:jc w:val="both"/>
              <w:rPr>
                <w:rFonts w:ascii="Arial" w:hAnsi="Arial" w:cs="Arial"/>
                <w:b/>
                <w:bCs/>
                <w:sz w:val="24"/>
                <w:szCs w:val="24"/>
              </w:rPr>
            </w:pPr>
            <w:r w:rsidRPr="00403C07">
              <w:rPr>
                <w:rFonts w:ascii="Arial" w:hAnsi="Arial" w:cs="Arial"/>
                <w:sz w:val="24"/>
                <w:szCs w:val="24"/>
              </w:rPr>
              <w:t>Es el responsable de planificar, organizar, ejecutar, supervisar, monitorear y evaluar los programas de formación continua y segunda</w:t>
            </w:r>
            <w:r>
              <w:rPr>
                <w:rFonts w:ascii="Arial" w:hAnsi="Arial" w:cs="Arial"/>
                <w:sz w:val="24"/>
                <w:szCs w:val="24"/>
              </w:rPr>
              <w:t xml:space="preserve"> </w:t>
            </w:r>
            <w:r w:rsidRPr="00403C07">
              <w:rPr>
                <w:rFonts w:ascii="Arial" w:hAnsi="Arial" w:cs="Arial"/>
                <w:sz w:val="24"/>
                <w:szCs w:val="24"/>
              </w:rPr>
              <w:t>especialidad.</w:t>
            </w:r>
          </w:p>
        </w:tc>
      </w:tr>
      <w:tr w:rsidR="007C5792" w14:paraId="1E930C94" w14:textId="77777777" w:rsidTr="005278A1">
        <w:tc>
          <w:tcPr>
            <w:tcW w:w="2122" w:type="dxa"/>
          </w:tcPr>
          <w:p w14:paraId="14B6953F" w14:textId="77777777" w:rsidR="007C5792" w:rsidRDefault="007C5792"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Funciones</w:t>
            </w:r>
          </w:p>
        </w:tc>
        <w:tc>
          <w:tcPr>
            <w:tcW w:w="6372" w:type="dxa"/>
          </w:tcPr>
          <w:p w14:paraId="48C0C88C" w14:textId="3C2291B9" w:rsidR="00403C07" w:rsidRPr="00403C07" w:rsidRDefault="00403C07" w:rsidP="00D1078C">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Hacer el diagnóstico de las necesidades de formación continua del personal docente de los Programas de estudios profesionales, así como del personal administrativo.</w:t>
            </w:r>
          </w:p>
          <w:p w14:paraId="26DA6DB7" w14:textId="14DBBB9C" w:rsidR="00403C07" w:rsidRPr="00403C07" w:rsidRDefault="00403C07" w:rsidP="00403C0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Elaborar el plan de trabajo anual de Unidad de Formación Continua.</w:t>
            </w:r>
          </w:p>
          <w:p w14:paraId="61C7DA8B" w14:textId="4631E890" w:rsidR="00403C07" w:rsidRPr="00403C07" w:rsidRDefault="00403C07" w:rsidP="00CB140D">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Ofrecer programas de formación continua y servicios empresariales al sector productivo, estudiantes y egresados con el objetivo de actualizar y retroalimentar la oferta formativa.</w:t>
            </w:r>
          </w:p>
          <w:p w14:paraId="56988C8B" w14:textId="2DCADB1B" w:rsidR="00403C07" w:rsidRPr="00403C07" w:rsidRDefault="00403C07" w:rsidP="00951C6C">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Gestionar la realización de convenios con entidades estatales y privadas para capacitaciones, pasantías, u otros eventos que coadyuven a la mejora de formación continua del personal docente y administrativo de la institución</w:t>
            </w:r>
          </w:p>
          <w:p w14:paraId="2C824223" w14:textId="59C79675" w:rsidR="00403C07" w:rsidRPr="00403C07" w:rsidRDefault="00403C07" w:rsidP="005B3A24">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Elaborar el reglamento de estímulos para el personal docente y no docente de la institución a quienes se les brindará pasantías y apoyo económico para su participación en cursos, talleres y otros que mejoren su formación continua.</w:t>
            </w:r>
          </w:p>
          <w:p w14:paraId="28998F74" w14:textId="412C252A" w:rsidR="00403C07" w:rsidRPr="00403C07" w:rsidRDefault="00403C07" w:rsidP="0070624D">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Coordinar con el jefe de la Unidad Académica las capacitaciones que se realizaran en función de los resultados de la supervisión a los docentes.</w:t>
            </w:r>
          </w:p>
          <w:p w14:paraId="17E0C1A3" w14:textId="2FEC8FE1" w:rsidR="00403C07" w:rsidRPr="00403C07" w:rsidRDefault="00403C07" w:rsidP="0056001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Contar con un plan de capacitación anual para los diferentes Programas de estudios tanto para el personal docente, no docente, alumnado y población general en temas pedagógicos, y los que cada especialidad priorice.</w:t>
            </w:r>
          </w:p>
          <w:p w14:paraId="71109BCB" w14:textId="473C5279" w:rsidR="00403C07" w:rsidRPr="00403C07" w:rsidRDefault="00403C07" w:rsidP="00F21A95">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Evaluar el nivel de satisfacción de las capacitaciones dirigidas al personal docente, sector productivo, personal administrativo, estudiantes, egresados y público en general.</w:t>
            </w:r>
          </w:p>
          <w:p w14:paraId="0DD10150" w14:textId="27DEA515" w:rsidR="00403C07" w:rsidRPr="00403C07" w:rsidRDefault="00403C07" w:rsidP="009D7D7A">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lastRenderedPageBreak/>
              <w:t>Gestionar con los responsables de las capacitaciones la emisión de los certificados, los mismos que deberán ser registrados en Secretaría Académica, previo a su entrega.</w:t>
            </w:r>
          </w:p>
          <w:p w14:paraId="65214A62" w14:textId="004F368A" w:rsidR="00403C07" w:rsidRPr="00403C07" w:rsidRDefault="00403C07" w:rsidP="00403C0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Incorporar la participación de los docentes y estudiantes en el diseño, implementación y evaluación de los programas de</w:t>
            </w:r>
            <w:r>
              <w:rPr>
                <w:rFonts w:ascii="Arial" w:hAnsi="Arial" w:cs="Arial"/>
                <w:sz w:val="24"/>
                <w:szCs w:val="24"/>
              </w:rPr>
              <w:t xml:space="preserve"> </w:t>
            </w:r>
            <w:r w:rsidRPr="00403C07">
              <w:rPr>
                <w:rFonts w:ascii="Arial" w:hAnsi="Arial" w:cs="Arial"/>
                <w:sz w:val="24"/>
                <w:szCs w:val="24"/>
              </w:rPr>
              <w:t>formación continua y servicios empresariales al sector educativo.</w:t>
            </w:r>
          </w:p>
          <w:p w14:paraId="689E5E43" w14:textId="11275E0F" w:rsidR="007C5792" w:rsidRPr="00641AAB" w:rsidRDefault="00403C07" w:rsidP="00403C07">
            <w:pPr>
              <w:pStyle w:val="Prrafodelista"/>
              <w:numPr>
                <w:ilvl w:val="0"/>
                <w:numId w:val="76"/>
              </w:numPr>
              <w:spacing w:line="360" w:lineRule="auto"/>
              <w:jc w:val="both"/>
              <w:rPr>
                <w:rFonts w:ascii="Arial" w:hAnsi="Arial" w:cs="Arial"/>
                <w:sz w:val="24"/>
                <w:szCs w:val="24"/>
              </w:rPr>
            </w:pPr>
            <w:r w:rsidRPr="00403C07">
              <w:rPr>
                <w:rFonts w:ascii="Arial" w:hAnsi="Arial" w:cs="Arial"/>
                <w:sz w:val="24"/>
                <w:szCs w:val="24"/>
              </w:rPr>
              <w:t>Otras que asigne la Dirección</w:t>
            </w:r>
          </w:p>
        </w:tc>
      </w:tr>
    </w:tbl>
    <w:p w14:paraId="3A7FFA49" w14:textId="77777777" w:rsidR="007C5792" w:rsidRDefault="007C5792" w:rsidP="007C5792">
      <w:pPr>
        <w:pStyle w:val="Prrafodelista"/>
        <w:spacing w:after="0" w:line="360" w:lineRule="auto"/>
        <w:ind w:left="0"/>
        <w:contextualSpacing w:val="0"/>
        <w:jc w:val="both"/>
        <w:rPr>
          <w:rFonts w:ascii="Arial" w:hAnsi="Arial" w:cs="Arial"/>
          <w:b/>
          <w:bCs/>
          <w:sz w:val="24"/>
          <w:szCs w:val="24"/>
        </w:rPr>
      </w:pPr>
    </w:p>
    <w:p w14:paraId="21544BFB" w14:textId="03FDA955" w:rsidR="00403C07" w:rsidRDefault="00403C07" w:rsidP="00403C07">
      <w:pPr>
        <w:pStyle w:val="Prrafodelista"/>
        <w:numPr>
          <w:ilvl w:val="0"/>
          <w:numId w:val="1"/>
        </w:numPr>
        <w:spacing w:after="0" w:line="360" w:lineRule="auto"/>
        <w:ind w:left="0" w:firstLine="0"/>
        <w:contextualSpacing w:val="0"/>
        <w:jc w:val="both"/>
        <w:rPr>
          <w:rFonts w:ascii="Arial" w:hAnsi="Arial" w:cs="Arial"/>
          <w:b/>
          <w:bCs/>
          <w:sz w:val="24"/>
          <w:szCs w:val="24"/>
        </w:rPr>
      </w:pPr>
      <w:r>
        <w:rPr>
          <w:rFonts w:ascii="Arial" w:hAnsi="Arial" w:cs="Arial"/>
          <w:b/>
          <w:bCs/>
          <w:sz w:val="24"/>
          <w:szCs w:val="24"/>
        </w:rPr>
        <w:t>Área de bienestar estudiantil</w:t>
      </w:r>
    </w:p>
    <w:tbl>
      <w:tblPr>
        <w:tblStyle w:val="Tablaconcuadrcula"/>
        <w:tblW w:w="0" w:type="auto"/>
        <w:tblLook w:val="04A0" w:firstRow="1" w:lastRow="0" w:firstColumn="1" w:lastColumn="0" w:noHBand="0" w:noVBand="1"/>
      </w:tblPr>
      <w:tblGrid>
        <w:gridCol w:w="2122"/>
        <w:gridCol w:w="6372"/>
      </w:tblGrid>
      <w:tr w:rsidR="00403C07" w14:paraId="053A4AC6" w14:textId="77777777" w:rsidTr="005278A1">
        <w:tc>
          <w:tcPr>
            <w:tcW w:w="2122" w:type="dxa"/>
          </w:tcPr>
          <w:p w14:paraId="6FBE587A" w14:textId="77777777" w:rsidR="00403C07" w:rsidRDefault="00403C07" w:rsidP="00403C07">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74553E0C" w14:textId="2198DA55" w:rsidR="00403C07" w:rsidRPr="00403C07" w:rsidRDefault="00403C07" w:rsidP="00403C07">
            <w:pPr>
              <w:pStyle w:val="Prrafodelista"/>
              <w:spacing w:line="360" w:lineRule="auto"/>
              <w:ind w:left="0"/>
              <w:contextualSpacing w:val="0"/>
              <w:jc w:val="both"/>
              <w:rPr>
                <w:rFonts w:ascii="Arial" w:hAnsi="Arial" w:cs="Arial"/>
                <w:sz w:val="24"/>
                <w:szCs w:val="24"/>
              </w:rPr>
            </w:pPr>
            <w:r w:rsidRPr="00403C07">
              <w:rPr>
                <w:rFonts w:ascii="Arial" w:hAnsi="Arial" w:cs="Arial"/>
                <w:sz w:val="24"/>
                <w:szCs w:val="24"/>
              </w:rPr>
              <w:t>Área de bienestar estudiantil</w:t>
            </w:r>
          </w:p>
        </w:tc>
      </w:tr>
      <w:tr w:rsidR="00403C07" w14:paraId="64C72D37" w14:textId="77777777" w:rsidTr="005278A1">
        <w:tc>
          <w:tcPr>
            <w:tcW w:w="2122" w:type="dxa"/>
          </w:tcPr>
          <w:p w14:paraId="28533D83" w14:textId="77777777" w:rsidR="00403C07" w:rsidRDefault="00403C07" w:rsidP="00403C07">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1C6B8B2E" w14:textId="1BD318E0" w:rsidR="00403C07" w:rsidRPr="00403C07" w:rsidRDefault="00403C07" w:rsidP="00403C07">
            <w:pPr>
              <w:pStyle w:val="Prrafodelista"/>
              <w:spacing w:line="360" w:lineRule="auto"/>
              <w:ind w:left="0"/>
              <w:contextualSpacing w:val="0"/>
              <w:jc w:val="both"/>
              <w:rPr>
                <w:rFonts w:ascii="Arial" w:hAnsi="Arial" w:cs="Arial"/>
                <w:sz w:val="24"/>
                <w:szCs w:val="24"/>
              </w:rPr>
            </w:pPr>
            <w:r w:rsidRPr="00403C07">
              <w:rPr>
                <w:rFonts w:ascii="Arial" w:hAnsi="Arial" w:cs="Arial"/>
                <w:sz w:val="24"/>
                <w:szCs w:val="24"/>
              </w:rPr>
              <w:t>Área de bienestar estudiantil</w:t>
            </w:r>
          </w:p>
        </w:tc>
      </w:tr>
      <w:tr w:rsidR="00403C07" w14:paraId="1BE9E35F" w14:textId="77777777" w:rsidTr="005278A1">
        <w:tc>
          <w:tcPr>
            <w:tcW w:w="2122" w:type="dxa"/>
          </w:tcPr>
          <w:p w14:paraId="481E7816"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53F1CD6A"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E624B26" w14:textId="77777777" w:rsidR="00403C07" w:rsidRPr="007C5792" w:rsidRDefault="00403C07" w:rsidP="005278A1">
            <w:pPr>
              <w:spacing w:line="360" w:lineRule="auto"/>
              <w:jc w:val="both"/>
              <w:rPr>
                <w:rFonts w:ascii="Arial" w:hAnsi="Arial" w:cs="Arial"/>
                <w:sz w:val="24"/>
                <w:szCs w:val="24"/>
              </w:rPr>
            </w:pPr>
            <w:r w:rsidRPr="007C5792">
              <w:rPr>
                <w:rFonts w:ascii="Arial" w:hAnsi="Arial" w:cs="Arial"/>
                <w:sz w:val="24"/>
                <w:szCs w:val="24"/>
              </w:rPr>
              <w:t>Director General</w:t>
            </w:r>
          </w:p>
        </w:tc>
      </w:tr>
      <w:tr w:rsidR="00403C07" w14:paraId="7D7621FE" w14:textId="77777777" w:rsidTr="005278A1">
        <w:tc>
          <w:tcPr>
            <w:tcW w:w="2122" w:type="dxa"/>
          </w:tcPr>
          <w:p w14:paraId="76C48302"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6BE2D936"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78B3E5A0"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287D1274" w14:textId="77777777" w:rsidR="00403C07" w:rsidRDefault="00403C07" w:rsidP="005278A1">
            <w:pPr>
              <w:pStyle w:val="Prrafodelista"/>
              <w:numPr>
                <w:ilvl w:val="0"/>
                <w:numId w:val="23"/>
              </w:numPr>
              <w:spacing w:line="360" w:lineRule="auto"/>
              <w:jc w:val="both"/>
              <w:rPr>
                <w:rFonts w:ascii="Arial" w:hAnsi="Arial" w:cs="Arial"/>
                <w:sz w:val="24"/>
                <w:szCs w:val="24"/>
              </w:rPr>
            </w:pPr>
            <w:r w:rsidRPr="00641AAB">
              <w:rPr>
                <w:rFonts w:ascii="Arial" w:hAnsi="Arial" w:cs="Arial"/>
                <w:sz w:val="24"/>
                <w:szCs w:val="24"/>
              </w:rPr>
              <w:t>Mínimo cinco (05) años de experiencia en instituciones públicas o privadas del sector educativo.</w:t>
            </w:r>
          </w:p>
          <w:p w14:paraId="6139B232" w14:textId="77777777" w:rsidR="00403C07" w:rsidRPr="00641AAB" w:rsidRDefault="00403C07" w:rsidP="005278A1">
            <w:pPr>
              <w:pStyle w:val="Prrafodelista"/>
              <w:numPr>
                <w:ilvl w:val="0"/>
                <w:numId w:val="23"/>
              </w:numPr>
              <w:spacing w:line="360" w:lineRule="auto"/>
              <w:jc w:val="both"/>
              <w:rPr>
                <w:rFonts w:ascii="Arial" w:hAnsi="Arial" w:cs="Arial"/>
                <w:sz w:val="24"/>
                <w:szCs w:val="24"/>
              </w:rPr>
            </w:pPr>
            <w:r w:rsidRPr="007C5792">
              <w:rPr>
                <w:rFonts w:ascii="Arial" w:hAnsi="Arial" w:cs="Arial"/>
                <w:sz w:val="24"/>
                <w:szCs w:val="24"/>
              </w:rPr>
              <w:t>Título profesional de la especialidad del área</w:t>
            </w:r>
          </w:p>
        </w:tc>
      </w:tr>
      <w:tr w:rsidR="00403C07" w14:paraId="10A07530" w14:textId="77777777" w:rsidTr="005278A1">
        <w:tc>
          <w:tcPr>
            <w:tcW w:w="2122" w:type="dxa"/>
          </w:tcPr>
          <w:p w14:paraId="38031AD0"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6A287C0B" w14:textId="77777777" w:rsidR="00403C07" w:rsidRPr="00264A23"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2E2BB413"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DA7FCF7" w14:textId="439B0B9F" w:rsidR="00403C07" w:rsidRPr="00264A23" w:rsidRDefault="001C112A" w:rsidP="001C112A">
            <w:pPr>
              <w:pStyle w:val="Prrafodelista"/>
              <w:numPr>
                <w:ilvl w:val="0"/>
                <w:numId w:val="75"/>
              </w:numPr>
              <w:spacing w:line="360" w:lineRule="auto"/>
              <w:jc w:val="both"/>
              <w:rPr>
                <w:rFonts w:ascii="Arial" w:hAnsi="Arial" w:cs="Arial"/>
                <w:b/>
                <w:bCs/>
                <w:sz w:val="24"/>
                <w:szCs w:val="24"/>
              </w:rPr>
            </w:pPr>
            <w:r w:rsidRPr="001C112A">
              <w:rPr>
                <w:rFonts w:ascii="Arial" w:hAnsi="Arial" w:cs="Arial"/>
                <w:sz w:val="24"/>
                <w:szCs w:val="24"/>
              </w:rPr>
              <w:t>Es el responsable de la orientación profesional, tutoría, consejería, tópico y otros que coadyuven al tránsito de los estudiantes de la Educación Superior al empleo. Además, debe conformar un comité de defensa del estudiante encargado de velar por el bienestar de los estudiantes para la prevención y atención en casos de acoso,</w:t>
            </w:r>
            <w:r>
              <w:rPr>
                <w:rFonts w:ascii="Arial" w:hAnsi="Arial" w:cs="Arial"/>
                <w:sz w:val="24"/>
                <w:szCs w:val="24"/>
              </w:rPr>
              <w:t xml:space="preserve"> </w:t>
            </w:r>
            <w:r w:rsidRPr="001C112A">
              <w:rPr>
                <w:rFonts w:ascii="Arial" w:hAnsi="Arial" w:cs="Arial"/>
                <w:sz w:val="24"/>
                <w:szCs w:val="24"/>
              </w:rPr>
              <w:t>violencia, hostigamiento sexual y discriminación, entre otros.</w:t>
            </w:r>
          </w:p>
        </w:tc>
      </w:tr>
      <w:tr w:rsidR="00403C07" w14:paraId="3640B12B" w14:textId="77777777" w:rsidTr="005278A1">
        <w:tc>
          <w:tcPr>
            <w:tcW w:w="2122" w:type="dxa"/>
          </w:tcPr>
          <w:p w14:paraId="76BC63AA" w14:textId="77777777" w:rsidR="00403C07" w:rsidRDefault="00403C07"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2D97D56B" w14:textId="541B6599" w:rsidR="001C112A" w:rsidRPr="001C112A" w:rsidRDefault="001C112A" w:rsidP="00911F06">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Brindar programas de bienestar según las necesidades de los integrantes de la comunidad educativa.</w:t>
            </w:r>
          </w:p>
          <w:p w14:paraId="34E33759" w14:textId="7FA2D346" w:rsidR="001C112A" w:rsidRPr="001C112A" w:rsidRDefault="001C112A" w:rsidP="001C112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Elaborar el plan anual de trabajo de su respectiva Unidad.</w:t>
            </w:r>
          </w:p>
          <w:p w14:paraId="22560CB3" w14:textId="23ECB98C" w:rsidR="001C112A" w:rsidRPr="001C112A" w:rsidRDefault="001C112A" w:rsidP="00354930">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lastRenderedPageBreak/>
              <w:t>Conformar el comité de defensa del estudiante encargado de velar por el bienestar de los estudiantes para la prevención y atención en casos de acoso, discriminación, entre otros.</w:t>
            </w:r>
          </w:p>
          <w:p w14:paraId="4B462CEF" w14:textId="6CC56FBD" w:rsidR="001C112A" w:rsidRPr="001C112A" w:rsidRDefault="001C112A" w:rsidP="00D52D34">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Conformar los comités de defensa civil, y participar activamente en los simulacros programados.</w:t>
            </w:r>
          </w:p>
          <w:p w14:paraId="725F7105" w14:textId="35D242E1" w:rsidR="001C112A" w:rsidRPr="001C112A" w:rsidRDefault="001C112A" w:rsidP="00866D95">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Gestionar la realización de diversas campañas de salud en bienestar de los estudiantes, administrativos y docentes</w:t>
            </w:r>
          </w:p>
          <w:p w14:paraId="0BF1AA41" w14:textId="0715D5E0" w:rsidR="001C112A" w:rsidRPr="001C112A" w:rsidRDefault="001C112A" w:rsidP="00AB14C4">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Tiene a su cargo todos los aspectos sociales de la institución que permitan el bienestar del personal.</w:t>
            </w:r>
          </w:p>
          <w:p w14:paraId="1BC2D94B" w14:textId="08B0309F" w:rsidR="001C112A" w:rsidRPr="001C112A" w:rsidRDefault="001C112A" w:rsidP="00413D91">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Planificar, organizar, ejecutar, supervisar, monitorear y evaluar las actividades de acompañamiento y orientación a los estudiantes durante su permanencia en la Institución a fin de mejorar su aprendizaje, consiste en brindarles las</w:t>
            </w:r>
          </w:p>
          <w:p w14:paraId="1285E403" w14:textId="16958E94" w:rsidR="001C112A" w:rsidRPr="001C112A" w:rsidRDefault="001C112A" w:rsidP="001C112A">
            <w:pPr>
              <w:pStyle w:val="Prrafodelista"/>
              <w:spacing w:line="360" w:lineRule="auto"/>
              <w:jc w:val="both"/>
              <w:rPr>
                <w:rFonts w:ascii="Arial" w:hAnsi="Arial" w:cs="Arial"/>
                <w:sz w:val="24"/>
                <w:szCs w:val="24"/>
              </w:rPr>
            </w:pPr>
            <w:r w:rsidRPr="001C112A">
              <w:rPr>
                <w:rFonts w:ascii="Arial" w:hAnsi="Arial" w:cs="Arial"/>
                <w:sz w:val="24"/>
                <w:szCs w:val="24"/>
              </w:rPr>
              <w:t>orientaciones adecuadas para contribuir en la solución de sus problemas de</w:t>
            </w:r>
            <w:r>
              <w:rPr>
                <w:rFonts w:ascii="Arial" w:hAnsi="Arial" w:cs="Arial"/>
                <w:sz w:val="24"/>
                <w:szCs w:val="24"/>
              </w:rPr>
              <w:t xml:space="preserve"> </w:t>
            </w:r>
            <w:r w:rsidRPr="001C112A">
              <w:rPr>
                <w:rFonts w:ascii="Arial" w:hAnsi="Arial" w:cs="Arial"/>
                <w:sz w:val="24"/>
                <w:szCs w:val="24"/>
              </w:rPr>
              <w:t>carácter intrapersonal e interpersonal.</w:t>
            </w:r>
          </w:p>
          <w:p w14:paraId="5BD3EA09" w14:textId="5AD59F93" w:rsidR="001C112A" w:rsidRPr="001C112A" w:rsidRDefault="001C112A" w:rsidP="00503BD5">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Coordinar con los docentes quienes participarán obligatoriamente en las acciones previstas y tendrán a su cargo un grupo de estudiantes. La relación de docentes consejeros y estudiantes a su cargo será publicado y actualizado permanentemente por el jefe de Área de Consejería y Bienestar estudiantil y publicado en la web institucional.</w:t>
            </w:r>
          </w:p>
          <w:p w14:paraId="3145FE6F" w14:textId="4484476F" w:rsidR="001C112A" w:rsidRPr="001C112A" w:rsidRDefault="001C112A" w:rsidP="00E97AD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Implementar un Plan de Consejería Institucional que posibilite las acciones de acompañamiento y orientación a los estudiantes.</w:t>
            </w:r>
          </w:p>
          <w:p w14:paraId="342A113E" w14:textId="5E7EF23E" w:rsidR="001C112A" w:rsidRPr="001C112A" w:rsidRDefault="001C112A" w:rsidP="00AA39A4">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Realizar acciones de coordinación con las entidades de salud para proporcionar a los estudiantes, docentes y administrativos servicios</w:t>
            </w:r>
          </w:p>
          <w:p w14:paraId="69D39F57" w14:textId="33A2F9A8" w:rsidR="001C112A" w:rsidRPr="001C112A" w:rsidRDefault="001C112A" w:rsidP="001C112A">
            <w:pPr>
              <w:pStyle w:val="Prrafodelista"/>
              <w:spacing w:line="360" w:lineRule="auto"/>
              <w:jc w:val="both"/>
              <w:rPr>
                <w:rFonts w:ascii="Arial" w:hAnsi="Arial" w:cs="Arial"/>
                <w:sz w:val="24"/>
                <w:szCs w:val="24"/>
              </w:rPr>
            </w:pPr>
            <w:r w:rsidRPr="001C112A">
              <w:rPr>
                <w:rFonts w:ascii="Arial" w:hAnsi="Arial" w:cs="Arial"/>
                <w:sz w:val="24"/>
                <w:szCs w:val="24"/>
              </w:rPr>
              <w:lastRenderedPageBreak/>
              <w:t>esenciales en salud preventiva a fin de garantizar la estabilidad emocional y</w:t>
            </w:r>
            <w:r>
              <w:rPr>
                <w:rFonts w:ascii="Arial" w:hAnsi="Arial" w:cs="Arial"/>
                <w:sz w:val="24"/>
                <w:szCs w:val="24"/>
              </w:rPr>
              <w:t xml:space="preserve"> </w:t>
            </w:r>
            <w:r w:rsidRPr="001C112A">
              <w:rPr>
                <w:rFonts w:ascii="Arial" w:hAnsi="Arial" w:cs="Arial"/>
                <w:sz w:val="24"/>
                <w:szCs w:val="24"/>
              </w:rPr>
              <w:t>física de los alumnos</w:t>
            </w:r>
          </w:p>
          <w:p w14:paraId="432C0DC5" w14:textId="23764B4E" w:rsidR="001C112A" w:rsidRPr="001C112A" w:rsidRDefault="001C112A" w:rsidP="00725E39">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Implementar herramientas que acerquen la oferta de profesionales del instituto con la demanda laboral del sector productivo, tales como bolsa de</w:t>
            </w:r>
          </w:p>
          <w:p w14:paraId="5BE32A64" w14:textId="479CB7EE" w:rsidR="001C112A" w:rsidRDefault="001C112A" w:rsidP="001C112A">
            <w:pPr>
              <w:pStyle w:val="Prrafodelista"/>
              <w:spacing w:line="360" w:lineRule="auto"/>
              <w:jc w:val="both"/>
              <w:rPr>
                <w:rFonts w:ascii="Arial" w:hAnsi="Arial" w:cs="Arial"/>
                <w:sz w:val="24"/>
                <w:szCs w:val="24"/>
              </w:rPr>
            </w:pPr>
            <w:r w:rsidRPr="001C112A">
              <w:rPr>
                <w:rFonts w:ascii="Arial" w:hAnsi="Arial" w:cs="Arial"/>
                <w:sz w:val="24"/>
                <w:szCs w:val="24"/>
              </w:rPr>
              <w:t>trabajo, ferias laborales</w:t>
            </w:r>
            <w:r>
              <w:rPr>
                <w:rFonts w:ascii="Arial" w:hAnsi="Arial" w:cs="Arial"/>
                <w:sz w:val="24"/>
                <w:szCs w:val="24"/>
              </w:rPr>
              <w:t>.</w:t>
            </w:r>
          </w:p>
          <w:p w14:paraId="62B9D881" w14:textId="36E323CD" w:rsidR="001C112A" w:rsidRPr="001C112A" w:rsidRDefault="001C112A" w:rsidP="0096184B">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Realizar acciones de seguimiento a los egresados para conocer su situación laboral.</w:t>
            </w:r>
          </w:p>
          <w:p w14:paraId="21E8E132" w14:textId="30507429" w:rsidR="001C112A" w:rsidRPr="001C112A" w:rsidRDefault="001C112A" w:rsidP="00E66909">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Realizar acciones para el desarrollo de egresados para facilitar su acceso y permanencia en el mercado laboral.</w:t>
            </w:r>
          </w:p>
          <w:p w14:paraId="7E1404F7" w14:textId="61BF6B43" w:rsidR="001C112A" w:rsidRPr="001C112A" w:rsidRDefault="001C112A" w:rsidP="001C112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Coordinar acciones para el traslado de estudiantes con discapacidad</w:t>
            </w:r>
          </w:p>
          <w:p w14:paraId="0FBBE4AE" w14:textId="1C841236" w:rsidR="00403C07" w:rsidRPr="00641AAB" w:rsidRDefault="001C112A" w:rsidP="001C112A">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Otras que le asigne la Dirección</w:t>
            </w:r>
          </w:p>
        </w:tc>
      </w:tr>
    </w:tbl>
    <w:p w14:paraId="4FB9ADFB" w14:textId="77777777" w:rsidR="00403C07" w:rsidRDefault="00403C07" w:rsidP="00403C07">
      <w:pPr>
        <w:pStyle w:val="Prrafodelista"/>
        <w:spacing w:after="0" w:line="360" w:lineRule="auto"/>
        <w:ind w:left="0"/>
        <w:contextualSpacing w:val="0"/>
        <w:jc w:val="both"/>
        <w:rPr>
          <w:rFonts w:ascii="Arial" w:hAnsi="Arial" w:cs="Arial"/>
          <w:b/>
          <w:bCs/>
          <w:sz w:val="24"/>
          <w:szCs w:val="24"/>
        </w:rPr>
      </w:pPr>
    </w:p>
    <w:p w14:paraId="3D180787" w14:textId="77777777" w:rsidR="00677B5D" w:rsidRPr="00F14256" w:rsidRDefault="00677B5D" w:rsidP="00677B5D">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Área de Seguimiento al Egresado</w:t>
      </w:r>
    </w:p>
    <w:p w14:paraId="5DE5A460" w14:textId="4648E761" w:rsidR="00677B5D" w:rsidRPr="00EC3ECF" w:rsidRDefault="00677B5D" w:rsidP="00677B5D">
      <w:pPr>
        <w:spacing w:after="0" w:line="360" w:lineRule="auto"/>
        <w:jc w:val="both"/>
        <w:rPr>
          <w:rFonts w:ascii="Arial" w:hAnsi="Arial" w:cs="Arial"/>
          <w:sz w:val="24"/>
          <w:szCs w:val="24"/>
        </w:rPr>
      </w:pPr>
      <w:r w:rsidRPr="00EC3ECF">
        <w:rPr>
          <w:rFonts w:ascii="Arial" w:hAnsi="Arial" w:cs="Arial"/>
          <w:sz w:val="24"/>
          <w:szCs w:val="24"/>
        </w:rPr>
        <w:t xml:space="preserve">El Área de Seguimiento al Egresado, permite a la institución contar con información de inserción y trayectoria laboral, es decir las actividades que desempeñan sus egresados, el grado de empleabilidad que alcanzan, los salarios que perciben, el nivel de preparación recibido, la opinión de sus empleadores en cuanto al desempeño profesional, información que permitirá establecer indicadores con respecto a la calidad y eficiencia del Instituto </w:t>
      </w:r>
      <w:r w:rsidR="00837F6C">
        <w:rPr>
          <w:rFonts w:ascii="Arial" w:hAnsi="Arial" w:cs="Arial"/>
          <w:sz w:val="24"/>
          <w:szCs w:val="24"/>
        </w:rPr>
        <w:t>d</w:t>
      </w:r>
      <w:r w:rsidRPr="00EC3ECF">
        <w:rPr>
          <w:rFonts w:ascii="Arial" w:hAnsi="Arial" w:cs="Arial"/>
          <w:sz w:val="24"/>
          <w:szCs w:val="24"/>
        </w:rPr>
        <w:t>e Educación Superior Tecnológico San Bartolomé. Sus atribuciones son:</w:t>
      </w:r>
    </w:p>
    <w:p w14:paraId="4DDFEB03" w14:textId="04662B97" w:rsidR="00677B5D" w:rsidRDefault="00677B5D" w:rsidP="00677B5D">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677B5D" w14:paraId="720F6ABF" w14:textId="77777777" w:rsidTr="005278A1">
        <w:tc>
          <w:tcPr>
            <w:tcW w:w="2122" w:type="dxa"/>
          </w:tcPr>
          <w:p w14:paraId="2CB9D16A"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6FA3981C" w14:textId="46F7054F" w:rsidR="00677B5D" w:rsidRPr="00837F6C"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Seguimiento al Egresado</w:t>
            </w:r>
          </w:p>
        </w:tc>
      </w:tr>
      <w:tr w:rsidR="00677B5D" w14:paraId="5935C05C" w14:textId="77777777" w:rsidTr="005278A1">
        <w:tc>
          <w:tcPr>
            <w:tcW w:w="2122" w:type="dxa"/>
          </w:tcPr>
          <w:p w14:paraId="547F15E6"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2A7803C7" w14:textId="3D5D4155" w:rsidR="00677B5D" w:rsidRPr="00403C07"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Seguimiento al Egresado</w:t>
            </w:r>
          </w:p>
        </w:tc>
      </w:tr>
      <w:tr w:rsidR="00677B5D" w14:paraId="46BC2ACD" w14:textId="77777777" w:rsidTr="005278A1">
        <w:tc>
          <w:tcPr>
            <w:tcW w:w="2122" w:type="dxa"/>
          </w:tcPr>
          <w:p w14:paraId="7E2165CE"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624B8E9D"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07AB03C4" w14:textId="62FDB23B" w:rsidR="00677B5D" w:rsidRPr="007C5792" w:rsidRDefault="00837F6C" w:rsidP="005278A1">
            <w:pPr>
              <w:spacing w:line="360" w:lineRule="auto"/>
              <w:jc w:val="both"/>
              <w:rPr>
                <w:rFonts w:ascii="Arial" w:hAnsi="Arial" w:cs="Arial"/>
                <w:sz w:val="24"/>
                <w:szCs w:val="24"/>
              </w:rPr>
            </w:pPr>
            <w:r w:rsidRPr="00403C07">
              <w:rPr>
                <w:rFonts w:ascii="Arial" w:hAnsi="Arial" w:cs="Arial"/>
                <w:sz w:val="24"/>
                <w:szCs w:val="24"/>
              </w:rPr>
              <w:t>Área de bienestar estudiantil</w:t>
            </w:r>
          </w:p>
        </w:tc>
      </w:tr>
      <w:tr w:rsidR="00677B5D" w14:paraId="7BB37C4B" w14:textId="77777777" w:rsidTr="005278A1">
        <w:tc>
          <w:tcPr>
            <w:tcW w:w="2122" w:type="dxa"/>
          </w:tcPr>
          <w:p w14:paraId="3BC2E7F2"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3F48F0DA"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6C4CAF0A"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4E3F649" w14:textId="77777777" w:rsidR="00677B5D" w:rsidRPr="00837F6C" w:rsidRDefault="00677B5D" w:rsidP="00837F6C">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p w14:paraId="6585BCAD" w14:textId="0CBE857B" w:rsidR="00677B5D" w:rsidRPr="00837F6C" w:rsidRDefault="00837F6C" w:rsidP="00837F6C">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Profesional en informática o carrera a Fines</w:t>
            </w:r>
          </w:p>
          <w:p w14:paraId="486C3ED6" w14:textId="6F10768C" w:rsidR="00837F6C" w:rsidRPr="00837F6C" w:rsidRDefault="00837F6C" w:rsidP="00837F6C">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o Profesional Técnico</w:t>
            </w:r>
          </w:p>
        </w:tc>
      </w:tr>
      <w:tr w:rsidR="00677B5D" w14:paraId="269737C6" w14:textId="77777777" w:rsidTr="005278A1">
        <w:tc>
          <w:tcPr>
            <w:tcW w:w="2122" w:type="dxa"/>
          </w:tcPr>
          <w:p w14:paraId="2FB4404F"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Descripción</w:t>
            </w:r>
          </w:p>
          <w:p w14:paraId="3113E24E" w14:textId="77777777" w:rsidR="00677B5D" w:rsidRPr="00264A23"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62DD8860"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7C5B3FF" w14:textId="2C573543" w:rsidR="00677B5D" w:rsidRPr="00264A23" w:rsidRDefault="00837F6C" w:rsidP="005278A1">
            <w:pPr>
              <w:pStyle w:val="Prrafodelista"/>
              <w:numPr>
                <w:ilvl w:val="0"/>
                <w:numId w:val="75"/>
              </w:numPr>
              <w:spacing w:line="360" w:lineRule="auto"/>
              <w:jc w:val="both"/>
              <w:rPr>
                <w:rFonts w:ascii="Arial" w:hAnsi="Arial" w:cs="Arial"/>
                <w:b/>
                <w:bCs/>
                <w:sz w:val="24"/>
                <w:szCs w:val="24"/>
              </w:rPr>
            </w:pPr>
            <w:r w:rsidRPr="00837F6C">
              <w:rPr>
                <w:rFonts w:ascii="Arial" w:hAnsi="Arial" w:cs="Arial"/>
                <w:sz w:val="24"/>
                <w:szCs w:val="24"/>
              </w:rPr>
              <w:t>Poder dar un servicio a nuestros egresados de implementación y ayuda laboral</w:t>
            </w:r>
            <w:r w:rsidR="00677B5D" w:rsidRPr="001C112A">
              <w:rPr>
                <w:rFonts w:ascii="Arial" w:hAnsi="Arial" w:cs="Arial"/>
                <w:sz w:val="24"/>
                <w:szCs w:val="24"/>
              </w:rPr>
              <w:t>.</w:t>
            </w:r>
          </w:p>
        </w:tc>
      </w:tr>
      <w:tr w:rsidR="00677B5D" w14:paraId="3D45E831" w14:textId="77777777" w:rsidTr="005278A1">
        <w:tc>
          <w:tcPr>
            <w:tcW w:w="2122" w:type="dxa"/>
          </w:tcPr>
          <w:p w14:paraId="12435D41" w14:textId="77777777" w:rsidR="00677B5D" w:rsidRDefault="00677B5D"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49CAB0BF"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Formular y presentar a su jefe inmediato superior el cuadro de necesidades de su área.</w:t>
            </w:r>
          </w:p>
          <w:p w14:paraId="7FEB5BA9"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Identificar a los egresados del instituto y conocer su actual desempeño laboral.</w:t>
            </w:r>
          </w:p>
          <w:p w14:paraId="03285F27"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Velar por el uso racional y conservación de material asignado a su área.</w:t>
            </w:r>
          </w:p>
          <w:p w14:paraId="3ED71F47"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Formular y proponer el plan de trabajo de su área.</w:t>
            </w:r>
          </w:p>
          <w:p w14:paraId="5DD7C4E7"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Organizar cursos charlas de desarrollo humano y profesional para permitir una mejor inserción laboral de los egresados.</w:t>
            </w:r>
          </w:p>
          <w:p w14:paraId="39A9C828"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Generar una red de comunicación con los egresados del instituto para conocer su situación laboral actual.</w:t>
            </w:r>
          </w:p>
          <w:p w14:paraId="41707222"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Elaborar, actualizar y mantener en estricta reserva la información personal de los egresados de la institución.</w:t>
            </w:r>
          </w:p>
          <w:p w14:paraId="11D766C2"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Realizar charlas o cursos para egresados.</w:t>
            </w:r>
          </w:p>
          <w:p w14:paraId="0F8DE33E" w14:textId="77777777" w:rsidR="00677B5D" w:rsidRPr="00884516"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Brindar asesoramiento a los egresados en materia laboral (bolsas de trabajo).</w:t>
            </w:r>
          </w:p>
          <w:p w14:paraId="51536EEE" w14:textId="77777777" w:rsidR="00677B5D" w:rsidRDefault="00677B5D" w:rsidP="00677B5D">
            <w:pPr>
              <w:pStyle w:val="Prrafodelista"/>
              <w:numPr>
                <w:ilvl w:val="0"/>
                <w:numId w:val="76"/>
              </w:numPr>
              <w:spacing w:line="360" w:lineRule="auto"/>
              <w:jc w:val="both"/>
              <w:rPr>
                <w:rFonts w:ascii="Arial" w:hAnsi="Arial" w:cs="Arial"/>
                <w:sz w:val="24"/>
                <w:szCs w:val="24"/>
              </w:rPr>
            </w:pPr>
            <w:r w:rsidRPr="00884516">
              <w:rPr>
                <w:rFonts w:ascii="Arial" w:hAnsi="Arial" w:cs="Arial"/>
                <w:sz w:val="24"/>
                <w:szCs w:val="24"/>
              </w:rPr>
              <w:t>Otras que le asignen las instancias respectivas.</w:t>
            </w:r>
          </w:p>
          <w:p w14:paraId="10B650C9" w14:textId="3474E8BB" w:rsidR="00677B5D" w:rsidRPr="00641AAB" w:rsidRDefault="00677B5D" w:rsidP="00677B5D">
            <w:pPr>
              <w:pStyle w:val="Prrafodelista"/>
              <w:numPr>
                <w:ilvl w:val="0"/>
                <w:numId w:val="76"/>
              </w:numPr>
              <w:spacing w:line="360" w:lineRule="auto"/>
              <w:jc w:val="both"/>
              <w:rPr>
                <w:rFonts w:ascii="Arial" w:hAnsi="Arial" w:cs="Arial"/>
                <w:sz w:val="24"/>
                <w:szCs w:val="24"/>
              </w:rPr>
            </w:pPr>
            <w:r w:rsidRPr="001C112A">
              <w:rPr>
                <w:rFonts w:ascii="Arial" w:hAnsi="Arial" w:cs="Arial"/>
                <w:sz w:val="24"/>
                <w:szCs w:val="24"/>
              </w:rPr>
              <w:t>Otras que le asigne la Dirección</w:t>
            </w:r>
          </w:p>
        </w:tc>
      </w:tr>
    </w:tbl>
    <w:p w14:paraId="5EA2F5BA" w14:textId="77777777" w:rsidR="00677B5D" w:rsidRPr="00EC3ECF" w:rsidRDefault="00677B5D" w:rsidP="00677B5D">
      <w:pPr>
        <w:spacing w:after="0" w:line="360" w:lineRule="auto"/>
        <w:jc w:val="both"/>
        <w:rPr>
          <w:rFonts w:ascii="Arial" w:hAnsi="Arial" w:cs="Arial"/>
          <w:sz w:val="24"/>
          <w:szCs w:val="24"/>
        </w:rPr>
      </w:pPr>
    </w:p>
    <w:p w14:paraId="7E07051A" w14:textId="77777777" w:rsidR="00677B5D" w:rsidRPr="00884516" w:rsidRDefault="00677B5D" w:rsidP="00677B5D">
      <w:pPr>
        <w:pStyle w:val="Prrafodelista"/>
        <w:spacing w:after="0" w:line="360" w:lineRule="auto"/>
        <w:jc w:val="both"/>
        <w:rPr>
          <w:rFonts w:ascii="Arial" w:hAnsi="Arial" w:cs="Arial"/>
          <w:sz w:val="24"/>
          <w:szCs w:val="24"/>
        </w:rPr>
      </w:pPr>
    </w:p>
    <w:p w14:paraId="6CCB51D1" w14:textId="4FA70F58" w:rsidR="00D557F2" w:rsidRPr="00F14256"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F14256">
        <w:rPr>
          <w:rFonts w:ascii="Arial" w:hAnsi="Arial" w:cs="Arial"/>
          <w:b/>
          <w:bCs/>
          <w:sz w:val="24"/>
          <w:szCs w:val="24"/>
        </w:rPr>
        <w:t>Área de Experiencias Formativas en Situaciones Reales de Trabajo</w:t>
      </w:r>
      <w:r w:rsidR="00837F6C">
        <w:rPr>
          <w:rFonts w:ascii="Arial" w:hAnsi="Arial" w:cs="Arial"/>
          <w:b/>
          <w:bCs/>
          <w:sz w:val="24"/>
          <w:szCs w:val="24"/>
        </w:rPr>
        <w:t>.</w:t>
      </w:r>
    </w:p>
    <w:p w14:paraId="00ED0797" w14:textId="73AF3DD8"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El Área de Experiencias formativas en Situaciones Reales de Trabajo es la instancia que formula, elabora las políticas y programas vinculadas a las Experiencias formativas en Situaciones Reales de Trabajo de los estudiantes para asegurar una formación adecuada de los mismos. Entre otras sus atribuciones son las siguientes:</w:t>
      </w:r>
    </w:p>
    <w:tbl>
      <w:tblPr>
        <w:tblStyle w:val="Tablaconcuadrcula"/>
        <w:tblW w:w="0" w:type="auto"/>
        <w:tblLook w:val="04A0" w:firstRow="1" w:lastRow="0" w:firstColumn="1" w:lastColumn="0" w:noHBand="0" w:noVBand="1"/>
      </w:tblPr>
      <w:tblGrid>
        <w:gridCol w:w="2122"/>
        <w:gridCol w:w="6372"/>
      </w:tblGrid>
      <w:tr w:rsidR="00837F6C" w14:paraId="61FED44A" w14:textId="77777777" w:rsidTr="005278A1">
        <w:tc>
          <w:tcPr>
            <w:tcW w:w="2122" w:type="dxa"/>
          </w:tcPr>
          <w:p w14:paraId="6B2206AA"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lastRenderedPageBreak/>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136698C1" w14:textId="7B12B4E1" w:rsidR="00837F6C" w:rsidRPr="00837F6C"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Experiencias Formativas en Situaciones Reales de Trabajo y convenios.</w:t>
            </w:r>
          </w:p>
        </w:tc>
      </w:tr>
      <w:tr w:rsidR="00837F6C" w14:paraId="0CECA0A2" w14:textId="77777777" w:rsidTr="005278A1">
        <w:tc>
          <w:tcPr>
            <w:tcW w:w="2122" w:type="dxa"/>
          </w:tcPr>
          <w:p w14:paraId="08231339"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44A51A3E" w14:textId="6575AD52" w:rsidR="00837F6C" w:rsidRPr="00403C07" w:rsidRDefault="00837F6C" w:rsidP="005278A1">
            <w:pPr>
              <w:pStyle w:val="Prrafodelista"/>
              <w:spacing w:line="360" w:lineRule="auto"/>
              <w:ind w:left="0"/>
              <w:contextualSpacing w:val="0"/>
              <w:jc w:val="both"/>
              <w:rPr>
                <w:rFonts w:ascii="Arial" w:hAnsi="Arial" w:cs="Arial"/>
                <w:sz w:val="24"/>
                <w:szCs w:val="24"/>
              </w:rPr>
            </w:pPr>
            <w:r w:rsidRPr="00837F6C">
              <w:rPr>
                <w:rFonts w:ascii="Arial" w:hAnsi="Arial" w:cs="Arial"/>
                <w:sz w:val="24"/>
                <w:szCs w:val="24"/>
              </w:rPr>
              <w:t>Área de Experiencias Formativas en Situaciones Reales de Trabajo y convenios.</w:t>
            </w:r>
          </w:p>
        </w:tc>
      </w:tr>
      <w:tr w:rsidR="00837F6C" w14:paraId="1C337CEB" w14:textId="77777777" w:rsidTr="005278A1">
        <w:tc>
          <w:tcPr>
            <w:tcW w:w="2122" w:type="dxa"/>
          </w:tcPr>
          <w:p w14:paraId="6CDB0DBD"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2AAAEFEA"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AC2BF58" w14:textId="77777777" w:rsidR="00837F6C" w:rsidRPr="007C5792" w:rsidRDefault="00837F6C" w:rsidP="005278A1">
            <w:pPr>
              <w:spacing w:line="360" w:lineRule="auto"/>
              <w:jc w:val="both"/>
              <w:rPr>
                <w:rFonts w:ascii="Arial" w:hAnsi="Arial" w:cs="Arial"/>
                <w:sz w:val="24"/>
                <w:szCs w:val="24"/>
              </w:rPr>
            </w:pPr>
            <w:r w:rsidRPr="00403C07">
              <w:rPr>
                <w:rFonts w:ascii="Arial" w:hAnsi="Arial" w:cs="Arial"/>
                <w:sz w:val="24"/>
                <w:szCs w:val="24"/>
              </w:rPr>
              <w:t>Área de bienestar estudiantil</w:t>
            </w:r>
          </w:p>
        </w:tc>
      </w:tr>
      <w:tr w:rsidR="00837F6C" w14:paraId="24D164E7" w14:textId="77777777" w:rsidTr="005278A1">
        <w:tc>
          <w:tcPr>
            <w:tcW w:w="2122" w:type="dxa"/>
          </w:tcPr>
          <w:p w14:paraId="7E4C1736"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48237CA3"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1471432C"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582AAD2C" w14:textId="77777777" w:rsidR="00837F6C" w:rsidRPr="00837F6C" w:rsidRDefault="00837F6C"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p w14:paraId="7842680B" w14:textId="77777777" w:rsidR="00837F6C" w:rsidRPr="00837F6C" w:rsidRDefault="00837F6C"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Profesional en informática o carrera a Fines</w:t>
            </w:r>
          </w:p>
          <w:p w14:paraId="269E5FE4" w14:textId="77777777" w:rsidR="00837F6C" w:rsidRPr="00837F6C" w:rsidRDefault="00837F6C"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Técnico o Profesional Técnico</w:t>
            </w:r>
          </w:p>
        </w:tc>
      </w:tr>
      <w:tr w:rsidR="00837F6C" w14:paraId="3AD8DDBA" w14:textId="77777777" w:rsidTr="005278A1">
        <w:tc>
          <w:tcPr>
            <w:tcW w:w="2122" w:type="dxa"/>
          </w:tcPr>
          <w:p w14:paraId="1018B8CE"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1F7663DF" w14:textId="77777777" w:rsidR="00837F6C" w:rsidRPr="00264A23"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1BE21BDC"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4C538317" w14:textId="69346822" w:rsidR="00837F6C" w:rsidRPr="00837F6C" w:rsidRDefault="00837F6C" w:rsidP="00837F6C">
            <w:pPr>
              <w:pStyle w:val="Prrafodelista"/>
              <w:numPr>
                <w:ilvl w:val="0"/>
                <w:numId w:val="75"/>
              </w:numPr>
              <w:spacing w:line="360" w:lineRule="auto"/>
              <w:jc w:val="both"/>
              <w:rPr>
                <w:rFonts w:ascii="Arial" w:hAnsi="Arial" w:cs="Arial"/>
                <w:sz w:val="24"/>
                <w:szCs w:val="24"/>
              </w:rPr>
            </w:pPr>
            <w:r w:rsidRPr="00837F6C">
              <w:rPr>
                <w:rFonts w:ascii="Arial" w:hAnsi="Arial" w:cs="Arial"/>
                <w:sz w:val="24"/>
                <w:szCs w:val="24"/>
              </w:rPr>
              <w:t>Permitir que los estudiantes tengan un profesional a su lado cuando realice las prácticas en condiciones reales</w:t>
            </w:r>
            <w:r>
              <w:rPr>
                <w:rFonts w:ascii="Arial" w:hAnsi="Arial" w:cs="Arial"/>
                <w:sz w:val="24"/>
                <w:szCs w:val="24"/>
              </w:rPr>
              <w:t xml:space="preserve"> </w:t>
            </w:r>
            <w:r w:rsidRPr="00837F6C">
              <w:rPr>
                <w:rFonts w:ascii="Arial" w:hAnsi="Arial" w:cs="Arial"/>
                <w:sz w:val="24"/>
                <w:szCs w:val="24"/>
              </w:rPr>
              <w:t>de trabajo, para poder guiarlos y resolver todas las dudas en el método operativo.</w:t>
            </w:r>
          </w:p>
        </w:tc>
      </w:tr>
      <w:tr w:rsidR="00837F6C" w14:paraId="443EB225" w14:textId="77777777" w:rsidTr="005278A1">
        <w:tc>
          <w:tcPr>
            <w:tcW w:w="2122" w:type="dxa"/>
          </w:tcPr>
          <w:p w14:paraId="2CBEF047" w14:textId="77777777" w:rsidR="00837F6C" w:rsidRDefault="00837F6C"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1968AD21"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Mantener actualizado el padrón de estudiantes que deben realizar las Experiencias formativas en Situaciones Reales de Trabajo según su módulo formativo, así como el de las instituciones receptoras.</w:t>
            </w:r>
          </w:p>
          <w:p w14:paraId="5FC682A9"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 xml:space="preserve">Desarrollar e implementar planes de trabajo, guías y actividades para la realización de Experiencias formativas en Situaciones Reales de Trabajo en coordinación con los integrantes del Comité de Experiencias Formativas del Instituto </w:t>
            </w:r>
            <w:r>
              <w:rPr>
                <w:rFonts w:ascii="Arial" w:hAnsi="Arial" w:cs="Arial"/>
                <w:sz w:val="24"/>
                <w:szCs w:val="24"/>
              </w:rPr>
              <w:t>d</w:t>
            </w:r>
            <w:r w:rsidRPr="002631E6">
              <w:rPr>
                <w:rFonts w:ascii="Arial" w:hAnsi="Arial" w:cs="Arial"/>
                <w:sz w:val="24"/>
                <w:szCs w:val="24"/>
              </w:rPr>
              <w:t>e Educación Superior Tecnológico</w:t>
            </w:r>
            <w:r>
              <w:rPr>
                <w:rFonts w:ascii="Arial" w:hAnsi="Arial" w:cs="Arial"/>
                <w:sz w:val="24"/>
                <w:szCs w:val="24"/>
              </w:rPr>
              <w:t xml:space="preserve"> Privado </w:t>
            </w:r>
            <w:r w:rsidRPr="002631E6">
              <w:rPr>
                <w:rFonts w:ascii="Arial" w:hAnsi="Arial" w:cs="Arial"/>
                <w:sz w:val="24"/>
                <w:szCs w:val="24"/>
              </w:rPr>
              <w:t>San Bartolomé.</w:t>
            </w:r>
          </w:p>
          <w:p w14:paraId="5D8F65A9"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Orientar y colaborar con los docentes responsables del acompañamiento del proceso de Experiencias formativas en Situaciones Reales de Trabajo en la organización y manejo de situaciones referidos a los estudiantes y la institución receptora.</w:t>
            </w:r>
          </w:p>
          <w:p w14:paraId="613BDD2F"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Elaborar informes de la realización de la Experiencias formativas en Situaciones Reales de Trabajo.</w:t>
            </w:r>
          </w:p>
          <w:p w14:paraId="50A13747"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lastRenderedPageBreak/>
              <w:t>Sistematizar espacios de realización de las Experiencias formativas en Situaciones Reales de Trabajo.</w:t>
            </w:r>
          </w:p>
          <w:p w14:paraId="53D28B83" w14:textId="77777777" w:rsidR="00837F6C" w:rsidRPr="002631E6"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 xml:space="preserve">Establecer acciones de seguimiento a los estudiantes involucrados en las experiencias Formativas en Situaciones Reales de Trabajo coordinación con el comité de E.F.S.R.T. del Instituto </w:t>
            </w:r>
            <w:r>
              <w:rPr>
                <w:rFonts w:ascii="Arial" w:hAnsi="Arial" w:cs="Arial"/>
                <w:sz w:val="24"/>
                <w:szCs w:val="24"/>
              </w:rPr>
              <w:t>d</w:t>
            </w:r>
            <w:r w:rsidRPr="002631E6">
              <w:rPr>
                <w:rFonts w:ascii="Arial" w:hAnsi="Arial" w:cs="Arial"/>
                <w:sz w:val="24"/>
                <w:szCs w:val="24"/>
              </w:rPr>
              <w:t>e Educación Superior Tecnológico</w:t>
            </w:r>
            <w:r>
              <w:rPr>
                <w:rFonts w:ascii="Arial" w:hAnsi="Arial" w:cs="Arial"/>
                <w:sz w:val="24"/>
                <w:szCs w:val="24"/>
              </w:rPr>
              <w:t xml:space="preserve"> Privado </w:t>
            </w:r>
            <w:r w:rsidRPr="002631E6">
              <w:rPr>
                <w:rFonts w:ascii="Arial" w:hAnsi="Arial" w:cs="Arial"/>
                <w:sz w:val="24"/>
                <w:szCs w:val="24"/>
              </w:rPr>
              <w:t>San Bartolomé.</w:t>
            </w:r>
          </w:p>
          <w:p w14:paraId="744CE01D" w14:textId="09CC7C37" w:rsidR="00837F6C" w:rsidRPr="00837F6C" w:rsidRDefault="00837F6C" w:rsidP="00837F6C">
            <w:pPr>
              <w:pStyle w:val="Prrafodelista"/>
              <w:numPr>
                <w:ilvl w:val="0"/>
                <w:numId w:val="76"/>
              </w:numPr>
              <w:spacing w:line="360" w:lineRule="auto"/>
              <w:jc w:val="both"/>
              <w:rPr>
                <w:rFonts w:ascii="Arial" w:hAnsi="Arial" w:cs="Arial"/>
                <w:sz w:val="24"/>
                <w:szCs w:val="24"/>
              </w:rPr>
            </w:pPr>
            <w:r w:rsidRPr="002631E6">
              <w:rPr>
                <w:rFonts w:ascii="Arial" w:hAnsi="Arial" w:cs="Arial"/>
                <w:sz w:val="24"/>
                <w:szCs w:val="24"/>
              </w:rPr>
              <w:t xml:space="preserve">Asumir con responsabilidad las funciones de Secretariado del comité de E.F.S.R.T. del Instituto </w:t>
            </w:r>
            <w:r>
              <w:rPr>
                <w:rFonts w:ascii="Arial" w:hAnsi="Arial" w:cs="Arial"/>
                <w:sz w:val="24"/>
                <w:szCs w:val="24"/>
              </w:rPr>
              <w:t>d</w:t>
            </w:r>
            <w:r w:rsidRPr="002631E6">
              <w:rPr>
                <w:rFonts w:ascii="Arial" w:hAnsi="Arial" w:cs="Arial"/>
                <w:sz w:val="24"/>
                <w:szCs w:val="24"/>
              </w:rPr>
              <w:t>e Educación Superior Tecnológico</w:t>
            </w:r>
            <w:r>
              <w:rPr>
                <w:rFonts w:ascii="Arial" w:hAnsi="Arial" w:cs="Arial"/>
                <w:sz w:val="24"/>
                <w:szCs w:val="24"/>
              </w:rPr>
              <w:t xml:space="preserve"> Privado </w:t>
            </w:r>
            <w:r w:rsidRPr="002631E6">
              <w:rPr>
                <w:rFonts w:ascii="Arial" w:hAnsi="Arial" w:cs="Arial"/>
                <w:sz w:val="24"/>
                <w:szCs w:val="24"/>
              </w:rPr>
              <w:t>San Bartolomé.</w:t>
            </w:r>
          </w:p>
        </w:tc>
      </w:tr>
    </w:tbl>
    <w:p w14:paraId="24E47325" w14:textId="77777777" w:rsidR="00837F6C" w:rsidRPr="00EC3ECF" w:rsidRDefault="00837F6C" w:rsidP="00EC3ECF">
      <w:pPr>
        <w:spacing w:after="0" w:line="360" w:lineRule="auto"/>
        <w:jc w:val="both"/>
        <w:rPr>
          <w:rFonts w:ascii="Arial" w:hAnsi="Arial" w:cs="Arial"/>
          <w:sz w:val="24"/>
          <w:szCs w:val="24"/>
        </w:rPr>
      </w:pPr>
    </w:p>
    <w:p w14:paraId="04DF7497" w14:textId="77777777" w:rsidR="00D557F2" w:rsidRPr="00EC3ECF" w:rsidRDefault="00D557F2" w:rsidP="00EC3ECF">
      <w:pPr>
        <w:spacing w:after="0" w:line="360" w:lineRule="auto"/>
        <w:jc w:val="both"/>
        <w:rPr>
          <w:rFonts w:ascii="Arial" w:hAnsi="Arial" w:cs="Arial"/>
          <w:sz w:val="24"/>
          <w:szCs w:val="24"/>
        </w:rPr>
      </w:pPr>
    </w:p>
    <w:p w14:paraId="6AA344AC" w14:textId="77777777" w:rsidR="00D557F2" w:rsidRPr="00EC3ECF" w:rsidRDefault="00D557F2" w:rsidP="00EC3ECF">
      <w:pPr>
        <w:spacing w:after="0" w:line="360" w:lineRule="auto"/>
        <w:jc w:val="both"/>
        <w:rPr>
          <w:rFonts w:ascii="Arial" w:hAnsi="Arial" w:cs="Arial"/>
          <w:sz w:val="24"/>
          <w:szCs w:val="24"/>
        </w:rPr>
      </w:pPr>
    </w:p>
    <w:p w14:paraId="363CA3AF" w14:textId="554E485D" w:rsidR="00D557F2" w:rsidRPr="00F14256" w:rsidRDefault="00F14256"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Pr>
          <w:rFonts w:ascii="Arial" w:hAnsi="Arial" w:cs="Arial"/>
          <w:b/>
          <w:bCs/>
          <w:sz w:val="24"/>
          <w:szCs w:val="24"/>
        </w:rPr>
        <w:t xml:space="preserve">Unidad </w:t>
      </w:r>
      <w:r w:rsidR="00D557F2" w:rsidRPr="00F14256">
        <w:rPr>
          <w:rFonts w:ascii="Arial" w:hAnsi="Arial" w:cs="Arial"/>
          <w:b/>
          <w:bCs/>
          <w:sz w:val="24"/>
          <w:szCs w:val="24"/>
        </w:rPr>
        <w:t>Administrativa</w:t>
      </w:r>
    </w:p>
    <w:p w14:paraId="39F16EC1" w14:textId="367FE6CC"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Unidad Administrativa, tiene como responsabilidad garantizar la ejecución de los procesos de la administración del Instituto que garanticen servicios de calidad, equidad y pertinencia. Es la instancia responsable de gestionar y administrar los recursos necesarios para la óptima gestión institucional. Esta dependencia cuenta con el apoyo de áreas administrativas para el cumplimiento de sus funciones.  Sus atribuciones son las siguientes:</w:t>
      </w:r>
    </w:p>
    <w:p w14:paraId="7E32A4DF" w14:textId="639DA15D"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Garantizar la capacitación del personal administrativo en control de calidad ISO, logística, marketing y ventas.</w:t>
      </w:r>
    </w:p>
    <w:p w14:paraId="77EBF924" w14:textId="212978F6"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tecnologías de información automatizada en el proceso de enseñanza aprendizaje y el uso de aulas virtuales para complementar la enseñanza presencial.</w:t>
      </w:r>
    </w:p>
    <w:p w14:paraId="32C1DD47" w14:textId="478C81EC"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Incorporar en el plan de actualización y capacitación docente, temas de interés del personal administrativo.</w:t>
      </w:r>
    </w:p>
    <w:p w14:paraId="5252C8BB" w14:textId="372049DA"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el plan de capacitación del personal administrativo.</w:t>
      </w:r>
    </w:p>
    <w:p w14:paraId="4CEB82E7" w14:textId="532D3F47"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Formular el plan de mantenimiento de infraestructura, equipamiento y mobiliario.</w:t>
      </w:r>
    </w:p>
    <w:p w14:paraId="0209B103" w14:textId="2B17A4F5"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lastRenderedPageBreak/>
        <w:t>Ejecutar el plan de mantenimiento de infraestructura, equipamiento y mobiliario.</w:t>
      </w:r>
    </w:p>
    <w:p w14:paraId="48D87271" w14:textId="5B5911E9"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Programar la implementación del sistema de información automatizada de la gestión académica y administrativa.</w:t>
      </w:r>
    </w:p>
    <w:p w14:paraId="32AB354A" w14:textId="034B9416"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Formular el plan de dotación de equipos, medios, materiales bibliográficos y software educativo.</w:t>
      </w:r>
    </w:p>
    <w:p w14:paraId="6D28395D" w14:textId="352D41F7"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Ejecutar las adquisiciones de equipos, medios, materiales bibliográficos y software educativo.</w:t>
      </w:r>
    </w:p>
    <w:p w14:paraId="3B2D8AB0" w14:textId="649B83C2"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Establecer los lineamientos y estrategias para mejorar el sistema administrativo del INSTITUTO DE EDUCACIÓN SUPERIOR TECNOLÓGICO SAN BARTOLOMÉ.</w:t>
      </w:r>
    </w:p>
    <w:p w14:paraId="5D2E5CF9" w14:textId="4A3188CE"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Dirigir el proceso de ejecución y evaluación presupuestaria.</w:t>
      </w:r>
    </w:p>
    <w:p w14:paraId="56B1B0E5" w14:textId="71E6E3B1"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Asegurar la unidad, racionalidad y eficiencia de los procesos del sistema administrativo del Instituto.</w:t>
      </w:r>
    </w:p>
    <w:p w14:paraId="79DC255E" w14:textId="31702869"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Integrar y evaluar la información financiera y patrimonial del Instituto.</w:t>
      </w:r>
    </w:p>
    <w:p w14:paraId="0D9281BC" w14:textId="2A4F0155"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Determinar la compra de equipos, insumos y material didáctico para el desarrollo de las actividades académicas supervisando su incorporación al patrimonio del instituto y su buen uso.</w:t>
      </w:r>
    </w:p>
    <w:p w14:paraId="4887C311" w14:textId="1C41E5A1"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Supervisar el cumplimiento del plan anual de trabajo (PAT) y presupuesto del Instituto.</w:t>
      </w:r>
    </w:p>
    <w:p w14:paraId="1B533EBE" w14:textId="6D397152"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Proponer normas técnicas de los procesos para mejorar el sistema administrativo del Instituto.</w:t>
      </w:r>
    </w:p>
    <w:p w14:paraId="639AB126" w14:textId="24E7354D"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Validar la propuesta del temario para la capacitación del personal administrativo.</w:t>
      </w:r>
    </w:p>
    <w:p w14:paraId="408AEC80" w14:textId="293ADECA"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Realizar el acompañamiento y asesoramiento de los equipos conformados por el personal administrativo.</w:t>
      </w:r>
    </w:p>
    <w:p w14:paraId="2C9FC158" w14:textId="71D6BBEF"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Integrar la Comisión de Admisión.</w:t>
      </w:r>
    </w:p>
    <w:p w14:paraId="07C91474" w14:textId="122D40BF" w:rsidR="00D557F2" w:rsidRPr="003F331B"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Realizar el seguimiento e informar sobre las acciones de supervisión, monitoreo y seguimiento de gestión administrativa del Instituto.</w:t>
      </w:r>
    </w:p>
    <w:p w14:paraId="4822648E" w14:textId="49CBA5D1" w:rsidR="00D557F2" w:rsidRDefault="00D557F2">
      <w:pPr>
        <w:pStyle w:val="Prrafodelista"/>
        <w:numPr>
          <w:ilvl w:val="0"/>
          <w:numId w:val="63"/>
        </w:numPr>
        <w:spacing w:after="0" w:line="360" w:lineRule="auto"/>
        <w:jc w:val="both"/>
        <w:rPr>
          <w:rFonts w:ascii="Arial" w:hAnsi="Arial" w:cs="Arial"/>
          <w:sz w:val="24"/>
          <w:szCs w:val="24"/>
        </w:rPr>
      </w:pPr>
      <w:r w:rsidRPr="003F331B">
        <w:rPr>
          <w:rFonts w:ascii="Arial" w:hAnsi="Arial" w:cs="Arial"/>
          <w:sz w:val="24"/>
          <w:szCs w:val="24"/>
        </w:rPr>
        <w:t>Cumplir, ejecutar, actualizar y realizar el seguimiento al Plan Anual de Trabajo (PAT).</w:t>
      </w:r>
    </w:p>
    <w:p w14:paraId="24A5186C" w14:textId="5606822C" w:rsidR="001037FB" w:rsidRDefault="001037FB" w:rsidP="001037FB">
      <w:pPr>
        <w:pStyle w:val="Prrafodelista"/>
        <w:spacing w:after="0" w:line="360" w:lineRule="auto"/>
        <w:jc w:val="both"/>
        <w:rPr>
          <w:rFonts w:ascii="Arial" w:hAnsi="Arial" w:cs="Arial"/>
          <w:sz w:val="24"/>
          <w:szCs w:val="24"/>
        </w:rPr>
      </w:pPr>
    </w:p>
    <w:p w14:paraId="52BCBF44" w14:textId="2E0266CD" w:rsidR="00904A8B" w:rsidRDefault="00904A8B" w:rsidP="001037FB">
      <w:pPr>
        <w:pStyle w:val="Prrafodelista"/>
        <w:spacing w:after="0" w:line="360" w:lineRule="auto"/>
        <w:jc w:val="both"/>
        <w:rPr>
          <w:rFonts w:ascii="Arial" w:hAnsi="Arial" w:cs="Arial"/>
          <w:sz w:val="24"/>
          <w:szCs w:val="24"/>
        </w:rPr>
      </w:pPr>
    </w:p>
    <w:p w14:paraId="2D2E8ACF" w14:textId="77777777" w:rsidR="00904A8B" w:rsidRDefault="00904A8B" w:rsidP="001037FB">
      <w:pPr>
        <w:pStyle w:val="Prrafodelista"/>
        <w:spacing w:after="0" w:line="360" w:lineRule="auto"/>
        <w:jc w:val="both"/>
        <w:rPr>
          <w:rFonts w:ascii="Arial" w:hAnsi="Arial" w:cs="Arial"/>
          <w:sz w:val="24"/>
          <w:szCs w:val="24"/>
        </w:rPr>
      </w:pPr>
    </w:p>
    <w:p w14:paraId="59CEBD38" w14:textId="6B3DF172" w:rsidR="001037FB" w:rsidRDefault="001037FB" w:rsidP="001037FB">
      <w:pPr>
        <w:pStyle w:val="Prrafodelista"/>
        <w:numPr>
          <w:ilvl w:val="0"/>
          <w:numId w:val="1"/>
        </w:numPr>
        <w:spacing w:after="0" w:line="360" w:lineRule="auto"/>
        <w:ind w:left="0" w:firstLine="0"/>
        <w:contextualSpacing w:val="0"/>
        <w:jc w:val="both"/>
        <w:rPr>
          <w:rFonts w:ascii="Arial" w:hAnsi="Arial" w:cs="Arial"/>
          <w:b/>
          <w:bCs/>
          <w:sz w:val="24"/>
          <w:szCs w:val="24"/>
        </w:rPr>
      </w:pPr>
      <w:r>
        <w:rPr>
          <w:rFonts w:ascii="Arial" w:hAnsi="Arial" w:cs="Arial"/>
          <w:b/>
          <w:bCs/>
          <w:sz w:val="24"/>
          <w:szCs w:val="24"/>
        </w:rPr>
        <w:lastRenderedPageBreak/>
        <w:t>Tesorería</w:t>
      </w:r>
    </w:p>
    <w:p w14:paraId="42649607" w14:textId="27DC6EE0" w:rsidR="001037FB" w:rsidRDefault="001037FB" w:rsidP="001037FB">
      <w:pPr>
        <w:pStyle w:val="Prrafodelista"/>
        <w:spacing w:after="0" w:line="360" w:lineRule="auto"/>
        <w:ind w:left="0"/>
        <w:contextualSpacing w:val="0"/>
        <w:jc w:val="both"/>
        <w:rPr>
          <w:rFonts w:ascii="Arial" w:hAnsi="Arial" w:cs="Arial"/>
          <w:b/>
          <w:bCs/>
          <w:sz w:val="24"/>
          <w:szCs w:val="24"/>
        </w:rPr>
      </w:pPr>
    </w:p>
    <w:p w14:paraId="69101922" w14:textId="1DF17A0D" w:rsidR="001037FB" w:rsidRPr="001037FB" w:rsidRDefault="001037FB" w:rsidP="001037FB">
      <w:pPr>
        <w:spacing w:after="0" w:line="360" w:lineRule="auto"/>
        <w:jc w:val="both"/>
        <w:rPr>
          <w:rFonts w:ascii="Arial" w:hAnsi="Arial" w:cs="Arial"/>
          <w:sz w:val="24"/>
          <w:szCs w:val="24"/>
        </w:rPr>
      </w:pPr>
      <w:r w:rsidRPr="001037FB">
        <w:rPr>
          <w:rFonts w:ascii="Arial" w:hAnsi="Arial" w:cs="Arial"/>
          <w:sz w:val="24"/>
          <w:szCs w:val="24"/>
        </w:rPr>
        <w:t xml:space="preserve">Tesorería depende Jerárquicamente de la </w:t>
      </w:r>
      <w:r>
        <w:rPr>
          <w:rFonts w:ascii="Arial" w:hAnsi="Arial" w:cs="Arial"/>
          <w:sz w:val="24"/>
          <w:szCs w:val="24"/>
        </w:rPr>
        <w:t xml:space="preserve">unidad </w:t>
      </w:r>
      <w:r w:rsidRPr="001037FB">
        <w:rPr>
          <w:rFonts w:ascii="Arial" w:hAnsi="Arial" w:cs="Arial"/>
          <w:sz w:val="24"/>
          <w:szCs w:val="24"/>
        </w:rPr>
        <w:t>Administra</w:t>
      </w:r>
      <w:r>
        <w:rPr>
          <w:rFonts w:ascii="Arial" w:hAnsi="Arial" w:cs="Arial"/>
          <w:sz w:val="24"/>
          <w:szCs w:val="24"/>
        </w:rPr>
        <w:t xml:space="preserve">tiva </w:t>
      </w:r>
      <w:r w:rsidRPr="001037FB">
        <w:rPr>
          <w:rFonts w:ascii="Arial" w:hAnsi="Arial" w:cs="Arial"/>
          <w:sz w:val="24"/>
          <w:szCs w:val="24"/>
        </w:rPr>
        <w:t>y está a cargo de un Profesional Técnico de Contabilidad</w:t>
      </w:r>
    </w:p>
    <w:p w14:paraId="7AB7FBE6" w14:textId="23EB46D9" w:rsidR="001037FB" w:rsidRDefault="001037FB" w:rsidP="001037FB">
      <w:pPr>
        <w:pStyle w:val="Prrafodelista"/>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6372"/>
      </w:tblGrid>
      <w:tr w:rsidR="001037FB" w14:paraId="43231543" w14:textId="77777777" w:rsidTr="005278A1">
        <w:tc>
          <w:tcPr>
            <w:tcW w:w="2122" w:type="dxa"/>
          </w:tcPr>
          <w:p w14:paraId="55CA21FE"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4686F99F" w14:textId="28F25D76" w:rsidR="001037FB" w:rsidRPr="001037FB"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sz w:val="24"/>
                <w:szCs w:val="24"/>
              </w:rPr>
              <w:t>Tesorería</w:t>
            </w:r>
          </w:p>
        </w:tc>
      </w:tr>
      <w:tr w:rsidR="001037FB" w14:paraId="0AC37485" w14:textId="77777777" w:rsidTr="005278A1">
        <w:tc>
          <w:tcPr>
            <w:tcW w:w="2122" w:type="dxa"/>
          </w:tcPr>
          <w:p w14:paraId="33F396A3"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22E6C940" w14:textId="0C6D7932" w:rsidR="001037FB" w:rsidRPr="00403C07"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sz w:val="24"/>
                <w:szCs w:val="24"/>
              </w:rPr>
              <w:t>Tesorería</w:t>
            </w:r>
          </w:p>
        </w:tc>
      </w:tr>
      <w:tr w:rsidR="001037FB" w14:paraId="79994DB9" w14:textId="77777777" w:rsidTr="005278A1">
        <w:tc>
          <w:tcPr>
            <w:tcW w:w="2122" w:type="dxa"/>
          </w:tcPr>
          <w:p w14:paraId="0759C4BF"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19DD903B"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63F2EDCA" w14:textId="2B0CD594" w:rsidR="001037FB" w:rsidRPr="007C5792" w:rsidRDefault="001037FB" w:rsidP="005278A1">
            <w:pPr>
              <w:spacing w:line="360" w:lineRule="auto"/>
              <w:jc w:val="both"/>
              <w:rPr>
                <w:rFonts w:ascii="Arial" w:hAnsi="Arial" w:cs="Arial"/>
                <w:sz w:val="24"/>
                <w:szCs w:val="24"/>
              </w:rPr>
            </w:pPr>
            <w:r>
              <w:rPr>
                <w:rFonts w:ascii="Arial" w:hAnsi="Arial" w:cs="Arial"/>
                <w:sz w:val="24"/>
                <w:szCs w:val="24"/>
              </w:rPr>
              <w:t xml:space="preserve">unidad </w:t>
            </w:r>
            <w:r w:rsidRPr="001037FB">
              <w:rPr>
                <w:rFonts w:ascii="Arial" w:hAnsi="Arial" w:cs="Arial"/>
                <w:sz w:val="24"/>
                <w:szCs w:val="24"/>
              </w:rPr>
              <w:t>Administra</w:t>
            </w:r>
            <w:r>
              <w:rPr>
                <w:rFonts w:ascii="Arial" w:hAnsi="Arial" w:cs="Arial"/>
                <w:sz w:val="24"/>
                <w:szCs w:val="24"/>
              </w:rPr>
              <w:t>tiva</w:t>
            </w:r>
          </w:p>
        </w:tc>
      </w:tr>
      <w:tr w:rsidR="001037FB" w14:paraId="485480EB" w14:textId="77777777" w:rsidTr="005278A1">
        <w:tc>
          <w:tcPr>
            <w:tcW w:w="2122" w:type="dxa"/>
          </w:tcPr>
          <w:p w14:paraId="0947AF44"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1E1B7D53"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1FA3A6C8"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4420106" w14:textId="77777777" w:rsidR="001037FB" w:rsidRPr="00837F6C" w:rsidRDefault="001037FB" w:rsidP="005278A1">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p w14:paraId="2DF91983" w14:textId="05A51E5B" w:rsidR="001037FB" w:rsidRPr="001037FB" w:rsidRDefault="001037FB" w:rsidP="001037FB">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 xml:space="preserve">Técnico Profesional en </w:t>
            </w:r>
            <w:r w:rsidRPr="001037FB">
              <w:rPr>
                <w:rFonts w:ascii="Arial" w:hAnsi="Arial" w:cs="Arial"/>
                <w:sz w:val="24"/>
                <w:szCs w:val="24"/>
              </w:rPr>
              <w:t>Contabilidad</w:t>
            </w:r>
            <w:r w:rsidRPr="00837F6C">
              <w:rPr>
                <w:rFonts w:ascii="Arial" w:hAnsi="Arial" w:cs="Arial"/>
                <w:sz w:val="24"/>
                <w:szCs w:val="24"/>
              </w:rPr>
              <w:t xml:space="preserve"> o carrera a Fines</w:t>
            </w:r>
          </w:p>
        </w:tc>
      </w:tr>
      <w:tr w:rsidR="001037FB" w14:paraId="58572CFD" w14:textId="77777777" w:rsidTr="005278A1">
        <w:tc>
          <w:tcPr>
            <w:tcW w:w="2122" w:type="dxa"/>
          </w:tcPr>
          <w:p w14:paraId="6CE29867"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4BFD89E0"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589F23ED"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61F2751D" w14:textId="77777777"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Gestionar y proveer los recursos necesarios para la óptima gestión institucional.</w:t>
            </w:r>
          </w:p>
          <w:p w14:paraId="2D83BF10" w14:textId="3ED14EC6"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Elaborar, ejecutar y evaluar el presupuesto de la institución.</w:t>
            </w:r>
          </w:p>
          <w:p w14:paraId="3245A760" w14:textId="4A3DFE2D"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Administrar los bienes y recursos institucionales.</w:t>
            </w:r>
          </w:p>
          <w:p w14:paraId="78839C1B" w14:textId="05F4C20E" w:rsidR="001037FB" w:rsidRPr="001037FB" w:rsidRDefault="001037FB" w:rsidP="002548CE">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Informar a las autoridades y a la comunidad educativa sobre el manejo de sus recursos y bienes institucionales.</w:t>
            </w:r>
          </w:p>
          <w:p w14:paraId="6C3214DC" w14:textId="75EF2E0B" w:rsidR="001037FB" w:rsidRPr="00837F6C"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Otras inherentes al cargo que señale el Reglamento Institucional.</w:t>
            </w:r>
          </w:p>
        </w:tc>
      </w:tr>
      <w:tr w:rsidR="001037FB" w14:paraId="36B73E37" w14:textId="77777777" w:rsidTr="005278A1">
        <w:tc>
          <w:tcPr>
            <w:tcW w:w="2122" w:type="dxa"/>
          </w:tcPr>
          <w:p w14:paraId="2365C37F"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3B801838" w14:textId="1F2AA6A7"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Presentar diariamente al jefe del Área de Administración y a la Dirección General los ingresos y egresos de la Institución.</w:t>
            </w:r>
          </w:p>
          <w:p w14:paraId="473C5DEC" w14:textId="642D59EB"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Llevar ordenadamente el archivo de los documentos sustenta torios de ingresos y egresos.</w:t>
            </w:r>
          </w:p>
          <w:p w14:paraId="7A625FB3" w14:textId="20B4B262"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Recaudar y efectuar los depósitos de los fondos por concepto de Recursos Directamente Recaudados, recursos propios y actividades productivas y empresariales dentro de las 24 horas.</w:t>
            </w:r>
          </w:p>
          <w:p w14:paraId="2AFE4BF7" w14:textId="5590DD9F"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Preparar la documentación contable para los balances correspondientes.</w:t>
            </w:r>
          </w:p>
          <w:p w14:paraId="78B518F8" w14:textId="1650ECCE"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lastRenderedPageBreak/>
              <w:t>Informar diariamente los saldos bancarios.</w:t>
            </w:r>
          </w:p>
          <w:p w14:paraId="568BE4EB" w14:textId="244E2C05"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Llevar el Libro de Caja de la Institución.</w:t>
            </w:r>
          </w:p>
          <w:p w14:paraId="4FD9EAE7" w14:textId="18D02D65" w:rsidR="001037FB" w:rsidRPr="001037FB" w:rsidRDefault="001037FB" w:rsidP="001037FB">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Presentar en forma mensual el movimiento económico financiero.</w:t>
            </w:r>
          </w:p>
          <w:p w14:paraId="7084EE4F" w14:textId="19C6C893" w:rsidR="001037FB" w:rsidRPr="001037FB" w:rsidRDefault="001037FB" w:rsidP="001037FB">
            <w:pPr>
              <w:pStyle w:val="Prrafodelista"/>
              <w:numPr>
                <w:ilvl w:val="0"/>
                <w:numId w:val="75"/>
              </w:numPr>
              <w:spacing w:line="360" w:lineRule="auto"/>
              <w:jc w:val="both"/>
              <w:rPr>
                <w:rFonts w:ascii="Arial" w:hAnsi="Arial" w:cs="Arial"/>
                <w:b/>
                <w:bCs/>
                <w:sz w:val="24"/>
                <w:szCs w:val="24"/>
              </w:rPr>
            </w:pPr>
            <w:r w:rsidRPr="001037FB">
              <w:rPr>
                <w:rFonts w:ascii="Arial" w:hAnsi="Arial" w:cs="Arial"/>
                <w:sz w:val="24"/>
                <w:szCs w:val="24"/>
              </w:rPr>
              <w:t>Realizar además otras funciones afines que sean asignados por la Dirección General.</w:t>
            </w:r>
          </w:p>
        </w:tc>
      </w:tr>
    </w:tbl>
    <w:p w14:paraId="1409C4A8" w14:textId="77777777" w:rsidR="001037FB" w:rsidRPr="001037FB" w:rsidRDefault="001037FB" w:rsidP="001037FB">
      <w:pPr>
        <w:pStyle w:val="Prrafodelista"/>
        <w:spacing w:after="0" w:line="360" w:lineRule="auto"/>
        <w:jc w:val="both"/>
        <w:rPr>
          <w:rFonts w:ascii="Arial" w:hAnsi="Arial" w:cs="Arial"/>
          <w:sz w:val="24"/>
          <w:szCs w:val="24"/>
        </w:rPr>
      </w:pPr>
    </w:p>
    <w:p w14:paraId="3EF88072" w14:textId="77777777" w:rsidR="001037FB" w:rsidRDefault="001037FB" w:rsidP="001037FB">
      <w:pPr>
        <w:pStyle w:val="Prrafodelista"/>
        <w:numPr>
          <w:ilvl w:val="0"/>
          <w:numId w:val="1"/>
        </w:numPr>
        <w:spacing w:after="0" w:line="360" w:lineRule="auto"/>
        <w:ind w:left="0" w:firstLine="0"/>
        <w:contextualSpacing w:val="0"/>
        <w:jc w:val="both"/>
        <w:rPr>
          <w:rFonts w:ascii="Arial" w:hAnsi="Arial" w:cs="Arial"/>
          <w:sz w:val="24"/>
          <w:szCs w:val="24"/>
        </w:rPr>
      </w:pPr>
      <w:r w:rsidRPr="001037FB">
        <w:rPr>
          <w:rFonts w:ascii="Arial" w:hAnsi="Arial" w:cs="Arial"/>
          <w:b/>
          <w:bCs/>
          <w:sz w:val="24"/>
          <w:szCs w:val="24"/>
        </w:rPr>
        <w:t>El Personal de Servicio</w:t>
      </w:r>
      <w:r>
        <w:rPr>
          <w:rFonts w:ascii="Arial" w:hAnsi="Arial" w:cs="Arial"/>
          <w:sz w:val="24"/>
          <w:szCs w:val="24"/>
        </w:rPr>
        <w:t xml:space="preserve"> </w:t>
      </w:r>
    </w:p>
    <w:p w14:paraId="4E7CFD3E" w14:textId="51BFAAC5" w:rsidR="001037FB" w:rsidRDefault="001037FB" w:rsidP="001037FB">
      <w:pPr>
        <w:pStyle w:val="Prrafodelista"/>
        <w:spacing w:after="0" w:line="360" w:lineRule="auto"/>
        <w:ind w:left="0"/>
        <w:contextualSpacing w:val="0"/>
        <w:jc w:val="both"/>
        <w:rPr>
          <w:rFonts w:ascii="Arial" w:hAnsi="Arial" w:cs="Arial"/>
          <w:sz w:val="24"/>
          <w:szCs w:val="24"/>
        </w:rPr>
      </w:pPr>
      <w:r w:rsidRPr="001037FB">
        <w:rPr>
          <w:rFonts w:ascii="Arial" w:hAnsi="Arial" w:cs="Arial"/>
          <w:sz w:val="24"/>
          <w:szCs w:val="24"/>
        </w:rPr>
        <w:t xml:space="preserve">está conformado por Trabajadores de Servicio quienes cumplen las funciones siguientes: </w:t>
      </w:r>
    </w:p>
    <w:tbl>
      <w:tblPr>
        <w:tblStyle w:val="Tablaconcuadrcula"/>
        <w:tblW w:w="0" w:type="auto"/>
        <w:tblLook w:val="04A0" w:firstRow="1" w:lastRow="0" w:firstColumn="1" w:lastColumn="0" w:noHBand="0" w:noVBand="1"/>
      </w:tblPr>
      <w:tblGrid>
        <w:gridCol w:w="2122"/>
        <w:gridCol w:w="6372"/>
      </w:tblGrid>
      <w:tr w:rsidR="001037FB" w14:paraId="34712C5D" w14:textId="77777777" w:rsidTr="005278A1">
        <w:tc>
          <w:tcPr>
            <w:tcW w:w="2122" w:type="dxa"/>
          </w:tcPr>
          <w:p w14:paraId="4A235E3F"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Unidad</w:t>
            </w:r>
            <w:r>
              <w:rPr>
                <w:rFonts w:ascii="Arial" w:hAnsi="Arial" w:cs="Arial"/>
                <w:b/>
                <w:bCs/>
                <w:sz w:val="24"/>
                <w:szCs w:val="24"/>
              </w:rPr>
              <w:t xml:space="preserve"> </w:t>
            </w:r>
            <w:r w:rsidRPr="00264A23">
              <w:rPr>
                <w:rFonts w:ascii="Arial" w:hAnsi="Arial" w:cs="Arial"/>
                <w:b/>
                <w:bCs/>
                <w:sz w:val="24"/>
                <w:szCs w:val="24"/>
              </w:rPr>
              <w:t>orgánica</w:t>
            </w:r>
          </w:p>
        </w:tc>
        <w:tc>
          <w:tcPr>
            <w:tcW w:w="6372" w:type="dxa"/>
          </w:tcPr>
          <w:p w14:paraId="49E36A48" w14:textId="49AA27CE" w:rsidR="001037FB" w:rsidRPr="001037FB"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b/>
                <w:bCs/>
                <w:sz w:val="24"/>
                <w:szCs w:val="24"/>
              </w:rPr>
              <w:t>Personal de Servicio</w:t>
            </w:r>
          </w:p>
        </w:tc>
      </w:tr>
      <w:tr w:rsidR="001037FB" w14:paraId="1F95D2F8" w14:textId="77777777" w:rsidTr="005278A1">
        <w:tc>
          <w:tcPr>
            <w:tcW w:w="2122" w:type="dxa"/>
          </w:tcPr>
          <w:p w14:paraId="74BFCE50"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Denominación</w:t>
            </w:r>
          </w:p>
        </w:tc>
        <w:tc>
          <w:tcPr>
            <w:tcW w:w="6372" w:type="dxa"/>
          </w:tcPr>
          <w:p w14:paraId="7D5ACDCB" w14:textId="2D3C4915" w:rsidR="001037FB" w:rsidRPr="00403C07" w:rsidRDefault="001037FB" w:rsidP="005278A1">
            <w:pPr>
              <w:pStyle w:val="Prrafodelista"/>
              <w:spacing w:line="360" w:lineRule="auto"/>
              <w:ind w:left="0"/>
              <w:contextualSpacing w:val="0"/>
              <w:jc w:val="both"/>
              <w:rPr>
                <w:rFonts w:ascii="Arial" w:hAnsi="Arial" w:cs="Arial"/>
                <w:sz w:val="24"/>
                <w:szCs w:val="24"/>
              </w:rPr>
            </w:pPr>
            <w:r w:rsidRPr="001037FB">
              <w:rPr>
                <w:rFonts w:ascii="Arial" w:hAnsi="Arial" w:cs="Arial"/>
                <w:b/>
                <w:bCs/>
                <w:sz w:val="24"/>
                <w:szCs w:val="24"/>
              </w:rPr>
              <w:t>Personal de Servicio</w:t>
            </w:r>
          </w:p>
        </w:tc>
      </w:tr>
      <w:tr w:rsidR="001037FB" w14:paraId="653465CD" w14:textId="77777777" w:rsidTr="005278A1">
        <w:tc>
          <w:tcPr>
            <w:tcW w:w="2122" w:type="dxa"/>
          </w:tcPr>
          <w:p w14:paraId="51CB2F10"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Dependencia</w:t>
            </w:r>
          </w:p>
          <w:p w14:paraId="7AD950C6"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Jerárquica</w:t>
            </w:r>
          </w:p>
        </w:tc>
        <w:tc>
          <w:tcPr>
            <w:tcW w:w="6372" w:type="dxa"/>
          </w:tcPr>
          <w:p w14:paraId="7DFCC592" w14:textId="77777777" w:rsidR="001037FB" w:rsidRPr="007C5792" w:rsidRDefault="001037FB" w:rsidP="005278A1">
            <w:pPr>
              <w:spacing w:line="360" w:lineRule="auto"/>
              <w:jc w:val="both"/>
              <w:rPr>
                <w:rFonts w:ascii="Arial" w:hAnsi="Arial" w:cs="Arial"/>
                <w:sz w:val="24"/>
                <w:szCs w:val="24"/>
              </w:rPr>
            </w:pPr>
            <w:r>
              <w:rPr>
                <w:rFonts w:ascii="Arial" w:hAnsi="Arial" w:cs="Arial"/>
                <w:sz w:val="24"/>
                <w:szCs w:val="24"/>
              </w:rPr>
              <w:t xml:space="preserve">unidad </w:t>
            </w:r>
            <w:r w:rsidRPr="001037FB">
              <w:rPr>
                <w:rFonts w:ascii="Arial" w:hAnsi="Arial" w:cs="Arial"/>
                <w:sz w:val="24"/>
                <w:szCs w:val="24"/>
              </w:rPr>
              <w:t>Administra</w:t>
            </w:r>
            <w:r>
              <w:rPr>
                <w:rFonts w:ascii="Arial" w:hAnsi="Arial" w:cs="Arial"/>
                <w:sz w:val="24"/>
                <w:szCs w:val="24"/>
              </w:rPr>
              <w:t>tiva</w:t>
            </w:r>
          </w:p>
        </w:tc>
      </w:tr>
      <w:tr w:rsidR="001037FB" w14:paraId="5432A375" w14:textId="77777777" w:rsidTr="005278A1">
        <w:tc>
          <w:tcPr>
            <w:tcW w:w="2122" w:type="dxa"/>
          </w:tcPr>
          <w:p w14:paraId="26325BBD"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Requisitos</w:t>
            </w:r>
          </w:p>
          <w:p w14:paraId="74F63B92"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para el</w:t>
            </w:r>
          </w:p>
          <w:p w14:paraId="25584F0B"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B47952D" w14:textId="38E0AC6B" w:rsidR="001037FB" w:rsidRPr="008A4514" w:rsidRDefault="001037FB" w:rsidP="008A4514">
            <w:pPr>
              <w:pStyle w:val="Prrafodelista"/>
              <w:numPr>
                <w:ilvl w:val="0"/>
                <w:numId w:val="77"/>
              </w:numPr>
              <w:spacing w:line="360" w:lineRule="auto"/>
              <w:jc w:val="both"/>
              <w:rPr>
                <w:rFonts w:ascii="Arial" w:hAnsi="Arial" w:cs="Arial"/>
                <w:sz w:val="24"/>
                <w:szCs w:val="24"/>
              </w:rPr>
            </w:pPr>
            <w:r w:rsidRPr="00837F6C">
              <w:rPr>
                <w:rFonts w:ascii="Arial" w:hAnsi="Arial" w:cs="Arial"/>
                <w:sz w:val="24"/>
                <w:szCs w:val="24"/>
              </w:rPr>
              <w:t>Mínimo cinco (05) años de experiencia en instituciones públicas o privadas del sector educativo.</w:t>
            </w:r>
          </w:p>
        </w:tc>
      </w:tr>
      <w:tr w:rsidR="001037FB" w14:paraId="115A9BAE" w14:textId="77777777" w:rsidTr="005278A1">
        <w:tc>
          <w:tcPr>
            <w:tcW w:w="2122" w:type="dxa"/>
          </w:tcPr>
          <w:p w14:paraId="35B59D9D"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Descripción</w:t>
            </w:r>
          </w:p>
          <w:p w14:paraId="136C6F46" w14:textId="77777777" w:rsidR="001037FB" w:rsidRPr="00264A23"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del perfil de</w:t>
            </w:r>
          </w:p>
          <w:p w14:paraId="41F57EBC"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puesto</w:t>
            </w:r>
          </w:p>
        </w:tc>
        <w:tc>
          <w:tcPr>
            <w:tcW w:w="6372" w:type="dxa"/>
          </w:tcPr>
          <w:p w14:paraId="020BD5E1"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Gestionar y proveer los recursos necesarios para la óptima gestión institucional.</w:t>
            </w:r>
          </w:p>
          <w:p w14:paraId="1B18DB94"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Elaborar, ejecutar y evaluar el presupuesto de la institución.</w:t>
            </w:r>
          </w:p>
          <w:p w14:paraId="23AC7125"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Administrar los bienes y recursos institucionales.</w:t>
            </w:r>
          </w:p>
          <w:p w14:paraId="297D61A6" w14:textId="77777777" w:rsidR="001037FB" w:rsidRPr="001037FB"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Informar a las autoridades y a la comunidad educativa sobre el manejo de sus recursos y bienes institucionales.</w:t>
            </w:r>
          </w:p>
          <w:p w14:paraId="4A17E28A" w14:textId="77777777" w:rsidR="001037FB" w:rsidRPr="00837F6C" w:rsidRDefault="001037FB" w:rsidP="005278A1">
            <w:pPr>
              <w:pStyle w:val="Prrafodelista"/>
              <w:numPr>
                <w:ilvl w:val="0"/>
                <w:numId w:val="75"/>
              </w:numPr>
              <w:spacing w:line="360" w:lineRule="auto"/>
              <w:jc w:val="both"/>
              <w:rPr>
                <w:rFonts w:ascii="Arial" w:hAnsi="Arial" w:cs="Arial"/>
                <w:sz w:val="24"/>
                <w:szCs w:val="24"/>
              </w:rPr>
            </w:pPr>
            <w:r w:rsidRPr="001037FB">
              <w:rPr>
                <w:rFonts w:ascii="Arial" w:hAnsi="Arial" w:cs="Arial"/>
                <w:sz w:val="24"/>
                <w:szCs w:val="24"/>
              </w:rPr>
              <w:t>Otras inherentes al cargo que señale el Reglamento Institucional.</w:t>
            </w:r>
          </w:p>
        </w:tc>
      </w:tr>
      <w:tr w:rsidR="001037FB" w14:paraId="5090C052" w14:textId="77777777" w:rsidTr="005278A1">
        <w:tc>
          <w:tcPr>
            <w:tcW w:w="2122" w:type="dxa"/>
          </w:tcPr>
          <w:p w14:paraId="5C1329FE" w14:textId="77777777" w:rsidR="001037FB" w:rsidRDefault="001037FB" w:rsidP="005278A1">
            <w:pPr>
              <w:spacing w:line="360" w:lineRule="auto"/>
              <w:jc w:val="both"/>
              <w:rPr>
                <w:rFonts w:ascii="Arial" w:hAnsi="Arial" w:cs="Arial"/>
                <w:b/>
                <w:bCs/>
                <w:sz w:val="24"/>
                <w:szCs w:val="24"/>
              </w:rPr>
            </w:pPr>
            <w:r w:rsidRPr="00264A23">
              <w:rPr>
                <w:rFonts w:ascii="Arial" w:hAnsi="Arial" w:cs="Arial"/>
                <w:b/>
                <w:bCs/>
                <w:sz w:val="24"/>
                <w:szCs w:val="24"/>
              </w:rPr>
              <w:t>Funciones</w:t>
            </w:r>
          </w:p>
        </w:tc>
        <w:tc>
          <w:tcPr>
            <w:tcW w:w="6372" w:type="dxa"/>
          </w:tcPr>
          <w:p w14:paraId="1EB7ECDA"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Realizar labores de seguridad, vigilancia y portería del Instituto. </w:t>
            </w:r>
          </w:p>
          <w:p w14:paraId="110639EB"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Controlar el ingreso y salida del alumnado de acuerdo al horario establecido con la autorización correspondiente expedida por la Dirección General. </w:t>
            </w:r>
          </w:p>
          <w:p w14:paraId="36E8B43A"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lastRenderedPageBreak/>
              <w:t>Realizar diariamente el mantenimiento, conservación y limpieza de los ambientes de IESTP “</w:t>
            </w:r>
            <w:r>
              <w:rPr>
                <w:rFonts w:ascii="Arial" w:hAnsi="Arial" w:cs="Arial"/>
                <w:sz w:val="24"/>
                <w:szCs w:val="24"/>
              </w:rPr>
              <w:t>San Bartolomé</w:t>
            </w:r>
            <w:r w:rsidRPr="001037FB">
              <w:rPr>
                <w:rFonts w:ascii="Arial" w:hAnsi="Arial" w:cs="Arial"/>
                <w:sz w:val="24"/>
                <w:szCs w:val="24"/>
              </w:rPr>
              <w:t xml:space="preserve">”. (Limpieza de aulas, oficinas, servicios higiénicos, pisos, paredes, techos, ventanas, puertas y muebles en general de acuerdo a la racionalización y distribución de trabajo). </w:t>
            </w:r>
          </w:p>
          <w:p w14:paraId="1856F654"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Controlar y orientar el ingreso y salida del público en general. </w:t>
            </w:r>
          </w:p>
          <w:p w14:paraId="5B34C583"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Controlar que los muebles y enseres que salen del Instituto cuenten con la respectiva autorización de la Dirección General. </w:t>
            </w:r>
          </w:p>
          <w:p w14:paraId="128A19FE"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Elaborar los informes de las ocurrencias durante su jornada de trabajo, presentarlo a su jefe inmediato superior y archivar una copia del mismo. </w:t>
            </w:r>
          </w:p>
          <w:p w14:paraId="5713F239"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Realizar traslado de muebles, equipo y otros enseres. </w:t>
            </w:r>
          </w:p>
          <w:p w14:paraId="33406374"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Apoyar en las tareas de distribución de documentos dentro y fuera del Instituto. </w:t>
            </w:r>
          </w:p>
          <w:p w14:paraId="48341E73"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Velar por la seguridad, conservación y mantenimiento de los materiales, herramientas y/o implementos de trabajo a su cargo. </w:t>
            </w:r>
          </w:p>
          <w:p w14:paraId="1280FC4B"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No permitir el ingreso al Instituto en los días no laborables, de toda persona extraña, aun siendo personal del Instituto o alumnado salvo que sea autorizada por escrito por la Dirección General. </w:t>
            </w:r>
          </w:p>
          <w:p w14:paraId="795B8CE7"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Mantener cerradas las aulas en las horas y días no laborables. </w:t>
            </w:r>
          </w:p>
          <w:p w14:paraId="48397AF2"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Permitir el ingreso y salida de vehículos autorizados por la Dirección General del Instituto y deberá hacerlo, de existir, por la puerta principal y/o auxiliar según sea el caso. </w:t>
            </w:r>
          </w:p>
          <w:p w14:paraId="602E67A9"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Llevar el control del ingreso y salida de vehículos de la Institución. </w:t>
            </w:r>
          </w:p>
          <w:p w14:paraId="6F4B9EC0"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lastRenderedPageBreak/>
              <w:t xml:space="preserve">Acondicionar el estrado e instalar el equipo de amplificación en las fechas festivas autorizadas por la Dirección General del Instituto, así como recoger el mobiliario utilizado para devolverlo a sus propios ambientes. </w:t>
            </w:r>
          </w:p>
          <w:p w14:paraId="43161C38" w14:textId="77777777" w:rsid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 xml:space="preserve">Cumplir por delegación y en forma rotativa las funciones de guardianía. </w:t>
            </w:r>
          </w:p>
          <w:p w14:paraId="14DF2B67" w14:textId="61D422FA" w:rsidR="001037FB" w:rsidRPr="001037FB" w:rsidRDefault="001037FB" w:rsidP="001037FB">
            <w:pPr>
              <w:pStyle w:val="Prrafodelista"/>
              <w:numPr>
                <w:ilvl w:val="0"/>
                <w:numId w:val="75"/>
              </w:numPr>
              <w:spacing w:line="360" w:lineRule="auto"/>
              <w:contextualSpacing w:val="0"/>
              <w:jc w:val="both"/>
              <w:rPr>
                <w:rFonts w:ascii="Arial" w:hAnsi="Arial" w:cs="Arial"/>
                <w:sz w:val="24"/>
                <w:szCs w:val="24"/>
              </w:rPr>
            </w:pPr>
            <w:r w:rsidRPr="001037FB">
              <w:rPr>
                <w:rFonts w:ascii="Arial" w:hAnsi="Arial" w:cs="Arial"/>
                <w:sz w:val="24"/>
                <w:szCs w:val="24"/>
              </w:rPr>
              <w:t>Realizar otras funciones afines al cargo que se le asigne previa coordinación con los responsables.</w:t>
            </w:r>
          </w:p>
        </w:tc>
      </w:tr>
    </w:tbl>
    <w:p w14:paraId="41072501" w14:textId="77777777" w:rsidR="001037FB" w:rsidRDefault="001037FB" w:rsidP="001037FB">
      <w:pPr>
        <w:pStyle w:val="Prrafodelista"/>
        <w:spacing w:after="0" w:line="360" w:lineRule="auto"/>
        <w:ind w:left="0"/>
        <w:contextualSpacing w:val="0"/>
        <w:jc w:val="both"/>
        <w:rPr>
          <w:rFonts w:ascii="Arial" w:hAnsi="Arial" w:cs="Arial"/>
          <w:sz w:val="24"/>
          <w:szCs w:val="24"/>
        </w:rPr>
      </w:pPr>
    </w:p>
    <w:p w14:paraId="4FFCD91B" w14:textId="77777777" w:rsidR="001037FB" w:rsidRPr="003F331B" w:rsidRDefault="001037FB" w:rsidP="001037FB">
      <w:pPr>
        <w:pStyle w:val="Prrafodelista"/>
        <w:spacing w:after="0" w:line="360" w:lineRule="auto"/>
        <w:jc w:val="both"/>
        <w:rPr>
          <w:rFonts w:ascii="Arial" w:hAnsi="Arial" w:cs="Arial"/>
          <w:sz w:val="24"/>
          <w:szCs w:val="24"/>
        </w:rPr>
      </w:pPr>
    </w:p>
    <w:p w14:paraId="6A788130" w14:textId="77777777" w:rsidR="00D557F2" w:rsidRPr="00EC3ECF" w:rsidRDefault="00D557F2" w:rsidP="00EC3ECF">
      <w:pPr>
        <w:spacing w:after="0" w:line="360" w:lineRule="auto"/>
        <w:jc w:val="both"/>
        <w:rPr>
          <w:rFonts w:ascii="Arial" w:hAnsi="Arial" w:cs="Arial"/>
          <w:sz w:val="24"/>
          <w:szCs w:val="24"/>
        </w:rPr>
      </w:pPr>
    </w:p>
    <w:p w14:paraId="7BAFF44D" w14:textId="77777777" w:rsidR="00D557F2" w:rsidRPr="00EC3ECF" w:rsidRDefault="00D557F2" w:rsidP="00EC3ECF">
      <w:pPr>
        <w:spacing w:after="0" w:line="360" w:lineRule="auto"/>
        <w:jc w:val="both"/>
        <w:rPr>
          <w:rFonts w:ascii="Arial" w:hAnsi="Arial" w:cs="Arial"/>
          <w:sz w:val="24"/>
          <w:szCs w:val="24"/>
        </w:rPr>
      </w:pPr>
    </w:p>
    <w:p w14:paraId="09542E86" w14:textId="77777777" w:rsidR="00D557F2" w:rsidRPr="00EC3ECF" w:rsidRDefault="00D557F2" w:rsidP="00EC3ECF">
      <w:pPr>
        <w:spacing w:after="0" w:line="360" w:lineRule="auto"/>
        <w:jc w:val="both"/>
        <w:rPr>
          <w:rFonts w:ascii="Arial" w:hAnsi="Arial" w:cs="Arial"/>
          <w:sz w:val="24"/>
          <w:szCs w:val="24"/>
        </w:rPr>
      </w:pPr>
    </w:p>
    <w:p w14:paraId="7D897F6D" w14:textId="77777777" w:rsidR="00D557F2" w:rsidRPr="00EC3ECF" w:rsidRDefault="00D557F2" w:rsidP="002403C1">
      <w:pPr>
        <w:pStyle w:val="Ttulo1"/>
        <w:spacing w:before="0"/>
      </w:pPr>
      <w:bookmarkStart w:id="49" w:name="_Toc116496506"/>
      <w:r w:rsidRPr="00EC3ECF">
        <w:t>TITULO V</w:t>
      </w:r>
      <w:bookmarkEnd w:id="49"/>
    </w:p>
    <w:p w14:paraId="23712A80" w14:textId="511A6414" w:rsidR="00D557F2" w:rsidRPr="002403C1" w:rsidRDefault="00D557F2" w:rsidP="002403C1">
      <w:pPr>
        <w:pStyle w:val="Ttulo1"/>
        <w:spacing w:before="0" w:line="600" w:lineRule="auto"/>
      </w:pPr>
      <w:bookmarkStart w:id="50" w:name="_Toc116496507"/>
      <w:r w:rsidRPr="00EC3ECF">
        <w:t>DERECHOS Y DEBERES DE LA COMUNIDAD EDUCATIVA</w:t>
      </w:r>
      <w:bookmarkEnd w:id="50"/>
    </w:p>
    <w:p w14:paraId="477825B3" w14:textId="77777777" w:rsidR="00D557F2" w:rsidRPr="00EC3ECF" w:rsidRDefault="00D557F2" w:rsidP="002403C1">
      <w:pPr>
        <w:pStyle w:val="Ttulo2"/>
        <w:spacing w:before="0"/>
      </w:pPr>
      <w:bookmarkStart w:id="51" w:name="_Toc116496508"/>
      <w:r w:rsidRPr="00EC3ECF">
        <w:t>CAPITULO I</w:t>
      </w:r>
      <w:bookmarkEnd w:id="51"/>
    </w:p>
    <w:p w14:paraId="674B1C84" w14:textId="77777777" w:rsidR="00D557F2" w:rsidRPr="00EC3ECF" w:rsidRDefault="00D557F2" w:rsidP="002403C1">
      <w:pPr>
        <w:pStyle w:val="Ttulo2"/>
        <w:spacing w:before="0" w:line="600" w:lineRule="auto"/>
      </w:pPr>
      <w:bookmarkStart w:id="52" w:name="_Toc116496509"/>
      <w:r w:rsidRPr="00EC3ECF">
        <w:t>DERECHOS Y DEBERES DEL PERSONAL DOCENTE, DIRECTIVO, JERARQUICO Y ADMINISTRATIVO</w:t>
      </w:r>
      <w:bookmarkEnd w:id="52"/>
    </w:p>
    <w:p w14:paraId="428A7426" w14:textId="5044E776" w:rsidR="00D557F2" w:rsidRPr="002403C1"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Deberes del Personal Docente</w:t>
      </w:r>
    </w:p>
    <w:p w14:paraId="311CDE4D" w14:textId="7E706E62"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deberes de los docentes:</w:t>
      </w:r>
    </w:p>
    <w:p w14:paraId="3B88EF36" w14:textId="517A93FD"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Cumplir con las normas legales: las políticas y el Reglamento Interno del INSTITUTO DE EDUCACIÓN SUPERIOR TECNOLÓGICO SAN BARTOLOMÉ.</w:t>
      </w:r>
    </w:p>
    <w:p w14:paraId="0F4DD026" w14:textId="31A56219"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Mantenerse actualizado y acreditar las competencias de su especialidad y áreas afines por propia iniciativa y/o en función de las perspectivas del Instituto.</w:t>
      </w:r>
    </w:p>
    <w:p w14:paraId="3736FA00" w14:textId="2E1D128C"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Cumplir, bajo responsabilidad, el horario de trabajo correspondiente a su carga lectiva. Con estricta sujeción al calendario académico, horario de clases y programación de su respectiva carga horaria.</w:t>
      </w:r>
    </w:p>
    <w:p w14:paraId="5321B4AE" w14:textId="161C6C80"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lastRenderedPageBreak/>
        <w:t>Registrar a más tardar dentro de las 12 horas después de dictada la clase; la inasistencia de los estudiantes en el sistema vía intranet.</w:t>
      </w:r>
    </w:p>
    <w:p w14:paraId="4F1D5984" w14:textId="3F19C1F1"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Participar activamente en las diferentes comisiones.</w:t>
      </w:r>
    </w:p>
    <w:p w14:paraId="340002C8" w14:textId="33EE96FF"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Asesorar a los estudiantes cuando lo solicitan.</w:t>
      </w:r>
    </w:p>
    <w:p w14:paraId="7F7786B9" w14:textId="7BA3BFB5"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Promover el autoaprendizaje del estudiante dentro y fuera del aula.</w:t>
      </w:r>
    </w:p>
    <w:p w14:paraId="27785FC5" w14:textId="5E9E616D"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Realizar acciones de tutoría y orientación.</w:t>
      </w:r>
    </w:p>
    <w:p w14:paraId="4FFEC615" w14:textId="66D2A585"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Promover y participar en las actividades de proyección social.</w:t>
      </w:r>
    </w:p>
    <w:p w14:paraId="7C01F256" w14:textId="6D8A7859"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Asistir y ser puntuales a las reuniones que se convoquen en el Instituto.</w:t>
      </w:r>
    </w:p>
    <w:p w14:paraId="71BABDDB" w14:textId="089465D9" w:rsidR="00D557F2" w:rsidRPr="00884516"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Capacitarse permanentemente en temas de educación virtual.</w:t>
      </w:r>
    </w:p>
    <w:p w14:paraId="7407DC11" w14:textId="468AC511" w:rsidR="00D557F2" w:rsidRDefault="00D557F2">
      <w:pPr>
        <w:pStyle w:val="Prrafodelista"/>
        <w:numPr>
          <w:ilvl w:val="0"/>
          <w:numId w:val="67"/>
        </w:numPr>
        <w:spacing w:after="0" w:line="360" w:lineRule="auto"/>
        <w:jc w:val="both"/>
        <w:rPr>
          <w:rFonts w:ascii="Arial" w:hAnsi="Arial" w:cs="Arial"/>
          <w:sz w:val="24"/>
          <w:szCs w:val="24"/>
        </w:rPr>
      </w:pPr>
      <w:r w:rsidRPr="00884516">
        <w:rPr>
          <w:rFonts w:ascii="Arial" w:hAnsi="Arial" w:cs="Arial"/>
          <w:sz w:val="24"/>
          <w:szCs w:val="24"/>
        </w:rPr>
        <w:t>Las demás establecidas en el reglamento especifico</w:t>
      </w:r>
      <w:r w:rsidR="00904A8B">
        <w:rPr>
          <w:rFonts w:ascii="Arial" w:hAnsi="Arial" w:cs="Arial"/>
          <w:sz w:val="24"/>
          <w:szCs w:val="24"/>
        </w:rPr>
        <w:t>.</w:t>
      </w:r>
    </w:p>
    <w:p w14:paraId="54B6F31E" w14:textId="77777777" w:rsidR="00904A8B" w:rsidRPr="00884516" w:rsidRDefault="00904A8B" w:rsidP="00904A8B">
      <w:pPr>
        <w:pStyle w:val="Prrafodelista"/>
        <w:spacing w:after="0" w:line="360" w:lineRule="auto"/>
        <w:ind w:left="1004"/>
        <w:jc w:val="both"/>
        <w:rPr>
          <w:rFonts w:ascii="Arial" w:hAnsi="Arial" w:cs="Arial"/>
          <w:sz w:val="24"/>
          <w:szCs w:val="24"/>
        </w:rPr>
      </w:pPr>
    </w:p>
    <w:p w14:paraId="48A2A443" w14:textId="233CCDBE" w:rsidR="00D557F2" w:rsidRPr="002403C1"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Derechos del Personal Docente</w:t>
      </w:r>
    </w:p>
    <w:p w14:paraId="4CF2662E" w14:textId="0F59A01A"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derechos del docente:</w:t>
      </w:r>
    </w:p>
    <w:p w14:paraId="0A46C31D" w14:textId="4B394D69" w:rsidR="00D557F2" w:rsidRPr="00884516" w:rsidRDefault="00D557F2">
      <w:pPr>
        <w:pStyle w:val="Prrafodelista"/>
        <w:numPr>
          <w:ilvl w:val="0"/>
          <w:numId w:val="68"/>
        </w:numPr>
        <w:spacing w:after="0" w:line="360" w:lineRule="auto"/>
        <w:jc w:val="both"/>
        <w:rPr>
          <w:rFonts w:ascii="Arial" w:hAnsi="Arial" w:cs="Arial"/>
          <w:sz w:val="24"/>
          <w:szCs w:val="24"/>
        </w:rPr>
      </w:pPr>
      <w:r w:rsidRPr="00884516">
        <w:rPr>
          <w:rFonts w:ascii="Arial" w:hAnsi="Arial" w:cs="Arial"/>
          <w:sz w:val="24"/>
          <w:szCs w:val="24"/>
        </w:rPr>
        <w:t>A ser reconocido por su excelente desempeño profesional y docente.</w:t>
      </w:r>
    </w:p>
    <w:p w14:paraId="57B7DF30" w14:textId="6F958273" w:rsidR="00D557F2" w:rsidRPr="00884516" w:rsidRDefault="00D557F2">
      <w:pPr>
        <w:pStyle w:val="Prrafodelista"/>
        <w:numPr>
          <w:ilvl w:val="0"/>
          <w:numId w:val="68"/>
        </w:numPr>
        <w:spacing w:after="0" w:line="360" w:lineRule="auto"/>
        <w:jc w:val="both"/>
        <w:rPr>
          <w:rFonts w:ascii="Arial" w:hAnsi="Arial" w:cs="Arial"/>
          <w:sz w:val="24"/>
          <w:szCs w:val="24"/>
        </w:rPr>
      </w:pPr>
      <w:r w:rsidRPr="00884516">
        <w:rPr>
          <w:rFonts w:ascii="Arial" w:hAnsi="Arial" w:cs="Arial"/>
          <w:sz w:val="24"/>
          <w:szCs w:val="24"/>
        </w:rPr>
        <w:t>Participar en cursos de actualización y perfeccionamiento, organizados por el Instituto.</w:t>
      </w:r>
    </w:p>
    <w:p w14:paraId="43FA225B" w14:textId="486481A7" w:rsidR="00D557F2" w:rsidRPr="00884516" w:rsidRDefault="00D557F2">
      <w:pPr>
        <w:pStyle w:val="Prrafodelista"/>
        <w:numPr>
          <w:ilvl w:val="0"/>
          <w:numId w:val="68"/>
        </w:numPr>
        <w:spacing w:after="0" w:line="360" w:lineRule="auto"/>
        <w:jc w:val="both"/>
        <w:rPr>
          <w:rFonts w:ascii="Arial" w:hAnsi="Arial" w:cs="Arial"/>
          <w:sz w:val="24"/>
          <w:szCs w:val="24"/>
        </w:rPr>
      </w:pPr>
      <w:r w:rsidRPr="00884516">
        <w:rPr>
          <w:rFonts w:ascii="Arial" w:hAnsi="Arial" w:cs="Arial"/>
          <w:sz w:val="24"/>
          <w:szCs w:val="24"/>
        </w:rPr>
        <w:t>Usar, previa coordinación, los medios informáticos para mejorar su proceso de aprendizaje y el de los estudiantes a su cargo.</w:t>
      </w:r>
    </w:p>
    <w:p w14:paraId="4D640851" w14:textId="0999ACDB" w:rsidR="00D557F2" w:rsidRDefault="00D557F2">
      <w:pPr>
        <w:pStyle w:val="Prrafodelista"/>
        <w:numPr>
          <w:ilvl w:val="0"/>
          <w:numId w:val="68"/>
        </w:numPr>
        <w:spacing w:after="0" w:line="360" w:lineRule="auto"/>
        <w:jc w:val="both"/>
        <w:rPr>
          <w:rFonts w:ascii="Arial" w:hAnsi="Arial" w:cs="Arial"/>
          <w:sz w:val="24"/>
          <w:szCs w:val="24"/>
        </w:rPr>
      </w:pPr>
      <w:r w:rsidRPr="00884516">
        <w:rPr>
          <w:rFonts w:ascii="Arial" w:hAnsi="Arial" w:cs="Arial"/>
          <w:sz w:val="24"/>
          <w:szCs w:val="24"/>
        </w:rPr>
        <w:t>El docente gozará de facilidades para la edición y publicación de los resultados de la investigación y libros que realice.</w:t>
      </w:r>
    </w:p>
    <w:p w14:paraId="6788F0B3" w14:textId="77777777" w:rsidR="00904A8B" w:rsidRPr="00884516" w:rsidRDefault="00904A8B" w:rsidP="00904A8B">
      <w:pPr>
        <w:pStyle w:val="Prrafodelista"/>
        <w:spacing w:after="0" w:line="360" w:lineRule="auto"/>
        <w:ind w:left="1004"/>
        <w:jc w:val="both"/>
        <w:rPr>
          <w:rFonts w:ascii="Arial" w:hAnsi="Arial" w:cs="Arial"/>
          <w:sz w:val="24"/>
          <w:szCs w:val="24"/>
        </w:rPr>
      </w:pPr>
    </w:p>
    <w:p w14:paraId="3FFCDE6D" w14:textId="61773309" w:rsidR="00D557F2" w:rsidRPr="002403C1"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Deberes del Personal Directivo y Jerárquico</w:t>
      </w:r>
    </w:p>
    <w:p w14:paraId="56C096C6" w14:textId="34EDDC6D"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deberes del personal directivo y jerárquico los siguientes:</w:t>
      </w:r>
    </w:p>
    <w:p w14:paraId="356520FE" w14:textId="3630109F" w:rsidR="00D557F2" w:rsidRPr="00884516" w:rsidRDefault="00D557F2">
      <w:pPr>
        <w:pStyle w:val="Prrafodelista"/>
        <w:numPr>
          <w:ilvl w:val="0"/>
          <w:numId w:val="69"/>
        </w:numPr>
        <w:spacing w:after="0" w:line="360" w:lineRule="auto"/>
        <w:jc w:val="both"/>
        <w:rPr>
          <w:rFonts w:ascii="Arial" w:hAnsi="Arial" w:cs="Arial"/>
          <w:sz w:val="24"/>
          <w:szCs w:val="24"/>
        </w:rPr>
      </w:pPr>
      <w:r w:rsidRPr="00884516">
        <w:rPr>
          <w:rFonts w:ascii="Arial" w:hAnsi="Arial" w:cs="Arial"/>
          <w:sz w:val="24"/>
          <w:szCs w:val="24"/>
        </w:rPr>
        <w:t>Ser reconocido por el logro de las metas y objetivos del Instituto.</w:t>
      </w:r>
    </w:p>
    <w:p w14:paraId="03AF7BCE" w14:textId="01E6394D" w:rsidR="00D557F2" w:rsidRPr="00884516" w:rsidRDefault="00D557F2">
      <w:pPr>
        <w:pStyle w:val="Prrafodelista"/>
        <w:numPr>
          <w:ilvl w:val="0"/>
          <w:numId w:val="69"/>
        </w:numPr>
        <w:spacing w:after="0" w:line="360" w:lineRule="auto"/>
        <w:jc w:val="both"/>
        <w:rPr>
          <w:rFonts w:ascii="Arial" w:hAnsi="Arial" w:cs="Arial"/>
          <w:sz w:val="24"/>
          <w:szCs w:val="24"/>
        </w:rPr>
      </w:pPr>
      <w:r w:rsidRPr="00884516">
        <w:rPr>
          <w:rFonts w:ascii="Arial" w:hAnsi="Arial" w:cs="Arial"/>
          <w:sz w:val="24"/>
          <w:szCs w:val="24"/>
        </w:rPr>
        <w:t>Participar en cursos de Gestión Institucional, Programas de</w:t>
      </w:r>
      <w:r w:rsidR="00611E0C" w:rsidRPr="00884516">
        <w:rPr>
          <w:rFonts w:ascii="Arial" w:hAnsi="Arial" w:cs="Arial"/>
          <w:sz w:val="24"/>
          <w:szCs w:val="24"/>
        </w:rPr>
        <w:t xml:space="preserve"> </w:t>
      </w:r>
      <w:r w:rsidRPr="00884516">
        <w:rPr>
          <w:rFonts w:ascii="Arial" w:hAnsi="Arial" w:cs="Arial"/>
          <w:sz w:val="24"/>
          <w:szCs w:val="24"/>
        </w:rPr>
        <w:t>Perfeccionamiento y Especialización organizados por el Ministerio de</w:t>
      </w:r>
      <w:r w:rsidR="00611E0C" w:rsidRPr="00884516">
        <w:rPr>
          <w:rFonts w:ascii="Arial" w:hAnsi="Arial" w:cs="Arial"/>
          <w:sz w:val="24"/>
          <w:szCs w:val="24"/>
        </w:rPr>
        <w:t xml:space="preserve"> </w:t>
      </w:r>
      <w:r w:rsidRPr="00884516">
        <w:rPr>
          <w:rFonts w:ascii="Arial" w:hAnsi="Arial" w:cs="Arial"/>
          <w:sz w:val="24"/>
          <w:szCs w:val="24"/>
        </w:rPr>
        <w:t>Educación y otras Instituciones a nivel nacional e internacional.</w:t>
      </w:r>
    </w:p>
    <w:p w14:paraId="29B96587" w14:textId="0B86E423" w:rsidR="00D557F2" w:rsidRDefault="00D557F2">
      <w:pPr>
        <w:pStyle w:val="Prrafodelista"/>
        <w:numPr>
          <w:ilvl w:val="0"/>
          <w:numId w:val="69"/>
        </w:numPr>
        <w:spacing w:after="0" w:line="360" w:lineRule="auto"/>
        <w:jc w:val="both"/>
        <w:rPr>
          <w:rFonts w:ascii="Arial" w:hAnsi="Arial" w:cs="Arial"/>
          <w:sz w:val="24"/>
          <w:szCs w:val="24"/>
        </w:rPr>
      </w:pPr>
      <w:r w:rsidRPr="00884516">
        <w:rPr>
          <w:rFonts w:ascii="Arial" w:hAnsi="Arial" w:cs="Arial"/>
          <w:sz w:val="24"/>
          <w:szCs w:val="24"/>
        </w:rPr>
        <w:t>Promover cursos de educación virtual para el personal docente.</w:t>
      </w:r>
    </w:p>
    <w:p w14:paraId="50EAD5C6" w14:textId="77777777" w:rsidR="00904A8B" w:rsidRPr="00884516" w:rsidRDefault="00904A8B" w:rsidP="00904A8B">
      <w:pPr>
        <w:pStyle w:val="Prrafodelista"/>
        <w:spacing w:after="0" w:line="360" w:lineRule="auto"/>
        <w:ind w:left="1004"/>
        <w:jc w:val="both"/>
        <w:rPr>
          <w:rFonts w:ascii="Arial" w:hAnsi="Arial" w:cs="Arial"/>
          <w:sz w:val="24"/>
          <w:szCs w:val="24"/>
        </w:rPr>
      </w:pPr>
    </w:p>
    <w:p w14:paraId="5B5ACBA3" w14:textId="457A2CB6" w:rsidR="00D557F2" w:rsidRPr="00611E0C"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Deberes del Personal Administrativo</w:t>
      </w:r>
    </w:p>
    <w:p w14:paraId="375D57FC" w14:textId="7B1212D0"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deberes del personal administrativo los siguientes:</w:t>
      </w:r>
    </w:p>
    <w:p w14:paraId="13051F37" w14:textId="0402396E" w:rsidR="00D557F2" w:rsidRPr="00884516" w:rsidRDefault="00D557F2">
      <w:pPr>
        <w:pStyle w:val="Prrafodelista"/>
        <w:numPr>
          <w:ilvl w:val="0"/>
          <w:numId w:val="70"/>
        </w:numPr>
        <w:spacing w:after="0" w:line="360" w:lineRule="auto"/>
        <w:jc w:val="both"/>
        <w:rPr>
          <w:rFonts w:ascii="Arial" w:hAnsi="Arial" w:cs="Arial"/>
          <w:sz w:val="24"/>
          <w:szCs w:val="24"/>
        </w:rPr>
      </w:pPr>
      <w:r w:rsidRPr="00884516">
        <w:rPr>
          <w:rFonts w:ascii="Arial" w:hAnsi="Arial" w:cs="Arial"/>
          <w:sz w:val="24"/>
          <w:szCs w:val="24"/>
        </w:rPr>
        <w:t>Mantener relaciones de respeto, y excelente trato a los que demanden sus servicios y a todos los miembros de la comunidad educativa.</w:t>
      </w:r>
    </w:p>
    <w:p w14:paraId="468B2B17" w14:textId="69CEBEEE" w:rsidR="00D557F2" w:rsidRPr="00884516" w:rsidRDefault="00D557F2">
      <w:pPr>
        <w:pStyle w:val="Prrafodelista"/>
        <w:numPr>
          <w:ilvl w:val="0"/>
          <w:numId w:val="70"/>
        </w:numPr>
        <w:spacing w:after="0" w:line="360" w:lineRule="auto"/>
        <w:jc w:val="both"/>
        <w:rPr>
          <w:rFonts w:ascii="Arial" w:hAnsi="Arial" w:cs="Arial"/>
          <w:sz w:val="24"/>
          <w:szCs w:val="24"/>
        </w:rPr>
      </w:pPr>
      <w:r w:rsidRPr="00884516">
        <w:rPr>
          <w:rFonts w:ascii="Arial" w:hAnsi="Arial" w:cs="Arial"/>
          <w:sz w:val="24"/>
          <w:szCs w:val="24"/>
        </w:rPr>
        <w:lastRenderedPageBreak/>
        <w:t>Cumplir a cabalidad con las tareas o actividades asignadas, a fin de lograr optimizar los procesos administrativos, que se refleje en un eficiente servicio.</w:t>
      </w:r>
    </w:p>
    <w:p w14:paraId="6400EE57" w14:textId="54B66F07" w:rsidR="00D557F2" w:rsidRPr="00884516" w:rsidRDefault="00D557F2">
      <w:pPr>
        <w:pStyle w:val="Prrafodelista"/>
        <w:numPr>
          <w:ilvl w:val="0"/>
          <w:numId w:val="70"/>
        </w:numPr>
        <w:spacing w:after="0" w:line="360" w:lineRule="auto"/>
        <w:jc w:val="both"/>
        <w:rPr>
          <w:rFonts w:ascii="Arial" w:hAnsi="Arial" w:cs="Arial"/>
          <w:sz w:val="24"/>
          <w:szCs w:val="24"/>
        </w:rPr>
      </w:pPr>
      <w:r w:rsidRPr="00884516">
        <w:rPr>
          <w:rFonts w:ascii="Arial" w:hAnsi="Arial" w:cs="Arial"/>
          <w:sz w:val="24"/>
          <w:szCs w:val="24"/>
        </w:rPr>
        <w:t>Realizar un trabajo coordinado y en equipo entre las diversas áreas.</w:t>
      </w:r>
    </w:p>
    <w:p w14:paraId="12C46968" w14:textId="23243AD6" w:rsidR="00D557F2" w:rsidRPr="00884516" w:rsidRDefault="00D557F2">
      <w:pPr>
        <w:pStyle w:val="Prrafodelista"/>
        <w:numPr>
          <w:ilvl w:val="0"/>
          <w:numId w:val="70"/>
        </w:numPr>
        <w:spacing w:after="0" w:line="360" w:lineRule="auto"/>
        <w:jc w:val="both"/>
        <w:rPr>
          <w:rFonts w:ascii="Arial" w:hAnsi="Arial" w:cs="Arial"/>
          <w:sz w:val="24"/>
          <w:szCs w:val="24"/>
        </w:rPr>
      </w:pPr>
      <w:r w:rsidRPr="00884516">
        <w:rPr>
          <w:rFonts w:ascii="Arial" w:hAnsi="Arial" w:cs="Arial"/>
          <w:sz w:val="24"/>
          <w:szCs w:val="24"/>
        </w:rPr>
        <w:t>Velar por el adecuado uso y mantenimiento de los bienes y enseres del Instituto.</w:t>
      </w:r>
    </w:p>
    <w:p w14:paraId="140C808B" w14:textId="6188B06B" w:rsidR="00D557F2" w:rsidRPr="00884516" w:rsidRDefault="00D557F2">
      <w:pPr>
        <w:pStyle w:val="Prrafodelista"/>
        <w:numPr>
          <w:ilvl w:val="0"/>
          <w:numId w:val="70"/>
        </w:numPr>
        <w:spacing w:after="0" w:line="360" w:lineRule="auto"/>
        <w:jc w:val="both"/>
        <w:rPr>
          <w:rFonts w:ascii="Arial" w:hAnsi="Arial" w:cs="Arial"/>
          <w:sz w:val="24"/>
          <w:szCs w:val="24"/>
        </w:rPr>
      </w:pPr>
      <w:r w:rsidRPr="00884516">
        <w:rPr>
          <w:rFonts w:ascii="Arial" w:hAnsi="Arial" w:cs="Arial"/>
          <w:sz w:val="24"/>
          <w:szCs w:val="24"/>
        </w:rPr>
        <w:t>Cumplir puntualmente su horario de trabajo para garantizar el desarrollo de sus actividades.</w:t>
      </w:r>
    </w:p>
    <w:p w14:paraId="3EAC0C18" w14:textId="3BA21745" w:rsidR="00D557F2" w:rsidRPr="00884516" w:rsidRDefault="00D557F2">
      <w:pPr>
        <w:pStyle w:val="Prrafodelista"/>
        <w:numPr>
          <w:ilvl w:val="0"/>
          <w:numId w:val="70"/>
        </w:numPr>
        <w:spacing w:after="0" w:line="360" w:lineRule="auto"/>
        <w:jc w:val="both"/>
        <w:rPr>
          <w:rFonts w:ascii="Arial" w:hAnsi="Arial" w:cs="Arial"/>
          <w:sz w:val="24"/>
          <w:szCs w:val="24"/>
        </w:rPr>
      </w:pPr>
      <w:r w:rsidRPr="00884516">
        <w:rPr>
          <w:rFonts w:ascii="Arial" w:hAnsi="Arial" w:cs="Arial"/>
          <w:sz w:val="24"/>
          <w:szCs w:val="24"/>
        </w:rPr>
        <w:t>Asistir puntualmente a las reuniones que convoque el Instituto.</w:t>
      </w:r>
    </w:p>
    <w:p w14:paraId="6958C604" w14:textId="77777777" w:rsidR="00D557F2" w:rsidRPr="00EC3ECF" w:rsidRDefault="00D557F2" w:rsidP="00EC3ECF">
      <w:pPr>
        <w:spacing w:after="0" w:line="360" w:lineRule="auto"/>
        <w:jc w:val="both"/>
        <w:rPr>
          <w:rFonts w:ascii="Arial" w:hAnsi="Arial" w:cs="Arial"/>
          <w:sz w:val="24"/>
          <w:szCs w:val="24"/>
        </w:rPr>
      </w:pPr>
    </w:p>
    <w:p w14:paraId="6964269D" w14:textId="370E1B89" w:rsidR="00D557F2" w:rsidRPr="00611E0C"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Derechos del Personal Administrativo</w:t>
      </w:r>
    </w:p>
    <w:p w14:paraId="6AB09260" w14:textId="3343255F"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derechos del personal administrativo:</w:t>
      </w:r>
    </w:p>
    <w:p w14:paraId="12EC680F" w14:textId="1132FC27"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Recibir un trato respetuoso y considerado por todas las personas que integran la comunidad educativa.</w:t>
      </w:r>
    </w:p>
    <w:p w14:paraId="1260D29B" w14:textId="55E88A56"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Disfrutar de un ambiente de trabajo que elija las condiciones mínimas necesarias para el desarrollo de sus labores.</w:t>
      </w:r>
    </w:p>
    <w:p w14:paraId="277C3EE8" w14:textId="706443C0"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Ser escuchado y recibir colaboración para solucionar situaciones de conflicto que se la presenten en el desarrollo de sus funciones.</w:t>
      </w:r>
    </w:p>
    <w:p w14:paraId="6485FF67" w14:textId="5BCE2DAA"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Ser apoyado en las decisiones tomadas de acuerdo con las directivas cuando éstas obedecen a las políticas del Instituto.</w:t>
      </w:r>
    </w:p>
    <w:p w14:paraId="03A40A4F" w14:textId="685DA29C"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Recibir los estímulos establecidos por el Instituto por el buen desempeño de sus funciones.</w:t>
      </w:r>
    </w:p>
    <w:p w14:paraId="472C1DCA" w14:textId="474AED5B"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Al acceso a las dependencias a su cargo, al material necesario y al uso de los elementos que requiera para el desarrollo de sus funciones.</w:t>
      </w:r>
    </w:p>
    <w:p w14:paraId="027FA4DB" w14:textId="7D544EF6" w:rsidR="00D557F2" w:rsidRPr="00884516" w:rsidRDefault="00D557F2">
      <w:pPr>
        <w:pStyle w:val="Prrafodelista"/>
        <w:numPr>
          <w:ilvl w:val="0"/>
          <w:numId w:val="71"/>
        </w:numPr>
        <w:spacing w:after="0" w:line="360" w:lineRule="auto"/>
        <w:jc w:val="both"/>
        <w:rPr>
          <w:rFonts w:ascii="Arial" w:hAnsi="Arial" w:cs="Arial"/>
          <w:sz w:val="24"/>
          <w:szCs w:val="24"/>
        </w:rPr>
      </w:pPr>
      <w:r w:rsidRPr="00884516">
        <w:rPr>
          <w:rFonts w:ascii="Arial" w:hAnsi="Arial" w:cs="Arial"/>
          <w:sz w:val="24"/>
          <w:szCs w:val="24"/>
        </w:rPr>
        <w:t>Solicitar permiso de manera oportuna por escrito y de acuerdo a las normas legales vigentes.</w:t>
      </w:r>
    </w:p>
    <w:p w14:paraId="75E40A32" w14:textId="5C17FC92" w:rsidR="00D557F2" w:rsidRDefault="00D557F2" w:rsidP="00EC3ECF">
      <w:pPr>
        <w:spacing w:after="0" w:line="360" w:lineRule="auto"/>
        <w:jc w:val="both"/>
        <w:rPr>
          <w:rFonts w:ascii="Arial" w:hAnsi="Arial" w:cs="Arial"/>
          <w:sz w:val="24"/>
          <w:szCs w:val="24"/>
        </w:rPr>
      </w:pPr>
    </w:p>
    <w:p w14:paraId="1F415F9B" w14:textId="77777777" w:rsidR="00904A8B" w:rsidRPr="00EC3ECF" w:rsidRDefault="00904A8B" w:rsidP="00EC3ECF">
      <w:pPr>
        <w:spacing w:after="0" w:line="360" w:lineRule="auto"/>
        <w:jc w:val="both"/>
        <w:rPr>
          <w:rFonts w:ascii="Arial" w:hAnsi="Arial" w:cs="Arial"/>
          <w:sz w:val="24"/>
          <w:szCs w:val="24"/>
        </w:rPr>
      </w:pPr>
    </w:p>
    <w:p w14:paraId="4868198D" w14:textId="77777777" w:rsidR="00D557F2" w:rsidRPr="00EC3ECF" w:rsidRDefault="00D557F2" w:rsidP="00611E0C">
      <w:pPr>
        <w:pStyle w:val="Ttulo2"/>
        <w:spacing w:before="0" w:after="240"/>
      </w:pPr>
      <w:bookmarkStart w:id="53" w:name="_Toc116496510"/>
      <w:r w:rsidRPr="00EC3ECF">
        <w:lastRenderedPageBreak/>
        <w:t>CAPITULO II</w:t>
      </w:r>
      <w:bookmarkEnd w:id="53"/>
    </w:p>
    <w:p w14:paraId="5CA90AAA" w14:textId="77777777" w:rsidR="00D557F2" w:rsidRPr="00EC3ECF" w:rsidRDefault="00D557F2" w:rsidP="00611E0C">
      <w:pPr>
        <w:pStyle w:val="Ttulo2"/>
        <w:spacing w:before="0" w:after="240" w:line="600" w:lineRule="auto"/>
      </w:pPr>
      <w:bookmarkStart w:id="54" w:name="_Toc116496511"/>
      <w:r w:rsidRPr="00EC3ECF">
        <w:t>DERECHOS, DEBERES, ASISTENCIA, PUNTUALIDAD Y ESTÍMULOS A LOS ESTUDIANTES</w:t>
      </w:r>
      <w:bookmarkEnd w:id="54"/>
    </w:p>
    <w:p w14:paraId="5C0B10CB" w14:textId="77777777" w:rsidR="00D557F2" w:rsidRPr="007A17F2"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7A17F2">
        <w:rPr>
          <w:rFonts w:ascii="Arial" w:hAnsi="Arial" w:cs="Arial"/>
          <w:b/>
          <w:bCs/>
          <w:sz w:val="24"/>
          <w:szCs w:val="24"/>
        </w:rPr>
        <w:t>Derechos de los Estudiantes</w:t>
      </w:r>
    </w:p>
    <w:p w14:paraId="49C07D50" w14:textId="56A646F1"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derechos de los estudiantes:</w:t>
      </w:r>
    </w:p>
    <w:p w14:paraId="78944931" w14:textId="2652C167"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Acceder a la formación profesional sin discriminación, previo cumplimiento de los requisitos establecidos por el INSTITUTO DE EDUCACIÓN SUPERIOR TECNOLÓGICO SAN BARTOLOMÉ.</w:t>
      </w:r>
    </w:p>
    <w:p w14:paraId="6BC8C28D" w14:textId="52679B89"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Recibir una formación profesional de calidad de acuerdo al perfil del programa académico que elija.</w:t>
      </w:r>
    </w:p>
    <w:p w14:paraId="0FDC8ED7" w14:textId="37DFD04C"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Recibir una adecuada orientación y trato respetuoso a sus iniciativas, creatividad y expresión de sus ideas para el pleno desarrollo profesional.</w:t>
      </w:r>
    </w:p>
    <w:p w14:paraId="1B608C13" w14:textId="0EBACBE9"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Recibir oportunamente prácticas, trabajos y otros elementos de evaluación permanente, exámenes parciales y finales debidamente calificados.</w:t>
      </w:r>
    </w:p>
    <w:p w14:paraId="61EA70B2" w14:textId="46591313"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Ser informados oportunamente del resultado de sus evaluaciones.</w:t>
      </w:r>
    </w:p>
    <w:p w14:paraId="79F2348D" w14:textId="6A1BF818"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Tener acceso a los laboratorios, talleres, biblioteca y otros servicios que brinda el INSTITUTO DE EDUCACIÓN SUPERIOR TECNOLÓGICO SAN BARTOLOMÉ para su formación profesional.</w:t>
      </w:r>
    </w:p>
    <w:p w14:paraId="5BD707E5" w14:textId="5F423C13"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Acceder a actividades de tutoría y orientación.</w:t>
      </w:r>
    </w:p>
    <w:p w14:paraId="6356D400" w14:textId="35556090"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Recibir información sobre las normas que le corresponde como estudiante.</w:t>
      </w:r>
    </w:p>
    <w:p w14:paraId="150FEEDA" w14:textId="0819881A"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Opinar respecto a los servicios que le brinde el Instituto y proponer acciones o medidas tendientes a mejorar la calidad y eficiencia de dichos servicios.</w:t>
      </w:r>
    </w:p>
    <w:p w14:paraId="1F4AD56C" w14:textId="05E82E6F"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Recibir estímulos, en mérito al cumplimiento de sus deberes y por acciones destacadas que realice.</w:t>
      </w:r>
    </w:p>
    <w:p w14:paraId="14EA5ADE" w14:textId="7D896818"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t>Ejercer el derecho a defensa si es sometido a proceso disciplinario por incurrir en supuesta falta.</w:t>
      </w:r>
    </w:p>
    <w:p w14:paraId="7DACA6D3" w14:textId="0C41FCB9" w:rsidR="00D557F2" w:rsidRPr="00884516" w:rsidRDefault="00D557F2">
      <w:pPr>
        <w:pStyle w:val="Prrafodelista"/>
        <w:numPr>
          <w:ilvl w:val="0"/>
          <w:numId w:val="72"/>
        </w:numPr>
        <w:spacing w:after="0" w:line="360" w:lineRule="auto"/>
        <w:jc w:val="both"/>
        <w:rPr>
          <w:rFonts w:ascii="Arial" w:hAnsi="Arial" w:cs="Arial"/>
          <w:sz w:val="24"/>
          <w:szCs w:val="24"/>
        </w:rPr>
      </w:pPr>
      <w:r w:rsidRPr="00884516">
        <w:rPr>
          <w:rFonts w:ascii="Arial" w:hAnsi="Arial" w:cs="Arial"/>
          <w:sz w:val="24"/>
          <w:szCs w:val="24"/>
        </w:rPr>
        <w:lastRenderedPageBreak/>
        <w:t>El estudiante deberá estar informado de las tasas de cobro que aplica la institución por todo concepto desde el inicio de su matrícula académica.</w:t>
      </w:r>
    </w:p>
    <w:p w14:paraId="6388E4FC" w14:textId="77777777" w:rsidR="00D557F2" w:rsidRPr="00EC3ECF" w:rsidRDefault="00D557F2" w:rsidP="00EC3ECF">
      <w:pPr>
        <w:spacing w:after="0" w:line="360" w:lineRule="auto"/>
        <w:jc w:val="both"/>
        <w:rPr>
          <w:rFonts w:ascii="Arial" w:hAnsi="Arial" w:cs="Arial"/>
          <w:sz w:val="24"/>
          <w:szCs w:val="24"/>
        </w:rPr>
      </w:pPr>
    </w:p>
    <w:p w14:paraId="56BD850B" w14:textId="3607289F" w:rsidR="00D557F2" w:rsidRPr="007A17F2"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7A17F2">
        <w:rPr>
          <w:rFonts w:ascii="Arial" w:hAnsi="Arial" w:cs="Arial"/>
          <w:b/>
          <w:bCs/>
          <w:sz w:val="24"/>
          <w:szCs w:val="24"/>
        </w:rPr>
        <w:t xml:space="preserve">Protección a los Estudiantes frente al Hostigamiento Sexual (RM </w:t>
      </w:r>
      <w:proofErr w:type="spellStart"/>
      <w:r w:rsidRPr="007A17F2">
        <w:rPr>
          <w:rFonts w:ascii="Arial" w:hAnsi="Arial" w:cs="Arial"/>
          <w:b/>
          <w:bCs/>
          <w:sz w:val="24"/>
          <w:szCs w:val="24"/>
        </w:rPr>
        <w:t>N°</w:t>
      </w:r>
      <w:proofErr w:type="spellEnd"/>
      <w:r w:rsidRPr="007A17F2">
        <w:rPr>
          <w:rFonts w:ascii="Arial" w:hAnsi="Arial" w:cs="Arial"/>
          <w:b/>
          <w:bCs/>
          <w:sz w:val="24"/>
          <w:szCs w:val="24"/>
        </w:rPr>
        <w:t xml:space="preserve"> 428-2018-MINEDU)</w:t>
      </w:r>
    </w:p>
    <w:p w14:paraId="3FA5E25E" w14:textId="77777777" w:rsidR="00D557F2" w:rsidRPr="00EC3ECF" w:rsidRDefault="00D557F2" w:rsidP="00904A8B">
      <w:pPr>
        <w:spacing w:after="0" w:line="360" w:lineRule="auto"/>
        <w:ind w:left="708"/>
        <w:jc w:val="both"/>
        <w:rPr>
          <w:rFonts w:ascii="Arial" w:hAnsi="Arial" w:cs="Arial"/>
          <w:sz w:val="24"/>
          <w:szCs w:val="24"/>
        </w:rPr>
      </w:pPr>
      <w:r w:rsidRPr="00EC3ECF">
        <w:rPr>
          <w:rFonts w:ascii="Arial" w:hAnsi="Arial" w:cs="Arial"/>
          <w:sz w:val="24"/>
          <w:szCs w:val="24"/>
        </w:rPr>
        <w:t xml:space="preserve">El Instituto de Educación Superior Tecnológico San Bartolomé garantiza la atención de las denuncias de los estudiantes sobre el hostigamiento sexual, de conformidad con la tercera disposición complementaria, considera el modelo de denuncia, establecido en la resolución ministerial </w:t>
      </w:r>
      <w:proofErr w:type="spellStart"/>
      <w:r w:rsidRPr="00EC3ECF">
        <w:rPr>
          <w:rFonts w:ascii="Arial" w:hAnsi="Arial" w:cs="Arial"/>
          <w:sz w:val="24"/>
          <w:szCs w:val="24"/>
        </w:rPr>
        <w:t>N°</w:t>
      </w:r>
      <w:proofErr w:type="spellEnd"/>
      <w:r w:rsidRPr="00EC3ECF">
        <w:rPr>
          <w:rFonts w:ascii="Arial" w:hAnsi="Arial" w:cs="Arial"/>
          <w:sz w:val="24"/>
          <w:szCs w:val="24"/>
        </w:rPr>
        <w:t xml:space="preserve"> 428-2018-MINEDU y realizada a través del comité de Defensa del Estudiante del IES, lo cual se evidencia en el anexo que forma parte del presente Reglamento Institucional.</w:t>
      </w:r>
    </w:p>
    <w:p w14:paraId="59EA1527" w14:textId="77777777" w:rsidR="00D557F2" w:rsidRPr="00EC3ECF" w:rsidRDefault="00D557F2" w:rsidP="00EC3ECF">
      <w:pPr>
        <w:spacing w:after="0" w:line="360" w:lineRule="auto"/>
        <w:jc w:val="both"/>
        <w:rPr>
          <w:rFonts w:ascii="Arial" w:hAnsi="Arial" w:cs="Arial"/>
          <w:sz w:val="24"/>
          <w:szCs w:val="24"/>
        </w:rPr>
      </w:pPr>
    </w:p>
    <w:p w14:paraId="4BB4CF3A" w14:textId="75786D6C" w:rsidR="00D557F2" w:rsidRPr="007A17F2"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7A17F2">
        <w:rPr>
          <w:rFonts w:ascii="Arial" w:hAnsi="Arial" w:cs="Arial"/>
          <w:b/>
          <w:bCs/>
          <w:sz w:val="24"/>
          <w:szCs w:val="24"/>
        </w:rPr>
        <w:t>Deberes del Estudiante</w:t>
      </w:r>
    </w:p>
    <w:p w14:paraId="04289B3C" w14:textId="280AB961"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Son deberes del estudiante:</w:t>
      </w:r>
    </w:p>
    <w:p w14:paraId="24D7F14A" w14:textId="59A1C0F6"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Cumplir con las leyes, normas internas y disposiciones reglamentarias del INSTITUTO DE EDUCACIÓN SUPERIOR TECNOLÓGICO SAN BARTOLOMÉ.</w:t>
      </w:r>
    </w:p>
    <w:p w14:paraId="0B5068F8" w14:textId="49087C67"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Dedicarse con esfuerzo y responsabilidad a su formación humana, académica y profesional, desarrollando sus potencialidades y lograr el perfil de la carrera que estudia, en las modalidades de educación presencial y no presencial, según corresponda.</w:t>
      </w:r>
    </w:p>
    <w:p w14:paraId="26D7B7B4" w14:textId="01A23A62"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Practicar la tolerancia, la solidaridad, el diálogo y la convivencia armónica en su relación con sus compañeros y los demás miembros de la comunidad educativa.</w:t>
      </w:r>
    </w:p>
    <w:p w14:paraId="3CAF446A" w14:textId="492700AA"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Participar responsablemente en las actividades culturales, cívicas, sociales, deportivas, recreativas, y de proyección a la comunidad en las que el Instituto intervenga.</w:t>
      </w:r>
    </w:p>
    <w:p w14:paraId="2AE0700C" w14:textId="17FCA061"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Matricularse oportunamente en las fechas establecidas por el cronograma respectivo.</w:t>
      </w:r>
    </w:p>
    <w:p w14:paraId="7F375885" w14:textId="31852DF5"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Respetar al personal directivo, docente, administrativo y operativo manteniendo el principio de autoridad.</w:t>
      </w:r>
    </w:p>
    <w:p w14:paraId="094BD032" w14:textId="697546A3"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lastRenderedPageBreak/>
        <w:t>Asistir puntualmente a clase y a otras actividades que organice el Instituto.</w:t>
      </w:r>
    </w:p>
    <w:p w14:paraId="3C7EB49A" w14:textId="0A1F7168"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Contribuir al mantenimiento y conservación de los diferentes ambientes físicos, equipos, mobiliario, material educativo y otros enseres del Instituto.</w:t>
      </w:r>
    </w:p>
    <w:p w14:paraId="63E358C0" w14:textId="07FE88B6"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Comportarse con ética y decoro dentro y fuera del Instituto.</w:t>
      </w:r>
    </w:p>
    <w:p w14:paraId="23D0B1AB" w14:textId="026A6C3B"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Presentar, al ingresar y salir del Instituto por su propia seguridad, las mochilas o paquetes para su revisión por el personal de vigilancia autorizado.</w:t>
      </w:r>
    </w:p>
    <w:p w14:paraId="183CA086" w14:textId="63A5E864"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Portar el carné de identidad durante su permanencia en las instalaciones de la institución y presentarlo cuando lo requieran las autoridades, los profesores y el personal de vigilancia autorizado.</w:t>
      </w:r>
    </w:p>
    <w:p w14:paraId="68E6FF62" w14:textId="57D046F5" w:rsidR="00D557F2" w:rsidRPr="00884516"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Cumplir con el pago de su matrícula y cuotas de enseñanza según cronograma.</w:t>
      </w:r>
    </w:p>
    <w:p w14:paraId="64BC615F" w14:textId="7DDE0EC4" w:rsidR="000E2732" w:rsidRPr="007A17F2" w:rsidRDefault="00D557F2" w:rsidP="00C54401">
      <w:pPr>
        <w:pStyle w:val="Prrafodelista"/>
        <w:numPr>
          <w:ilvl w:val="0"/>
          <w:numId w:val="73"/>
        </w:numPr>
        <w:spacing w:after="0" w:line="360" w:lineRule="auto"/>
        <w:jc w:val="both"/>
        <w:rPr>
          <w:rFonts w:ascii="Arial" w:hAnsi="Arial" w:cs="Arial"/>
          <w:sz w:val="24"/>
          <w:szCs w:val="24"/>
        </w:rPr>
      </w:pPr>
      <w:r w:rsidRPr="007A17F2">
        <w:rPr>
          <w:rFonts w:ascii="Arial" w:hAnsi="Arial" w:cs="Arial"/>
          <w:sz w:val="24"/>
          <w:szCs w:val="24"/>
        </w:rPr>
        <w:t>El alumno que no haya cumplido con sus obligaciones económicas, no podrá retirar ni tramitar ningún documento que valide los estudios cursados, ni podrá matricularse en el semestre inmediato superior, hasta que no haya cancelado su deuda pendiente.</w:t>
      </w:r>
    </w:p>
    <w:p w14:paraId="7F70233D" w14:textId="0C4FBC04" w:rsidR="00D557F2" w:rsidRDefault="00D557F2">
      <w:pPr>
        <w:pStyle w:val="Prrafodelista"/>
        <w:numPr>
          <w:ilvl w:val="0"/>
          <w:numId w:val="73"/>
        </w:numPr>
        <w:spacing w:after="0" w:line="360" w:lineRule="auto"/>
        <w:jc w:val="both"/>
        <w:rPr>
          <w:rFonts w:ascii="Arial" w:hAnsi="Arial" w:cs="Arial"/>
          <w:sz w:val="24"/>
          <w:szCs w:val="24"/>
        </w:rPr>
      </w:pPr>
      <w:r w:rsidRPr="00884516">
        <w:rPr>
          <w:rFonts w:ascii="Arial" w:hAnsi="Arial" w:cs="Arial"/>
          <w:sz w:val="24"/>
          <w:szCs w:val="24"/>
        </w:rPr>
        <w:t>Las demás que establecen el reglamento específico.</w:t>
      </w:r>
    </w:p>
    <w:p w14:paraId="38262C6E" w14:textId="77777777" w:rsidR="007A17F2" w:rsidRPr="007A17F2" w:rsidRDefault="007A17F2" w:rsidP="007A17F2">
      <w:pPr>
        <w:pStyle w:val="Prrafodelista"/>
        <w:rPr>
          <w:rFonts w:ascii="Arial" w:hAnsi="Arial" w:cs="Arial"/>
          <w:sz w:val="24"/>
          <w:szCs w:val="24"/>
        </w:rPr>
      </w:pPr>
    </w:p>
    <w:p w14:paraId="69ECAFEE" w14:textId="77777777" w:rsidR="007A17F2" w:rsidRPr="00884516" w:rsidRDefault="007A17F2" w:rsidP="007A17F2">
      <w:pPr>
        <w:pStyle w:val="Prrafodelista"/>
        <w:spacing w:after="0" w:line="360" w:lineRule="auto"/>
        <w:ind w:left="1004"/>
        <w:jc w:val="both"/>
        <w:rPr>
          <w:rFonts w:ascii="Arial" w:hAnsi="Arial" w:cs="Arial"/>
          <w:sz w:val="24"/>
          <w:szCs w:val="24"/>
        </w:rPr>
      </w:pPr>
    </w:p>
    <w:p w14:paraId="2E5C834B" w14:textId="5AD38038" w:rsidR="00D557F2" w:rsidRPr="007A17F2" w:rsidRDefault="00D557F2" w:rsidP="00EC3ECF">
      <w:pPr>
        <w:pStyle w:val="Prrafodelista"/>
        <w:numPr>
          <w:ilvl w:val="0"/>
          <w:numId w:val="1"/>
        </w:numPr>
        <w:spacing w:after="0" w:line="360" w:lineRule="auto"/>
        <w:ind w:left="0" w:firstLine="0"/>
        <w:contextualSpacing w:val="0"/>
        <w:jc w:val="both"/>
        <w:rPr>
          <w:rFonts w:ascii="Arial" w:hAnsi="Arial" w:cs="Arial"/>
          <w:b/>
          <w:bCs/>
          <w:sz w:val="24"/>
          <w:szCs w:val="24"/>
        </w:rPr>
      </w:pPr>
      <w:r w:rsidRPr="007A17F2">
        <w:rPr>
          <w:rFonts w:ascii="Arial" w:hAnsi="Arial" w:cs="Arial"/>
          <w:b/>
          <w:bCs/>
          <w:sz w:val="24"/>
          <w:szCs w:val="24"/>
        </w:rPr>
        <w:t>Asistencia y Puntualidad del Estudiante</w:t>
      </w:r>
    </w:p>
    <w:p w14:paraId="2E25B20F" w14:textId="3C18C51F"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Al ingresar a la Institución, el estudiante debe mostrar obligatoriamente el carné de identidad para el respectivo control.</w:t>
      </w:r>
    </w:p>
    <w:p w14:paraId="772CACCF" w14:textId="1AC532C1"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La asistencia y puntualidad de los estudiantes a clase es obligatoria, constituyendo ésta, un componente del proceso de evaluación. Los estudiantes tienen la obligación de ingresar puntualmente al aula.</w:t>
      </w:r>
    </w:p>
    <w:p w14:paraId="07EE665B" w14:textId="0BE601FF"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Su asistencia y puntualidad es verificada por el docente de la asignatura, pudiendo tomar en cuenta los siguientes criterios de tolerancia:</w:t>
      </w:r>
    </w:p>
    <w:p w14:paraId="5FD96CED" w14:textId="05E88DB5" w:rsidR="00D557F2" w:rsidRPr="00611E0C" w:rsidRDefault="00D557F2">
      <w:pPr>
        <w:pStyle w:val="Prrafodelista"/>
        <w:numPr>
          <w:ilvl w:val="0"/>
          <w:numId w:val="74"/>
        </w:numPr>
        <w:spacing w:after="0" w:line="360" w:lineRule="auto"/>
        <w:jc w:val="both"/>
        <w:rPr>
          <w:rFonts w:ascii="Arial" w:hAnsi="Arial" w:cs="Arial"/>
          <w:sz w:val="24"/>
          <w:szCs w:val="24"/>
        </w:rPr>
      </w:pPr>
      <w:r w:rsidRPr="00611E0C">
        <w:rPr>
          <w:rFonts w:ascii="Arial" w:hAnsi="Arial" w:cs="Arial"/>
          <w:sz w:val="24"/>
          <w:szCs w:val="24"/>
        </w:rPr>
        <w:t>Quince (15) minutos al ingreso de la jornada académica</w:t>
      </w:r>
    </w:p>
    <w:p w14:paraId="33349EF5" w14:textId="69944325" w:rsidR="00D557F2" w:rsidRPr="00611E0C" w:rsidRDefault="00D557F2">
      <w:pPr>
        <w:pStyle w:val="Prrafodelista"/>
        <w:numPr>
          <w:ilvl w:val="0"/>
          <w:numId w:val="74"/>
        </w:numPr>
        <w:spacing w:after="0" w:line="360" w:lineRule="auto"/>
        <w:jc w:val="both"/>
        <w:rPr>
          <w:rFonts w:ascii="Arial" w:hAnsi="Arial" w:cs="Arial"/>
          <w:sz w:val="24"/>
          <w:szCs w:val="24"/>
        </w:rPr>
      </w:pPr>
      <w:r w:rsidRPr="00611E0C">
        <w:rPr>
          <w:rFonts w:ascii="Arial" w:hAnsi="Arial" w:cs="Arial"/>
          <w:sz w:val="24"/>
          <w:szCs w:val="24"/>
        </w:rPr>
        <w:t>Cinco (05) minutos en el segundo bloque de la jornada académica</w:t>
      </w:r>
    </w:p>
    <w:p w14:paraId="04C2F533" w14:textId="3301D3F2"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Los profesores tienen la obligación de consignar en los registros respectivos, las asistencias, faltas, tardanzas, de acuerdo a lo dispuesto por el área académica.</w:t>
      </w:r>
    </w:p>
    <w:p w14:paraId="464550FC" w14:textId="37702335"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lastRenderedPageBreak/>
        <w:t>El estudiante que tenga más del 30% de inasistencias injustificadas en una asignatura, desaprobará ésta automáticamente (Desaprobado por inasistencia-D.P.I.).</w:t>
      </w:r>
    </w:p>
    <w:p w14:paraId="6C40BADF" w14:textId="04AAD68B"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Para la determinación del D.P.I. se consideran las faltas injustificadas. La justificación habilita al estudiante a rendir un examen o presentar un trabajo que se dio durante su inasistencia, siempre y cuando no haya sobrepasado el 30% de inasistencias.</w:t>
      </w:r>
    </w:p>
    <w:p w14:paraId="0A4DE95D" w14:textId="66071260"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Los estudiantes desaprobados por inasistencias (DPI) no tienen derecho a ingresar al proceso de recuperación y repiten en forma total la asignatura llevándola como cargo.</w:t>
      </w:r>
    </w:p>
    <w:p w14:paraId="69FE3B12" w14:textId="27DB1B0F"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El estudiante que ingresa a clase fuera del límite de la tolerancia, debe ser considerado en el registro como falta.</w:t>
      </w:r>
    </w:p>
    <w:p w14:paraId="592D1AC6" w14:textId="630A42BA"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El docente no puede hacer un manejo personal de las inasistencias o sus justificaciones. Estas deben ser comunicadas y tramitadas a través de la Dirección Académica.</w:t>
      </w:r>
    </w:p>
    <w:p w14:paraId="3268F3B9" w14:textId="4DC2578E" w:rsidR="00D557F2" w:rsidRPr="000E273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Toda justificación de inasistencia, debe estar debidamente fundamentada con documentos:</w:t>
      </w:r>
    </w:p>
    <w:p w14:paraId="7F5AD938" w14:textId="1565FC8F" w:rsidR="00D557F2" w:rsidRPr="00611E0C" w:rsidRDefault="00D557F2">
      <w:pPr>
        <w:pStyle w:val="Prrafodelista"/>
        <w:numPr>
          <w:ilvl w:val="0"/>
          <w:numId w:val="74"/>
        </w:numPr>
        <w:spacing w:after="0" w:line="360" w:lineRule="auto"/>
        <w:jc w:val="both"/>
        <w:rPr>
          <w:rFonts w:ascii="Arial" w:hAnsi="Arial" w:cs="Arial"/>
          <w:sz w:val="24"/>
          <w:szCs w:val="24"/>
        </w:rPr>
      </w:pPr>
      <w:r w:rsidRPr="00611E0C">
        <w:rPr>
          <w:rFonts w:ascii="Arial" w:hAnsi="Arial" w:cs="Arial"/>
          <w:sz w:val="24"/>
          <w:szCs w:val="24"/>
        </w:rPr>
        <w:t>Por motivos de salud: Certificado de salud</w:t>
      </w:r>
    </w:p>
    <w:p w14:paraId="5B4C3174" w14:textId="23852067" w:rsidR="00D557F2" w:rsidRPr="00611E0C" w:rsidRDefault="00D557F2">
      <w:pPr>
        <w:pStyle w:val="Prrafodelista"/>
        <w:numPr>
          <w:ilvl w:val="0"/>
          <w:numId w:val="74"/>
        </w:numPr>
        <w:spacing w:after="0" w:line="360" w:lineRule="auto"/>
        <w:jc w:val="both"/>
        <w:rPr>
          <w:rFonts w:ascii="Arial" w:hAnsi="Arial" w:cs="Arial"/>
          <w:sz w:val="24"/>
          <w:szCs w:val="24"/>
        </w:rPr>
      </w:pPr>
      <w:r w:rsidRPr="00611E0C">
        <w:rPr>
          <w:rFonts w:ascii="Arial" w:hAnsi="Arial" w:cs="Arial"/>
          <w:sz w:val="24"/>
          <w:szCs w:val="24"/>
        </w:rPr>
        <w:t>Por motivos de Trabajo: Constancia de Trabajo</w:t>
      </w:r>
    </w:p>
    <w:p w14:paraId="15120F94" w14:textId="4AE97A6D" w:rsidR="00D557F2" w:rsidRDefault="00D557F2">
      <w:pPr>
        <w:pStyle w:val="Prrafodelista"/>
        <w:numPr>
          <w:ilvl w:val="0"/>
          <w:numId w:val="74"/>
        </w:numPr>
        <w:spacing w:after="0" w:line="360" w:lineRule="auto"/>
        <w:jc w:val="both"/>
        <w:rPr>
          <w:rFonts w:ascii="Arial" w:hAnsi="Arial" w:cs="Arial"/>
          <w:sz w:val="24"/>
          <w:szCs w:val="24"/>
        </w:rPr>
      </w:pPr>
      <w:r w:rsidRPr="000E2732">
        <w:rPr>
          <w:rFonts w:ascii="Arial" w:hAnsi="Arial" w:cs="Arial"/>
          <w:sz w:val="24"/>
          <w:szCs w:val="24"/>
        </w:rPr>
        <w:t>El 30% de inasistencia injustificada en una asignatura o unidad didáctica</w:t>
      </w:r>
      <w:r w:rsidR="00611E0C" w:rsidRPr="000E2732">
        <w:rPr>
          <w:rFonts w:ascii="Arial" w:hAnsi="Arial" w:cs="Arial"/>
          <w:sz w:val="24"/>
          <w:szCs w:val="24"/>
        </w:rPr>
        <w:t xml:space="preserve"> </w:t>
      </w:r>
      <w:r w:rsidRPr="000E2732">
        <w:rPr>
          <w:rFonts w:ascii="Arial" w:hAnsi="Arial" w:cs="Arial"/>
          <w:sz w:val="24"/>
          <w:szCs w:val="24"/>
        </w:rPr>
        <w:t>en un semestre determinará la desaprobación de la misma.</w:t>
      </w:r>
    </w:p>
    <w:p w14:paraId="7A0A7FEF" w14:textId="7FDAF9F1" w:rsidR="007A17F2" w:rsidRDefault="007A17F2" w:rsidP="007A17F2">
      <w:pPr>
        <w:pStyle w:val="Prrafodelista"/>
        <w:spacing w:after="0" w:line="360" w:lineRule="auto"/>
        <w:jc w:val="both"/>
        <w:rPr>
          <w:rFonts w:ascii="Arial" w:hAnsi="Arial" w:cs="Arial"/>
          <w:sz w:val="24"/>
          <w:szCs w:val="24"/>
        </w:rPr>
      </w:pPr>
    </w:p>
    <w:p w14:paraId="0EB39827" w14:textId="3965527A" w:rsidR="007A17F2" w:rsidRDefault="007A17F2" w:rsidP="007A17F2">
      <w:pPr>
        <w:pStyle w:val="Prrafodelista"/>
        <w:numPr>
          <w:ilvl w:val="0"/>
          <w:numId w:val="1"/>
        </w:numPr>
        <w:spacing w:after="0" w:line="360" w:lineRule="auto"/>
        <w:ind w:left="0" w:firstLine="0"/>
        <w:contextualSpacing w:val="0"/>
        <w:jc w:val="both"/>
        <w:rPr>
          <w:rFonts w:ascii="Arial" w:hAnsi="Arial" w:cs="Arial"/>
          <w:b/>
          <w:bCs/>
          <w:sz w:val="24"/>
          <w:szCs w:val="24"/>
        </w:rPr>
      </w:pPr>
      <w:r w:rsidRPr="007A17F2">
        <w:rPr>
          <w:rFonts w:ascii="Arial" w:hAnsi="Arial" w:cs="Arial"/>
          <w:b/>
          <w:bCs/>
          <w:sz w:val="24"/>
          <w:szCs w:val="24"/>
        </w:rPr>
        <w:t>De los estímulos a los estudiantes</w:t>
      </w:r>
    </w:p>
    <w:p w14:paraId="7F19DA19" w14:textId="1DD0F1BC" w:rsidR="007A17F2" w:rsidRDefault="007A17F2" w:rsidP="007A17F2">
      <w:pPr>
        <w:pStyle w:val="Prrafodelista"/>
        <w:spacing w:after="0" w:line="360" w:lineRule="auto"/>
        <w:ind w:left="0"/>
        <w:contextualSpacing w:val="0"/>
        <w:jc w:val="both"/>
        <w:rPr>
          <w:rFonts w:ascii="Arial" w:hAnsi="Arial" w:cs="Arial"/>
          <w:b/>
          <w:bCs/>
          <w:sz w:val="24"/>
          <w:szCs w:val="24"/>
        </w:rPr>
      </w:pPr>
    </w:p>
    <w:p w14:paraId="1074D073" w14:textId="61562677" w:rsidR="007A17F2" w:rsidRPr="007A17F2" w:rsidRDefault="007A17F2" w:rsidP="007A17F2">
      <w:pPr>
        <w:spacing w:after="0" w:line="360" w:lineRule="auto"/>
        <w:jc w:val="both"/>
        <w:rPr>
          <w:rFonts w:ascii="Arial" w:hAnsi="Arial" w:cs="Arial"/>
          <w:sz w:val="24"/>
          <w:szCs w:val="24"/>
        </w:rPr>
      </w:pPr>
      <w:r w:rsidRPr="007A17F2">
        <w:rPr>
          <w:rFonts w:ascii="Arial" w:hAnsi="Arial" w:cs="Arial"/>
          <w:sz w:val="24"/>
          <w:szCs w:val="24"/>
        </w:rPr>
        <w:t xml:space="preserve">El IEST </w:t>
      </w:r>
      <w:r>
        <w:rPr>
          <w:rFonts w:ascii="Arial" w:hAnsi="Arial" w:cs="Arial"/>
          <w:sz w:val="24"/>
          <w:szCs w:val="24"/>
        </w:rPr>
        <w:t>PRIVADO SAN BARTOLOME</w:t>
      </w:r>
      <w:r w:rsidRPr="007A17F2">
        <w:rPr>
          <w:rFonts w:ascii="Arial" w:hAnsi="Arial" w:cs="Arial"/>
          <w:sz w:val="24"/>
          <w:szCs w:val="24"/>
        </w:rPr>
        <w:t>, otorgará estímulos a los estudiantes que se hayan</w:t>
      </w:r>
      <w:r>
        <w:rPr>
          <w:rFonts w:ascii="Arial" w:hAnsi="Arial" w:cs="Arial"/>
          <w:sz w:val="24"/>
          <w:szCs w:val="24"/>
        </w:rPr>
        <w:t xml:space="preserve"> </w:t>
      </w:r>
      <w:r w:rsidRPr="007A17F2">
        <w:rPr>
          <w:rFonts w:ascii="Arial" w:hAnsi="Arial" w:cs="Arial"/>
          <w:sz w:val="24"/>
          <w:szCs w:val="24"/>
        </w:rPr>
        <w:t>distinguido por:</w:t>
      </w:r>
    </w:p>
    <w:p w14:paraId="39D0A4B4" w14:textId="282285C2" w:rsidR="007A17F2" w:rsidRPr="007A17F2" w:rsidRDefault="007A17F2" w:rsidP="007A17F2">
      <w:pPr>
        <w:pStyle w:val="Prrafodelista"/>
        <w:numPr>
          <w:ilvl w:val="0"/>
          <w:numId w:val="80"/>
        </w:numPr>
        <w:spacing w:after="0" w:line="360" w:lineRule="auto"/>
        <w:jc w:val="both"/>
        <w:rPr>
          <w:rFonts w:ascii="Arial" w:hAnsi="Arial" w:cs="Arial"/>
          <w:sz w:val="24"/>
          <w:szCs w:val="24"/>
        </w:rPr>
      </w:pPr>
      <w:r w:rsidRPr="007A17F2">
        <w:rPr>
          <w:rFonts w:ascii="Arial" w:hAnsi="Arial" w:cs="Arial"/>
          <w:sz w:val="24"/>
          <w:szCs w:val="24"/>
        </w:rPr>
        <w:t>Su responsabilidad en el trabajo y su participación en las actividades académicas, culturales, artísticas, deportivas y de promoción comunal que hayan contribuido a acrecentar el prestigio de la institución.</w:t>
      </w:r>
    </w:p>
    <w:p w14:paraId="144B612A" w14:textId="79DE7BBD" w:rsidR="007A17F2" w:rsidRPr="007A17F2" w:rsidRDefault="007A17F2" w:rsidP="007A17F2">
      <w:pPr>
        <w:pStyle w:val="Prrafodelista"/>
        <w:numPr>
          <w:ilvl w:val="0"/>
          <w:numId w:val="80"/>
        </w:numPr>
        <w:spacing w:after="0" w:line="360" w:lineRule="auto"/>
        <w:jc w:val="both"/>
        <w:rPr>
          <w:rFonts w:ascii="Arial" w:hAnsi="Arial" w:cs="Arial"/>
          <w:sz w:val="24"/>
          <w:szCs w:val="24"/>
        </w:rPr>
      </w:pPr>
      <w:r w:rsidRPr="007A17F2">
        <w:rPr>
          <w:rFonts w:ascii="Arial" w:hAnsi="Arial" w:cs="Arial"/>
          <w:sz w:val="24"/>
          <w:szCs w:val="24"/>
        </w:rPr>
        <w:t>Su rendimiento académico; así como su esfuerzo físico intelectual y su elevada</w:t>
      </w:r>
    </w:p>
    <w:p w14:paraId="2ADB3E95" w14:textId="77777777" w:rsidR="007A17F2" w:rsidRPr="007A17F2" w:rsidRDefault="007A17F2" w:rsidP="007A17F2">
      <w:pPr>
        <w:pStyle w:val="Prrafodelista"/>
        <w:numPr>
          <w:ilvl w:val="0"/>
          <w:numId w:val="80"/>
        </w:numPr>
        <w:spacing w:after="0" w:line="360" w:lineRule="auto"/>
        <w:jc w:val="both"/>
        <w:rPr>
          <w:rFonts w:ascii="Arial" w:hAnsi="Arial" w:cs="Arial"/>
          <w:sz w:val="24"/>
          <w:szCs w:val="24"/>
        </w:rPr>
      </w:pPr>
      <w:r w:rsidRPr="007A17F2">
        <w:rPr>
          <w:rFonts w:ascii="Arial" w:hAnsi="Arial" w:cs="Arial"/>
          <w:sz w:val="24"/>
          <w:szCs w:val="24"/>
        </w:rPr>
        <w:t>moral que constituye un ejemplo digno de imitación.</w:t>
      </w:r>
    </w:p>
    <w:p w14:paraId="37FCA80E" w14:textId="1123054C" w:rsidR="007A17F2" w:rsidRPr="007A17F2" w:rsidRDefault="007A17F2" w:rsidP="007A17F2">
      <w:pPr>
        <w:pStyle w:val="Prrafodelista"/>
        <w:numPr>
          <w:ilvl w:val="0"/>
          <w:numId w:val="80"/>
        </w:numPr>
        <w:spacing w:after="0" w:line="360" w:lineRule="auto"/>
        <w:jc w:val="both"/>
        <w:rPr>
          <w:rFonts w:ascii="Arial" w:hAnsi="Arial" w:cs="Arial"/>
          <w:sz w:val="24"/>
          <w:szCs w:val="24"/>
        </w:rPr>
      </w:pPr>
      <w:r w:rsidRPr="007A17F2">
        <w:rPr>
          <w:rFonts w:ascii="Arial" w:hAnsi="Arial" w:cs="Arial"/>
          <w:sz w:val="24"/>
          <w:szCs w:val="24"/>
        </w:rPr>
        <w:t>Los estudiantes recibirán estímulos mediante:</w:t>
      </w:r>
    </w:p>
    <w:p w14:paraId="72C7F753" w14:textId="77777777" w:rsidR="007A17F2" w:rsidRPr="007A17F2" w:rsidRDefault="007A17F2" w:rsidP="007A17F2">
      <w:pPr>
        <w:pStyle w:val="Prrafodelista"/>
        <w:spacing w:after="0" w:line="360" w:lineRule="auto"/>
        <w:jc w:val="both"/>
        <w:rPr>
          <w:rFonts w:ascii="Arial" w:hAnsi="Arial" w:cs="Arial"/>
          <w:sz w:val="24"/>
          <w:szCs w:val="24"/>
        </w:rPr>
      </w:pPr>
      <w:r w:rsidRPr="007A17F2">
        <w:rPr>
          <w:rFonts w:ascii="Arial" w:hAnsi="Arial" w:cs="Arial"/>
          <w:sz w:val="24"/>
          <w:szCs w:val="24"/>
        </w:rPr>
        <w:t>▪ Menciones honrosas, resoluciones u oficios de felicitación.</w:t>
      </w:r>
    </w:p>
    <w:p w14:paraId="7C682DF9" w14:textId="77777777" w:rsidR="007A17F2" w:rsidRPr="007A17F2" w:rsidRDefault="007A17F2" w:rsidP="007A17F2">
      <w:pPr>
        <w:pStyle w:val="Prrafodelista"/>
        <w:spacing w:after="0" w:line="360" w:lineRule="auto"/>
        <w:jc w:val="both"/>
        <w:rPr>
          <w:rFonts w:ascii="Arial" w:hAnsi="Arial" w:cs="Arial"/>
          <w:sz w:val="24"/>
          <w:szCs w:val="24"/>
        </w:rPr>
      </w:pPr>
      <w:r w:rsidRPr="007A17F2">
        <w:rPr>
          <w:rFonts w:ascii="Arial" w:hAnsi="Arial" w:cs="Arial"/>
          <w:sz w:val="24"/>
          <w:szCs w:val="24"/>
        </w:rPr>
        <w:lastRenderedPageBreak/>
        <w:t>▪ Beca parcial o total de descuento en la ratificación de matrícula por</w:t>
      </w:r>
    </w:p>
    <w:p w14:paraId="43B8AF5B" w14:textId="77777777" w:rsidR="007A17F2" w:rsidRPr="007A17F2" w:rsidRDefault="007A17F2" w:rsidP="007A17F2">
      <w:pPr>
        <w:pStyle w:val="Prrafodelista"/>
        <w:spacing w:after="0" w:line="360" w:lineRule="auto"/>
        <w:jc w:val="both"/>
        <w:rPr>
          <w:rFonts w:ascii="Arial" w:hAnsi="Arial" w:cs="Arial"/>
          <w:sz w:val="24"/>
          <w:szCs w:val="24"/>
        </w:rPr>
      </w:pPr>
      <w:r w:rsidRPr="007A17F2">
        <w:rPr>
          <w:rFonts w:ascii="Arial" w:hAnsi="Arial" w:cs="Arial"/>
          <w:sz w:val="24"/>
          <w:szCs w:val="24"/>
        </w:rPr>
        <w:t>semestre.</w:t>
      </w:r>
    </w:p>
    <w:p w14:paraId="130610FF" w14:textId="335C58BF" w:rsidR="007A17F2" w:rsidRPr="007A17F2" w:rsidRDefault="007A17F2" w:rsidP="007A17F2">
      <w:pPr>
        <w:pStyle w:val="Prrafodelista"/>
        <w:numPr>
          <w:ilvl w:val="0"/>
          <w:numId w:val="80"/>
        </w:numPr>
        <w:spacing w:after="0" w:line="360" w:lineRule="auto"/>
        <w:jc w:val="both"/>
        <w:rPr>
          <w:rFonts w:ascii="Arial" w:hAnsi="Arial" w:cs="Arial"/>
          <w:sz w:val="24"/>
          <w:szCs w:val="24"/>
        </w:rPr>
      </w:pPr>
      <w:r w:rsidRPr="007A17F2">
        <w:rPr>
          <w:rFonts w:ascii="Arial" w:hAnsi="Arial" w:cs="Arial"/>
          <w:sz w:val="24"/>
          <w:szCs w:val="24"/>
        </w:rPr>
        <w:t>Los estudiantes que ocupan el primer Puesto en el Ranking Semestral y que</w:t>
      </w:r>
      <w:r>
        <w:rPr>
          <w:rFonts w:ascii="Arial" w:hAnsi="Arial" w:cs="Arial"/>
          <w:sz w:val="24"/>
          <w:szCs w:val="24"/>
        </w:rPr>
        <w:t xml:space="preserve"> </w:t>
      </w:r>
      <w:r w:rsidRPr="007A17F2">
        <w:rPr>
          <w:rFonts w:ascii="Arial" w:hAnsi="Arial" w:cs="Arial"/>
          <w:sz w:val="24"/>
          <w:szCs w:val="24"/>
        </w:rPr>
        <w:t>cumplan con los requisitos establecidos en el Reglamento de Becas, serán</w:t>
      </w:r>
      <w:r>
        <w:rPr>
          <w:rFonts w:ascii="Arial" w:hAnsi="Arial" w:cs="Arial"/>
          <w:sz w:val="24"/>
          <w:szCs w:val="24"/>
        </w:rPr>
        <w:t xml:space="preserve"> </w:t>
      </w:r>
      <w:r w:rsidRPr="007A17F2">
        <w:rPr>
          <w:rFonts w:ascii="Arial" w:hAnsi="Arial" w:cs="Arial"/>
          <w:sz w:val="24"/>
          <w:szCs w:val="24"/>
        </w:rPr>
        <w:t xml:space="preserve">beneficiados con el </w:t>
      </w:r>
      <w:r>
        <w:rPr>
          <w:rFonts w:ascii="Arial" w:hAnsi="Arial" w:cs="Arial"/>
          <w:sz w:val="24"/>
          <w:szCs w:val="24"/>
        </w:rPr>
        <w:t>100</w:t>
      </w:r>
      <w:r w:rsidRPr="007A17F2">
        <w:rPr>
          <w:rFonts w:ascii="Arial" w:hAnsi="Arial" w:cs="Arial"/>
          <w:sz w:val="24"/>
          <w:szCs w:val="24"/>
        </w:rPr>
        <w:t>% de descuento del monto total de ratificación de</w:t>
      </w:r>
      <w:r>
        <w:rPr>
          <w:rFonts w:ascii="Arial" w:hAnsi="Arial" w:cs="Arial"/>
          <w:sz w:val="24"/>
          <w:szCs w:val="24"/>
        </w:rPr>
        <w:t xml:space="preserve"> </w:t>
      </w:r>
      <w:r w:rsidRPr="007A17F2">
        <w:rPr>
          <w:rFonts w:ascii="Arial" w:hAnsi="Arial" w:cs="Arial"/>
          <w:sz w:val="24"/>
          <w:szCs w:val="24"/>
        </w:rPr>
        <w:t>matrícula.</w:t>
      </w:r>
    </w:p>
    <w:p w14:paraId="545CAC82" w14:textId="5B0D0F04" w:rsidR="007A17F2" w:rsidRPr="007A17F2" w:rsidRDefault="007A17F2" w:rsidP="007A17F2">
      <w:pPr>
        <w:pStyle w:val="Prrafodelista"/>
        <w:numPr>
          <w:ilvl w:val="0"/>
          <w:numId w:val="80"/>
        </w:numPr>
        <w:spacing w:after="0" w:line="360" w:lineRule="auto"/>
        <w:jc w:val="both"/>
        <w:rPr>
          <w:rFonts w:ascii="Arial" w:hAnsi="Arial" w:cs="Arial"/>
          <w:sz w:val="24"/>
          <w:szCs w:val="24"/>
        </w:rPr>
      </w:pPr>
      <w:r w:rsidRPr="007A17F2">
        <w:rPr>
          <w:rFonts w:ascii="Arial" w:hAnsi="Arial" w:cs="Arial"/>
          <w:sz w:val="24"/>
          <w:szCs w:val="24"/>
        </w:rPr>
        <w:t>Los estudiantes que participen en las diferentes disciplinas deportivas y artísticas culturales representando a la Institución, según rendimiento académico se harán acreedores de beca de descuento en la ratificación de matrícula por semestre.</w:t>
      </w:r>
    </w:p>
    <w:p w14:paraId="4B555530" w14:textId="63812223" w:rsidR="007A17F2" w:rsidRPr="007A17F2" w:rsidRDefault="007A17F2" w:rsidP="00D826E3">
      <w:pPr>
        <w:pStyle w:val="Prrafodelista"/>
        <w:numPr>
          <w:ilvl w:val="0"/>
          <w:numId w:val="81"/>
        </w:numPr>
        <w:spacing w:after="0" w:line="360" w:lineRule="auto"/>
        <w:jc w:val="both"/>
        <w:rPr>
          <w:rFonts w:ascii="Arial" w:hAnsi="Arial" w:cs="Arial"/>
          <w:sz w:val="24"/>
          <w:szCs w:val="24"/>
        </w:rPr>
      </w:pPr>
      <w:r w:rsidRPr="007A17F2">
        <w:rPr>
          <w:rFonts w:ascii="Arial" w:hAnsi="Arial" w:cs="Arial"/>
          <w:sz w:val="24"/>
          <w:szCs w:val="24"/>
        </w:rPr>
        <w:t>Los estudiantes Deportistas del INSTITUTO tendrán un beneficio de descuento</w:t>
      </w:r>
      <w:r>
        <w:rPr>
          <w:rFonts w:ascii="Arial" w:hAnsi="Arial" w:cs="Arial"/>
          <w:sz w:val="24"/>
          <w:szCs w:val="24"/>
        </w:rPr>
        <w:t xml:space="preserve"> </w:t>
      </w:r>
      <w:r w:rsidRPr="007A17F2">
        <w:rPr>
          <w:rFonts w:ascii="Arial" w:hAnsi="Arial" w:cs="Arial"/>
          <w:sz w:val="24"/>
          <w:szCs w:val="24"/>
        </w:rPr>
        <w:t>en la matrícula siempre que participen activamente, previa certificación del presidente de la disciplina respectiva.</w:t>
      </w:r>
    </w:p>
    <w:p w14:paraId="53CB7D84" w14:textId="1390EE91" w:rsidR="007A17F2" w:rsidRPr="007A17F2" w:rsidRDefault="007A17F2" w:rsidP="006C3524">
      <w:pPr>
        <w:pStyle w:val="Prrafodelista"/>
        <w:numPr>
          <w:ilvl w:val="0"/>
          <w:numId w:val="81"/>
        </w:numPr>
        <w:spacing w:after="0" w:line="360" w:lineRule="auto"/>
        <w:jc w:val="both"/>
        <w:rPr>
          <w:rFonts w:ascii="Arial" w:hAnsi="Arial" w:cs="Arial"/>
          <w:sz w:val="24"/>
          <w:szCs w:val="24"/>
        </w:rPr>
      </w:pPr>
      <w:r w:rsidRPr="007A17F2">
        <w:rPr>
          <w:rFonts w:ascii="Arial" w:hAnsi="Arial" w:cs="Arial"/>
          <w:sz w:val="24"/>
          <w:szCs w:val="24"/>
        </w:rPr>
        <w:t>Los estudiantes que tengan uno o más hermanos y que estén en calidad de invictos</w:t>
      </w:r>
    </w:p>
    <w:p w14:paraId="73D68E7D" w14:textId="73AEF832" w:rsidR="007A17F2" w:rsidRDefault="007A17F2" w:rsidP="007A17F2">
      <w:pPr>
        <w:pStyle w:val="Prrafodelista"/>
        <w:numPr>
          <w:ilvl w:val="0"/>
          <w:numId w:val="81"/>
        </w:numPr>
        <w:spacing w:after="0" w:line="360" w:lineRule="auto"/>
        <w:jc w:val="both"/>
        <w:rPr>
          <w:rFonts w:ascii="Arial" w:hAnsi="Arial" w:cs="Arial"/>
          <w:sz w:val="24"/>
          <w:szCs w:val="24"/>
        </w:rPr>
      </w:pPr>
      <w:r w:rsidRPr="007A17F2">
        <w:rPr>
          <w:rFonts w:ascii="Arial" w:hAnsi="Arial" w:cs="Arial"/>
          <w:sz w:val="24"/>
          <w:szCs w:val="24"/>
        </w:rPr>
        <w:t xml:space="preserve">Los estudiantes en situación socio-económica precaria, podrán ser beneficiados </w:t>
      </w:r>
      <w:r w:rsidR="00491557">
        <w:rPr>
          <w:rFonts w:ascii="Arial" w:hAnsi="Arial" w:cs="Arial"/>
          <w:sz w:val="24"/>
          <w:szCs w:val="24"/>
        </w:rPr>
        <w:t>con una beca integral de estudios desde el inicio hasta el final de su graduación</w:t>
      </w:r>
      <w:r w:rsidRPr="007A17F2">
        <w:rPr>
          <w:rFonts w:ascii="Arial" w:hAnsi="Arial" w:cs="Arial"/>
          <w:sz w:val="24"/>
          <w:szCs w:val="24"/>
        </w:rPr>
        <w:t xml:space="preserve">, previa evaluación e informe de la Unidad de Bienestar </w:t>
      </w:r>
      <w:r>
        <w:rPr>
          <w:rFonts w:ascii="Arial" w:hAnsi="Arial" w:cs="Arial"/>
          <w:sz w:val="24"/>
          <w:szCs w:val="24"/>
        </w:rPr>
        <w:t>Estudiantil</w:t>
      </w:r>
      <w:r w:rsidRPr="007A17F2">
        <w:rPr>
          <w:rFonts w:ascii="Arial" w:hAnsi="Arial" w:cs="Arial"/>
          <w:sz w:val="24"/>
          <w:szCs w:val="24"/>
        </w:rPr>
        <w:t>.</w:t>
      </w:r>
    </w:p>
    <w:p w14:paraId="1A748D14" w14:textId="77777777" w:rsidR="00491557" w:rsidRDefault="00491557" w:rsidP="00491557">
      <w:pPr>
        <w:pStyle w:val="Prrafodelista"/>
        <w:spacing w:after="0" w:line="360" w:lineRule="auto"/>
        <w:jc w:val="both"/>
        <w:rPr>
          <w:rFonts w:ascii="Arial" w:hAnsi="Arial" w:cs="Arial"/>
          <w:sz w:val="24"/>
          <w:szCs w:val="24"/>
        </w:rPr>
      </w:pPr>
    </w:p>
    <w:p w14:paraId="14D2950C" w14:textId="5C6482CE" w:rsidR="00491557" w:rsidRPr="00491557" w:rsidRDefault="00491557" w:rsidP="00B67327">
      <w:pPr>
        <w:pStyle w:val="Prrafodelista"/>
        <w:numPr>
          <w:ilvl w:val="0"/>
          <w:numId w:val="81"/>
        </w:numPr>
        <w:spacing w:after="0" w:line="360" w:lineRule="auto"/>
        <w:jc w:val="both"/>
        <w:rPr>
          <w:rFonts w:ascii="Arial" w:hAnsi="Arial" w:cs="Arial"/>
          <w:sz w:val="24"/>
          <w:szCs w:val="24"/>
        </w:rPr>
      </w:pPr>
      <w:r w:rsidRPr="00491557">
        <w:rPr>
          <w:rFonts w:ascii="Arial" w:hAnsi="Arial" w:cs="Arial"/>
          <w:sz w:val="24"/>
          <w:szCs w:val="24"/>
        </w:rPr>
        <w:t xml:space="preserve">Los estudiantes que hayan perdido a sus padres, tutor o persona encargada de solventar su educación y además estén en una condición socioeconomía de pobre o pobre extremo será acreedora de una </w:t>
      </w:r>
      <w:r>
        <w:rPr>
          <w:rFonts w:ascii="Arial" w:hAnsi="Arial" w:cs="Arial"/>
          <w:sz w:val="24"/>
          <w:szCs w:val="24"/>
        </w:rPr>
        <w:t xml:space="preserve">beca </w:t>
      </w:r>
      <w:r w:rsidRPr="00491557">
        <w:rPr>
          <w:rFonts w:ascii="Arial" w:hAnsi="Arial" w:cs="Arial"/>
          <w:sz w:val="24"/>
          <w:szCs w:val="24"/>
        </w:rPr>
        <w:t>integral de estudios hasta su graduación. según la ley 23585</w:t>
      </w:r>
      <w:r>
        <w:rPr>
          <w:rFonts w:ascii="Arial" w:hAnsi="Arial" w:cs="Arial"/>
          <w:sz w:val="24"/>
          <w:szCs w:val="24"/>
        </w:rPr>
        <w:t>.</w:t>
      </w:r>
    </w:p>
    <w:p w14:paraId="27F220D9" w14:textId="77777777" w:rsidR="007A17F2" w:rsidRPr="007A17F2" w:rsidRDefault="007A17F2" w:rsidP="00904A8B">
      <w:pPr>
        <w:pStyle w:val="Prrafodelista"/>
        <w:spacing w:after="0" w:line="360" w:lineRule="auto"/>
        <w:jc w:val="both"/>
        <w:rPr>
          <w:rFonts w:ascii="Arial" w:hAnsi="Arial" w:cs="Arial"/>
          <w:sz w:val="24"/>
          <w:szCs w:val="24"/>
        </w:rPr>
      </w:pPr>
    </w:p>
    <w:p w14:paraId="70EC4B79" w14:textId="77777777" w:rsidR="00D557F2" w:rsidRPr="00EC3ECF" w:rsidRDefault="00D557F2" w:rsidP="00EC3ECF">
      <w:pPr>
        <w:spacing w:after="0" w:line="360" w:lineRule="auto"/>
        <w:jc w:val="both"/>
        <w:rPr>
          <w:rFonts w:ascii="Arial" w:hAnsi="Arial" w:cs="Arial"/>
          <w:sz w:val="24"/>
          <w:szCs w:val="24"/>
        </w:rPr>
      </w:pPr>
    </w:p>
    <w:p w14:paraId="34184F54" w14:textId="77777777" w:rsidR="00D557F2" w:rsidRPr="00EC3ECF" w:rsidRDefault="00D557F2" w:rsidP="00611E0C">
      <w:pPr>
        <w:pStyle w:val="Ttulo2"/>
        <w:spacing w:before="0"/>
      </w:pPr>
      <w:bookmarkStart w:id="55" w:name="_Toc116496512"/>
      <w:r w:rsidRPr="00EC3ECF">
        <w:t>CAPITULO III</w:t>
      </w:r>
      <w:bookmarkEnd w:id="55"/>
    </w:p>
    <w:p w14:paraId="23A8126C" w14:textId="77777777" w:rsidR="00D557F2" w:rsidRPr="00EC3ECF" w:rsidRDefault="00D557F2" w:rsidP="00611E0C">
      <w:pPr>
        <w:pStyle w:val="Ttulo2"/>
        <w:spacing w:before="0" w:line="600" w:lineRule="auto"/>
      </w:pPr>
      <w:bookmarkStart w:id="56" w:name="_Toc116496513"/>
      <w:r w:rsidRPr="00EC3ECF">
        <w:t>INFRACCIONES Y SANCIONES A LOS ESTUDIANTES</w:t>
      </w:r>
      <w:bookmarkEnd w:id="56"/>
    </w:p>
    <w:p w14:paraId="44AE0309" w14:textId="3DEAF5D1" w:rsidR="00D557F2" w:rsidRPr="00611E0C"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Faltas de los Estudiantes</w:t>
      </w:r>
    </w:p>
    <w:p w14:paraId="29B4BE9A" w14:textId="79E5352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Se aplican según la gravedad de la falta y son:</w:t>
      </w:r>
    </w:p>
    <w:p w14:paraId="3C5EC5A9" w14:textId="1FBD676D" w:rsidR="00D557F2" w:rsidRPr="00611E0C"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Son faltas leves:</w:t>
      </w:r>
    </w:p>
    <w:p w14:paraId="1AD1AE80" w14:textId="0EF0C763" w:rsidR="00D557F2" w:rsidRPr="001F5D93" w:rsidRDefault="00D557F2">
      <w:pPr>
        <w:pStyle w:val="Prrafodelista"/>
        <w:numPr>
          <w:ilvl w:val="0"/>
          <w:numId w:val="45"/>
        </w:numPr>
        <w:spacing w:after="0" w:line="360" w:lineRule="auto"/>
        <w:jc w:val="both"/>
        <w:rPr>
          <w:rFonts w:ascii="Arial" w:hAnsi="Arial" w:cs="Arial"/>
          <w:sz w:val="24"/>
          <w:szCs w:val="24"/>
        </w:rPr>
      </w:pPr>
      <w:r w:rsidRPr="001F5D93">
        <w:rPr>
          <w:rFonts w:ascii="Arial" w:hAnsi="Arial" w:cs="Arial"/>
          <w:sz w:val="24"/>
          <w:szCs w:val="24"/>
        </w:rPr>
        <w:t>Distraer a sus compañeros durante el dictado o desarrollo de una clase o cualquier tipo de evento organizado por las autoridades del Instituto.</w:t>
      </w:r>
    </w:p>
    <w:p w14:paraId="792030A0" w14:textId="43C4CCD9" w:rsidR="00D557F2" w:rsidRPr="001F5D93" w:rsidRDefault="00D557F2">
      <w:pPr>
        <w:pStyle w:val="Prrafodelista"/>
        <w:numPr>
          <w:ilvl w:val="0"/>
          <w:numId w:val="45"/>
        </w:numPr>
        <w:spacing w:after="0" w:line="360" w:lineRule="auto"/>
        <w:jc w:val="both"/>
        <w:rPr>
          <w:rFonts w:ascii="Arial" w:hAnsi="Arial" w:cs="Arial"/>
          <w:sz w:val="24"/>
          <w:szCs w:val="24"/>
        </w:rPr>
      </w:pPr>
      <w:r w:rsidRPr="001F5D93">
        <w:rPr>
          <w:rFonts w:ascii="Arial" w:hAnsi="Arial" w:cs="Arial"/>
          <w:sz w:val="24"/>
          <w:szCs w:val="24"/>
        </w:rPr>
        <w:lastRenderedPageBreak/>
        <w:t>Ingerir alimentos durante el desarrollo de una clase, en sala de conferencias u oficinas académicas.</w:t>
      </w:r>
    </w:p>
    <w:p w14:paraId="62F658F1" w14:textId="075233C0" w:rsidR="00D557F2" w:rsidRPr="001F5D93" w:rsidRDefault="00D557F2">
      <w:pPr>
        <w:pStyle w:val="Prrafodelista"/>
        <w:numPr>
          <w:ilvl w:val="0"/>
          <w:numId w:val="45"/>
        </w:numPr>
        <w:spacing w:after="0" w:line="360" w:lineRule="auto"/>
        <w:jc w:val="both"/>
        <w:rPr>
          <w:rFonts w:ascii="Arial" w:hAnsi="Arial" w:cs="Arial"/>
          <w:sz w:val="24"/>
          <w:szCs w:val="24"/>
        </w:rPr>
      </w:pPr>
      <w:r w:rsidRPr="001F5D93">
        <w:rPr>
          <w:rFonts w:ascii="Arial" w:hAnsi="Arial" w:cs="Arial"/>
          <w:sz w:val="24"/>
          <w:szCs w:val="24"/>
        </w:rPr>
        <w:t>Permanecer fuera del salón durante las horas de clase.</w:t>
      </w:r>
    </w:p>
    <w:p w14:paraId="1FBF0845" w14:textId="4DFCBD8B" w:rsidR="00D557F2" w:rsidRPr="001F5D93" w:rsidRDefault="00D557F2">
      <w:pPr>
        <w:pStyle w:val="Prrafodelista"/>
        <w:numPr>
          <w:ilvl w:val="0"/>
          <w:numId w:val="45"/>
        </w:numPr>
        <w:spacing w:after="0" w:line="360" w:lineRule="auto"/>
        <w:jc w:val="both"/>
        <w:rPr>
          <w:rFonts w:ascii="Arial" w:hAnsi="Arial" w:cs="Arial"/>
          <w:sz w:val="24"/>
          <w:szCs w:val="24"/>
        </w:rPr>
      </w:pPr>
      <w:r w:rsidRPr="001F5D93">
        <w:rPr>
          <w:rFonts w:ascii="Arial" w:hAnsi="Arial" w:cs="Arial"/>
          <w:sz w:val="24"/>
          <w:szCs w:val="24"/>
        </w:rPr>
        <w:t>Mantener encendido los teléfonos celulares o cualquier tipo de receptor de señales o aparato electrónico no autorizado durante el desarrollo de la clase.</w:t>
      </w:r>
    </w:p>
    <w:p w14:paraId="4C68AA17" w14:textId="4B0495A8" w:rsidR="00D557F2" w:rsidRPr="001F5D93" w:rsidRDefault="00D557F2">
      <w:pPr>
        <w:pStyle w:val="Prrafodelista"/>
        <w:numPr>
          <w:ilvl w:val="0"/>
          <w:numId w:val="45"/>
        </w:numPr>
        <w:spacing w:after="0" w:line="360" w:lineRule="auto"/>
        <w:jc w:val="both"/>
        <w:rPr>
          <w:rFonts w:ascii="Arial" w:hAnsi="Arial" w:cs="Arial"/>
          <w:sz w:val="24"/>
          <w:szCs w:val="24"/>
        </w:rPr>
      </w:pPr>
      <w:r w:rsidRPr="001F5D93">
        <w:rPr>
          <w:rFonts w:ascii="Arial" w:hAnsi="Arial" w:cs="Arial"/>
          <w:sz w:val="24"/>
          <w:szCs w:val="24"/>
        </w:rPr>
        <w:t>Recibir visitas de terceros en las instalaciones de la Institución, no autorizado por la Coordinación Académica.</w:t>
      </w:r>
    </w:p>
    <w:p w14:paraId="74A129B6" w14:textId="32229367"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Son faltas graves:</w:t>
      </w:r>
    </w:p>
    <w:p w14:paraId="65CA3369" w14:textId="0516C7C9"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Fumar en aulas, sala de lectura, sala de cómputo y demás instalaciones técnicas de la institución.</w:t>
      </w:r>
    </w:p>
    <w:p w14:paraId="19232C92" w14:textId="650F67EE"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Desacatar en primera instancia una orden o indicación directa emitida por un profesor o personal autorizado de la institución.</w:t>
      </w:r>
    </w:p>
    <w:p w14:paraId="7571A651" w14:textId="01F15E97"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Promover desorden, participar en manifestaciones grupales no autorizadas o realizar actividades político partidarias o religiosas de cualquier tipo dentro de la institución.</w:t>
      </w:r>
    </w:p>
    <w:p w14:paraId="240663FE" w14:textId="58DF4197"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Ingresar a la institución en estado etílico o bajo el efecto de drogas o cualquier tipo de alucinógenos, introducirlos, portarlos o comercializarlos en la institución.</w:t>
      </w:r>
    </w:p>
    <w:p w14:paraId="2436D6C6" w14:textId="31EF8C36"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Faltar el respeto por acción u omisión a los profesores o miembros del personal de la institución (académicos, administrativos, de vigilancia, etc.)</w:t>
      </w:r>
    </w:p>
    <w:p w14:paraId="66DA390D" w14:textId="32E68D6E"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Injuriar, calumniar o difamar a la institución o a alguno de sus miembros.</w:t>
      </w:r>
    </w:p>
    <w:p w14:paraId="5CCBA0BB" w14:textId="05F1EA29"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Cometer faltas contra la integridad académica: plagio de exámenes, suplantación de otro alumno o cualquier acto que se le asemeje.</w:t>
      </w:r>
    </w:p>
    <w:p w14:paraId="0AE20D30" w14:textId="11194C0F"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Incurrir en actos de sabotaje de los bienes o servicios de la institución.</w:t>
      </w:r>
    </w:p>
    <w:p w14:paraId="1D20A974" w14:textId="1E4F3556"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Realizar actividades que dañen el prestigio o la imagen de la institución ante terceros.</w:t>
      </w:r>
    </w:p>
    <w:p w14:paraId="091197C4" w14:textId="750100B1"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Vender o promover la venta de artículos o servicios no autorizados por la institución (ropa, material didáctico, comida, etc.).</w:t>
      </w:r>
    </w:p>
    <w:p w14:paraId="02F7FEC4" w14:textId="613FC757"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 xml:space="preserve">Permitir que el </w:t>
      </w:r>
      <w:proofErr w:type="spellStart"/>
      <w:r w:rsidRPr="001F5D93">
        <w:rPr>
          <w:rFonts w:ascii="Arial" w:hAnsi="Arial" w:cs="Arial"/>
          <w:sz w:val="24"/>
          <w:szCs w:val="24"/>
        </w:rPr>
        <w:t>fotocheck</w:t>
      </w:r>
      <w:proofErr w:type="spellEnd"/>
      <w:r w:rsidRPr="001F5D93">
        <w:rPr>
          <w:rFonts w:ascii="Arial" w:hAnsi="Arial" w:cs="Arial"/>
          <w:sz w:val="24"/>
          <w:szCs w:val="24"/>
        </w:rPr>
        <w:t xml:space="preserve"> de estudiante sea utilizado por una tercera persona.</w:t>
      </w:r>
    </w:p>
    <w:p w14:paraId="7EF56065" w14:textId="42BA0C66"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 xml:space="preserve">No reportar la pérdida de su </w:t>
      </w:r>
      <w:proofErr w:type="spellStart"/>
      <w:r w:rsidRPr="001F5D93">
        <w:rPr>
          <w:rFonts w:ascii="Arial" w:hAnsi="Arial" w:cs="Arial"/>
          <w:sz w:val="24"/>
          <w:szCs w:val="24"/>
        </w:rPr>
        <w:t>fotocheck</w:t>
      </w:r>
      <w:proofErr w:type="spellEnd"/>
      <w:r w:rsidRPr="001F5D93">
        <w:rPr>
          <w:rFonts w:ascii="Arial" w:hAnsi="Arial" w:cs="Arial"/>
          <w:sz w:val="24"/>
          <w:szCs w:val="24"/>
        </w:rPr>
        <w:t xml:space="preserve"> de estudiante.</w:t>
      </w:r>
    </w:p>
    <w:p w14:paraId="267FEF91" w14:textId="7722687A"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lastRenderedPageBreak/>
        <w:t>Consignar datos falsos o errados en los documentos solicitados por la institución, particularmente en lo que se refiere a la propia condición económica, a fin de aprovecharse indebidamente de las facilidades que otorga la Institución.</w:t>
      </w:r>
    </w:p>
    <w:p w14:paraId="1516553C" w14:textId="67B1C53D" w:rsidR="00D557F2" w:rsidRPr="001F5D93" w:rsidRDefault="00D557F2">
      <w:pPr>
        <w:pStyle w:val="Prrafodelista"/>
        <w:numPr>
          <w:ilvl w:val="0"/>
          <w:numId w:val="46"/>
        </w:numPr>
        <w:spacing w:after="0" w:line="360" w:lineRule="auto"/>
        <w:jc w:val="both"/>
        <w:rPr>
          <w:rFonts w:ascii="Arial" w:hAnsi="Arial" w:cs="Arial"/>
          <w:sz w:val="24"/>
          <w:szCs w:val="24"/>
        </w:rPr>
      </w:pPr>
      <w:r w:rsidRPr="001F5D93">
        <w:rPr>
          <w:rFonts w:ascii="Arial" w:hAnsi="Arial" w:cs="Arial"/>
          <w:sz w:val="24"/>
          <w:szCs w:val="24"/>
        </w:rPr>
        <w:t>Simular una condición económica distinta de la que realmente tiene, a efectos de obtener un beneficio</w:t>
      </w:r>
    </w:p>
    <w:p w14:paraId="14D0A42F" w14:textId="77777777" w:rsidR="00D557F2" w:rsidRPr="00EC3ECF" w:rsidRDefault="00D557F2" w:rsidP="00EC3ECF">
      <w:pPr>
        <w:spacing w:after="0" w:line="360" w:lineRule="auto"/>
        <w:jc w:val="both"/>
        <w:rPr>
          <w:rFonts w:ascii="Arial" w:hAnsi="Arial" w:cs="Arial"/>
          <w:sz w:val="24"/>
          <w:szCs w:val="24"/>
        </w:rPr>
      </w:pPr>
    </w:p>
    <w:p w14:paraId="1D8BEFB5" w14:textId="25A31CEE"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Son faltas muy graves:</w:t>
      </w:r>
    </w:p>
    <w:p w14:paraId="1C77A76E" w14:textId="33C3F447"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Consumo y/o comercialización de sustancias tóxicas dentro de la Institución.</w:t>
      </w:r>
    </w:p>
    <w:p w14:paraId="355EF50A" w14:textId="2924EB0F"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Robo y/o hurto comprobado de pertenencias de los miembros de la comunidad educativa, equipos o parte de ellos y materiales.</w:t>
      </w:r>
    </w:p>
    <w:p w14:paraId="16EB3E74" w14:textId="04AB6161"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Actos de agresión verbal o física entre miembros de la comunidad educativa dentro o fuera del Instituto.</w:t>
      </w:r>
    </w:p>
    <w:p w14:paraId="59C795FF" w14:textId="7E697E4B"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Inducir a actos reñidos contra la moral o delitos a otro miembro de la comunidad educativa.</w:t>
      </w:r>
    </w:p>
    <w:p w14:paraId="58D237C5" w14:textId="091746B6"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Suplantación en exámenes parciales, finales, subsanación o suficiencia</w:t>
      </w:r>
    </w:p>
    <w:p w14:paraId="13B25C22" w14:textId="672B7DBF"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Ofrecer coimas al personal docente y/o administrativo.</w:t>
      </w:r>
    </w:p>
    <w:p w14:paraId="3C85367B" w14:textId="7ECEFE9D"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Falsificación de documentos</w:t>
      </w:r>
    </w:p>
    <w:p w14:paraId="5D87D404" w14:textId="011511B7"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Reincidencia de faltas o incumplimiento de compromiso firmado.</w:t>
      </w:r>
    </w:p>
    <w:p w14:paraId="3EDD744C" w14:textId="29AD8258"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Acoso o insinuación al personal docente y administrativo</w:t>
      </w:r>
    </w:p>
    <w:p w14:paraId="6FBE0A22" w14:textId="6F70428B" w:rsidR="00D557F2" w:rsidRPr="001F5D93" w:rsidRDefault="00D557F2">
      <w:pPr>
        <w:pStyle w:val="Prrafodelista"/>
        <w:numPr>
          <w:ilvl w:val="0"/>
          <w:numId w:val="47"/>
        </w:numPr>
        <w:spacing w:after="0" w:line="360" w:lineRule="auto"/>
        <w:jc w:val="both"/>
        <w:rPr>
          <w:rFonts w:ascii="Arial" w:hAnsi="Arial" w:cs="Arial"/>
          <w:sz w:val="24"/>
          <w:szCs w:val="24"/>
        </w:rPr>
      </w:pPr>
      <w:r w:rsidRPr="001F5D93">
        <w:rPr>
          <w:rFonts w:ascii="Arial" w:hAnsi="Arial" w:cs="Arial"/>
          <w:sz w:val="24"/>
          <w:szCs w:val="24"/>
        </w:rPr>
        <w:t>Acoso sexual, chantaje sexual y/o difusión de imágenes, materiales audiovisuales, audios con contenido sexual contra cualquier miembro de la comunidad educativa.</w:t>
      </w:r>
    </w:p>
    <w:p w14:paraId="1BE0392C" w14:textId="0C2ADA0B"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Sanciones</w:t>
      </w:r>
    </w:p>
    <w:p w14:paraId="43199864" w14:textId="65E920B9"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alumno que incurra en una falta leve, grave o muy grave, se hará acreedor de una sanción son las siguientes:</w:t>
      </w:r>
    </w:p>
    <w:p w14:paraId="47F816A2" w14:textId="60D6297E" w:rsidR="00D557F2" w:rsidRPr="00A45CCC" w:rsidRDefault="00D557F2">
      <w:pPr>
        <w:pStyle w:val="Prrafodelista"/>
        <w:numPr>
          <w:ilvl w:val="0"/>
          <w:numId w:val="48"/>
        </w:numPr>
        <w:spacing w:after="0" w:line="360" w:lineRule="auto"/>
        <w:jc w:val="both"/>
        <w:rPr>
          <w:rFonts w:ascii="Arial" w:hAnsi="Arial" w:cs="Arial"/>
          <w:sz w:val="24"/>
          <w:szCs w:val="24"/>
        </w:rPr>
      </w:pPr>
      <w:r w:rsidRPr="00A45CCC">
        <w:rPr>
          <w:rFonts w:ascii="Arial" w:hAnsi="Arial" w:cs="Arial"/>
          <w:sz w:val="24"/>
          <w:szCs w:val="24"/>
        </w:rPr>
        <w:t>Amonestación verbal o escrita. En el último caso deberá ser firmada y devuelta por el padre de familia o apoderado.</w:t>
      </w:r>
    </w:p>
    <w:p w14:paraId="13892AAF" w14:textId="3DB4FE12" w:rsidR="00D557F2" w:rsidRPr="00A45CCC" w:rsidRDefault="00D557F2">
      <w:pPr>
        <w:pStyle w:val="Prrafodelista"/>
        <w:numPr>
          <w:ilvl w:val="0"/>
          <w:numId w:val="48"/>
        </w:numPr>
        <w:spacing w:after="0" w:line="360" w:lineRule="auto"/>
        <w:jc w:val="both"/>
        <w:rPr>
          <w:rFonts w:ascii="Arial" w:hAnsi="Arial" w:cs="Arial"/>
          <w:sz w:val="24"/>
          <w:szCs w:val="24"/>
        </w:rPr>
      </w:pPr>
      <w:r w:rsidRPr="00A45CCC">
        <w:rPr>
          <w:rFonts w:ascii="Arial" w:hAnsi="Arial" w:cs="Arial"/>
          <w:sz w:val="24"/>
          <w:szCs w:val="24"/>
        </w:rPr>
        <w:t>Suspensión temporal, cuya duración será determinada por las autoridades del Instituto.</w:t>
      </w:r>
    </w:p>
    <w:p w14:paraId="10372949" w14:textId="1B646070" w:rsidR="00D557F2" w:rsidRPr="00A45CCC" w:rsidRDefault="00D557F2">
      <w:pPr>
        <w:pStyle w:val="Prrafodelista"/>
        <w:numPr>
          <w:ilvl w:val="0"/>
          <w:numId w:val="48"/>
        </w:numPr>
        <w:spacing w:after="0" w:line="360" w:lineRule="auto"/>
        <w:jc w:val="both"/>
        <w:rPr>
          <w:rFonts w:ascii="Arial" w:hAnsi="Arial" w:cs="Arial"/>
          <w:sz w:val="24"/>
          <w:szCs w:val="24"/>
        </w:rPr>
      </w:pPr>
      <w:r w:rsidRPr="00A45CCC">
        <w:rPr>
          <w:rFonts w:ascii="Arial" w:hAnsi="Arial" w:cs="Arial"/>
          <w:sz w:val="24"/>
          <w:szCs w:val="24"/>
        </w:rPr>
        <w:t>Suspensión definitiva o expulsión del Instituto.</w:t>
      </w:r>
    </w:p>
    <w:p w14:paraId="2F37815B" w14:textId="2AFE4A21" w:rsidR="00D557F2" w:rsidRPr="00A45CCC" w:rsidRDefault="00D557F2">
      <w:pPr>
        <w:pStyle w:val="Prrafodelista"/>
        <w:numPr>
          <w:ilvl w:val="0"/>
          <w:numId w:val="48"/>
        </w:numPr>
        <w:spacing w:after="0" w:line="360" w:lineRule="auto"/>
        <w:jc w:val="both"/>
        <w:rPr>
          <w:rFonts w:ascii="Arial" w:hAnsi="Arial" w:cs="Arial"/>
          <w:sz w:val="24"/>
          <w:szCs w:val="24"/>
        </w:rPr>
      </w:pPr>
      <w:r w:rsidRPr="00A45CCC">
        <w:rPr>
          <w:rFonts w:ascii="Arial" w:hAnsi="Arial" w:cs="Arial"/>
          <w:sz w:val="24"/>
          <w:szCs w:val="24"/>
        </w:rPr>
        <w:lastRenderedPageBreak/>
        <w:t>Independientemente de la gravedad de la falta, si el alumno hubiese sido amonestado anteriormente se le suspenderá temporalmente, y si anteriormente hubiese sido suspendido, será separado en forma definitiva de la Institución.</w:t>
      </w:r>
    </w:p>
    <w:p w14:paraId="7F6A3D7F" w14:textId="0B71999D" w:rsidR="00D557F2" w:rsidRPr="00A45CCC" w:rsidRDefault="00D557F2">
      <w:pPr>
        <w:pStyle w:val="Prrafodelista"/>
        <w:numPr>
          <w:ilvl w:val="0"/>
          <w:numId w:val="48"/>
        </w:numPr>
        <w:spacing w:after="0" w:line="360" w:lineRule="auto"/>
        <w:jc w:val="both"/>
        <w:rPr>
          <w:rFonts w:ascii="Arial" w:hAnsi="Arial" w:cs="Arial"/>
          <w:sz w:val="24"/>
          <w:szCs w:val="24"/>
        </w:rPr>
      </w:pPr>
      <w:r w:rsidRPr="00A45CCC">
        <w:rPr>
          <w:rFonts w:ascii="Arial" w:hAnsi="Arial" w:cs="Arial"/>
          <w:sz w:val="24"/>
          <w:szCs w:val="24"/>
        </w:rPr>
        <w:t>Lo referente</w:t>
      </w:r>
      <w:r w:rsidR="000E2732">
        <w:rPr>
          <w:rFonts w:ascii="Arial" w:hAnsi="Arial" w:cs="Arial"/>
          <w:sz w:val="24"/>
          <w:szCs w:val="24"/>
        </w:rPr>
        <w:t xml:space="preserve"> </w:t>
      </w:r>
      <w:r w:rsidRPr="00A45CCC">
        <w:rPr>
          <w:rFonts w:ascii="Arial" w:hAnsi="Arial" w:cs="Arial"/>
          <w:sz w:val="24"/>
          <w:szCs w:val="24"/>
        </w:rPr>
        <w:t>faltas muy graves, será resuelto conforme al reglamento para la prevención e intervención en los casos de hostigamientos sexuales aplicables a estudiantes y docentes de la institución</w:t>
      </w:r>
    </w:p>
    <w:p w14:paraId="330F2BF9" w14:textId="29FD8CBC" w:rsidR="00D557F2" w:rsidRDefault="00D557F2">
      <w:pPr>
        <w:pStyle w:val="Prrafodelista"/>
        <w:numPr>
          <w:ilvl w:val="0"/>
          <w:numId w:val="48"/>
        </w:numPr>
        <w:spacing w:after="0" w:line="360" w:lineRule="auto"/>
        <w:jc w:val="both"/>
        <w:rPr>
          <w:rFonts w:ascii="Arial" w:hAnsi="Arial" w:cs="Arial"/>
          <w:sz w:val="24"/>
          <w:szCs w:val="24"/>
        </w:rPr>
      </w:pPr>
      <w:r w:rsidRPr="00A45CCC">
        <w:rPr>
          <w:rFonts w:ascii="Arial" w:hAnsi="Arial" w:cs="Arial"/>
          <w:sz w:val="24"/>
          <w:szCs w:val="24"/>
        </w:rPr>
        <w:t>En el caso de faltas muy graves el Instituto podrá optar por la inmediata expulsión del alumno si lo considera pertinente, así no existan sanciones preestablecidas.</w:t>
      </w:r>
    </w:p>
    <w:p w14:paraId="7F0CD073" w14:textId="77777777" w:rsidR="00904A8B" w:rsidRPr="00A45CCC" w:rsidRDefault="00904A8B" w:rsidP="00904A8B">
      <w:pPr>
        <w:pStyle w:val="Prrafodelista"/>
        <w:spacing w:after="0" w:line="360" w:lineRule="auto"/>
        <w:ind w:left="1004"/>
        <w:jc w:val="both"/>
        <w:rPr>
          <w:rFonts w:ascii="Arial" w:hAnsi="Arial" w:cs="Arial"/>
          <w:sz w:val="24"/>
          <w:szCs w:val="24"/>
        </w:rPr>
      </w:pPr>
    </w:p>
    <w:p w14:paraId="4E3ACE83" w14:textId="04F6A557"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Registro de Faltas Disciplinarias</w:t>
      </w:r>
    </w:p>
    <w:p w14:paraId="51A70C89" w14:textId="29A5C8E9"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La </w:t>
      </w:r>
      <w:r w:rsidR="000E2732" w:rsidRPr="00EC3ECF">
        <w:rPr>
          <w:rFonts w:ascii="Arial" w:hAnsi="Arial" w:cs="Arial"/>
          <w:sz w:val="24"/>
          <w:szCs w:val="24"/>
        </w:rPr>
        <w:t>secretaria</w:t>
      </w:r>
      <w:r w:rsidRPr="00EC3ECF">
        <w:rPr>
          <w:rFonts w:ascii="Arial" w:hAnsi="Arial" w:cs="Arial"/>
          <w:sz w:val="24"/>
          <w:szCs w:val="24"/>
        </w:rPr>
        <w:t xml:space="preserve"> Académica llevará el registro personal de cada alumno en el que se inscriben las faltas disciplinarias y las sanciones aplicadas. Previa solicitud al respecto, los padres de familia o apoderados podrán tener acceso a dicho registro.</w:t>
      </w:r>
    </w:p>
    <w:p w14:paraId="5819534E" w14:textId="77777777" w:rsidR="00904A8B" w:rsidRPr="00EC3ECF" w:rsidRDefault="00904A8B" w:rsidP="00EC3ECF">
      <w:pPr>
        <w:spacing w:after="0" w:line="360" w:lineRule="auto"/>
        <w:jc w:val="both"/>
        <w:rPr>
          <w:rFonts w:ascii="Arial" w:hAnsi="Arial" w:cs="Arial"/>
          <w:sz w:val="24"/>
          <w:szCs w:val="24"/>
        </w:rPr>
      </w:pPr>
    </w:p>
    <w:p w14:paraId="5049E8D9" w14:textId="6C242CBD"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Sanciones</w:t>
      </w:r>
    </w:p>
    <w:p w14:paraId="3E76BEB9"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La suspensión o separación del Instituto de Educación Superior Tecnológico San Bartolomé será comunicado mediante Resolución Directoral. El proceso de sanción se hará con el derecho a defensa, reserva y sin afectar la dignidad del estudiante, en estricto respeto del procedimiento establecido en el reglamento específico.</w:t>
      </w:r>
    </w:p>
    <w:p w14:paraId="76A92CD2" w14:textId="77777777" w:rsidR="00D557F2" w:rsidRPr="00EC3ECF" w:rsidRDefault="00D557F2" w:rsidP="00916412">
      <w:pPr>
        <w:pStyle w:val="Ttulo1"/>
      </w:pPr>
      <w:bookmarkStart w:id="57" w:name="_Toc116496514"/>
      <w:r w:rsidRPr="00EC3ECF">
        <w:t>TITULO VI EGRESADOS</w:t>
      </w:r>
      <w:bookmarkEnd w:id="57"/>
    </w:p>
    <w:p w14:paraId="53296E32" w14:textId="77777777" w:rsidR="00D557F2" w:rsidRPr="00EC3ECF" w:rsidRDefault="00D557F2" w:rsidP="00916412">
      <w:pPr>
        <w:pStyle w:val="Ttulo2"/>
        <w:spacing w:line="600" w:lineRule="auto"/>
      </w:pPr>
      <w:bookmarkStart w:id="58" w:name="_Toc116496515"/>
      <w:r w:rsidRPr="00EC3ECF">
        <w:t>CAPITULO I SEGUIMIENTO A EGRESADOS</w:t>
      </w:r>
      <w:bookmarkEnd w:id="58"/>
    </w:p>
    <w:p w14:paraId="6D4C2ADB" w14:textId="1845D70B"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Manual de procesos de seguimiento a Egresados</w:t>
      </w:r>
    </w:p>
    <w:p w14:paraId="28568097" w14:textId="3806D0D5"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Tecnológico San Bartolomé establecerá los procedimientos necesarios que sustente aspectos de seguimiento a egresados que evidencien en primera línea su inserción y trayectoria laboral, comprende a todos los</w:t>
      </w:r>
      <w:r w:rsidR="00864D6D">
        <w:rPr>
          <w:rFonts w:ascii="Arial" w:hAnsi="Arial" w:cs="Arial"/>
          <w:sz w:val="24"/>
          <w:szCs w:val="24"/>
        </w:rPr>
        <w:t xml:space="preserve"> egresados del </w:t>
      </w:r>
      <w:r w:rsidRPr="00EC3ECF">
        <w:rPr>
          <w:rFonts w:ascii="Arial" w:hAnsi="Arial" w:cs="Arial"/>
          <w:sz w:val="24"/>
          <w:szCs w:val="24"/>
        </w:rPr>
        <w:t xml:space="preserve">programa de estudio. El manual debe contener, los objetivos, indicadores, metas, estrategias, actividades, responsables y </w:t>
      </w:r>
      <w:r w:rsidRPr="00EC3ECF">
        <w:rPr>
          <w:rFonts w:ascii="Arial" w:hAnsi="Arial" w:cs="Arial"/>
          <w:sz w:val="24"/>
          <w:szCs w:val="24"/>
        </w:rPr>
        <w:lastRenderedPageBreak/>
        <w:t>cronograma de actividades. Compete al área de seguimiento a Egresados y Bolsa de Trabajo, elaborar y administrar, esta labor.</w:t>
      </w:r>
    </w:p>
    <w:p w14:paraId="7886579D" w14:textId="77777777" w:rsidR="00B552C9" w:rsidRPr="00EC3ECF" w:rsidRDefault="00B552C9" w:rsidP="00EC3ECF">
      <w:pPr>
        <w:spacing w:after="0" w:line="360" w:lineRule="auto"/>
        <w:jc w:val="both"/>
        <w:rPr>
          <w:rFonts w:ascii="Arial" w:hAnsi="Arial" w:cs="Arial"/>
          <w:sz w:val="24"/>
          <w:szCs w:val="24"/>
        </w:rPr>
      </w:pPr>
    </w:p>
    <w:p w14:paraId="198FEC89"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Recolección y análisis de la información de los Egresados y Empleadores</w:t>
      </w:r>
    </w:p>
    <w:p w14:paraId="4EC79F4C" w14:textId="1A695D1F"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Tecnológico San Bartolomé establecerá los procedimientos necesarios para la aplicación de encuestas a los egresados y empleadores que permitan evaluar:</w:t>
      </w:r>
    </w:p>
    <w:p w14:paraId="5B36FAC1" w14:textId="5DC48F28" w:rsidR="00D557F2" w:rsidRPr="00864D6D" w:rsidRDefault="00D557F2">
      <w:pPr>
        <w:pStyle w:val="Prrafodelista"/>
        <w:numPr>
          <w:ilvl w:val="0"/>
          <w:numId w:val="49"/>
        </w:numPr>
        <w:spacing w:after="0" w:line="360" w:lineRule="auto"/>
        <w:jc w:val="both"/>
        <w:rPr>
          <w:rFonts w:ascii="Arial" w:hAnsi="Arial" w:cs="Arial"/>
          <w:sz w:val="24"/>
          <w:szCs w:val="24"/>
        </w:rPr>
      </w:pPr>
      <w:r w:rsidRPr="00864D6D">
        <w:rPr>
          <w:rFonts w:ascii="Arial" w:hAnsi="Arial" w:cs="Arial"/>
          <w:sz w:val="24"/>
          <w:szCs w:val="24"/>
        </w:rPr>
        <w:t>La satisfacción del egresado con la formación recibida en el programa de estudios.</w:t>
      </w:r>
    </w:p>
    <w:p w14:paraId="673E9747" w14:textId="519D99F0" w:rsidR="00D557F2" w:rsidRPr="00864D6D" w:rsidRDefault="00D557F2">
      <w:pPr>
        <w:pStyle w:val="Prrafodelista"/>
        <w:numPr>
          <w:ilvl w:val="0"/>
          <w:numId w:val="49"/>
        </w:numPr>
        <w:spacing w:after="0" w:line="360" w:lineRule="auto"/>
        <w:jc w:val="both"/>
        <w:rPr>
          <w:rFonts w:ascii="Arial" w:hAnsi="Arial" w:cs="Arial"/>
          <w:sz w:val="24"/>
          <w:szCs w:val="24"/>
        </w:rPr>
      </w:pPr>
      <w:r w:rsidRPr="00864D6D">
        <w:rPr>
          <w:rFonts w:ascii="Arial" w:hAnsi="Arial" w:cs="Arial"/>
          <w:sz w:val="24"/>
          <w:szCs w:val="24"/>
        </w:rPr>
        <w:t>El grado de satisfacción de los empleadores.</w:t>
      </w:r>
    </w:p>
    <w:p w14:paraId="5EBB466F" w14:textId="66F5E7E0" w:rsidR="00D557F2" w:rsidRPr="00864D6D" w:rsidRDefault="00D557F2">
      <w:pPr>
        <w:pStyle w:val="Prrafodelista"/>
        <w:numPr>
          <w:ilvl w:val="0"/>
          <w:numId w:val="49"/>
        </w:numPr>
        <w:spacing w:after="0" w:line="360" w:lineRule="auto"/>
        <w:jc w:val="both"/>
        <w:rPr>
          <w:rFonts w:ascii="Arial" w:hAnsi="Arial" w:cs="Arial"/>
          <w:sz w:val="24"/>
          <w:szCs w:val="24"/>
        </w:rPr>
      </w:pPr>
      <w:r w:rsidRPr="00864D6D">
        <w:rPr>
          <w:rFonts w:ascii="Arial" w:hAnsi="Arial" w:cs="Arial"/>
          <w:sz w:val="24"/>
          <w:szCs w:val="24"/>
        </w:rPr>
        <w:t>El porcentaje de inserción laboral.</w:t>
      </w:r>
    </w:p>
    <w:p w14:paraId="3669F695" w14:textId="6A186BEC"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La información obtenida debidamente analizada se utilizará en los procesos de mejora continua del perfil profesional del egresado y el plan curricular.</w:t>
      </w:r>
    </w:p>
    <w:p w14:paraId="45F12901" w14:textId="77777777" w:rsidR="00B552C9" w:rsidRPr="00EC3ECF" w:rsidRDefault="00B552C9" w:rsidP="00EC3ECF">
      <w:pPr>
        <w:spacing w:after="0" w:line="360" w:lineRule="auto"/>
        <w:jc w:val="both"/>
        <w:rPr>
          <w:rFonts w:ascii="Arial" w:hAnsi="Arial" w:cs="Arial"/>
          <w:sz w:val="24"/>
          <w:szCs w:val="24"/>
        </w:rPr>
      </w:pPr>
    </w:p>
    <w:p w14:paraId="2A6F5DAF" w14:textId="2144BB8C"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Relación Permanente con el Egresado</w:t>
      </w:r>
    </w:p>
    <w:p w14:paraId="0D69DC1E"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Tecnológico San Bartolomé establecerá en el manual de procesos de seguimiento a egresados, los procedimientos necesarios para desarrollar por lo menos una vez al año programas que permitan un mayor contacto con los egresados de los diferentes programas académicos, mantener y fortalecer una relación bilateral con los egresados, para facilitarle el acceso a la actualización académica en sus diferentes formas: conferencias, congresos, cursos-talleres, especialización, entre otras.</w:t>
      </w:r>
    </w:p>
    <w:p w14:paraId="312E20B3" w14:textId="77777777" w:rsidR="00D557F2" w:rsidRPr="00EC3ECF" w:rsidRDefault="00D557F2" w:rsidP="00EC3ECF">
      <w:pPr>
        <w:spacing w:after="0" w:line="360" w:lineRule="auto"/>
        <w:jc w:val="both"/>
        <w:rPr>
          <w:rFonts w:ascii="Arial" w:hAnsi="Arial" w:cs="Arial"/>
          <w:sz w:val="24"/>
          <w:szCs w:val="24"/>
        </w:rPr>
      </w:pPr>
    </w:p>
    <w:p w14:paraId="51A93689" w14:textId="77777777" w:rsidR="00D557F2" w:rsidRPr="00EC3ECF" w:rsidRDefault="00D557F2" w:rsidP="00916412">
      <w:pPr>
        <w:pStyle w:val="Ttulo1"/>
        <w:spacing w:before="0"/>
      </w:pPr>
      <w:bookmarkStart w:id="59" w:name="_Toc116496516"/>
      <w:r w:rsidRPr="00EC3ECF">
        <w:t>TITULO VII</w:t>
      </w:r>
      <w:bookmarkEnd w:id="59"/>
    </w:p>
    <w:p w14:paraId="639E18DC" w14:textId="325E719C" w:rsidR="00D557F2" w:rsidRDefault="00D557F2" w:rsidP="00916412">
      <w:pPr>
        <w:pStyle w:val="Ttulo1"/>
        <w:spacing w:before="0"/>
      </w:pPr>
      <w:bookmarkStart w:id="60" w:name="_Toc116496517"/>
      <w:r w:rsidRPr="00EC3ECF">
        <w:t>SUPERVISIÓN, MONITOREO Y SEGUIMIENTO</w:t>
      </w:r>
      <w:bookmarkEnd w:id="60"/>
    </w:p>
    <w:p w14:paraId="6C3932FA" w14:textId="77777777" w:rsidR="00916412" w:rsidRPr="00916412" w:rsidRDefault="00916412" w:rsidP="00916412"/>
    <w:p w14:paraId="1EADCF84" w14:textId="09C52CF3"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Supervisión Monitoreo y Seguimiento</w:t>
      </w:r>
    </w:p>
    <w:p w14:paraId="21654469" w14:textId="5E39593F"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En el Instituto de Educación Superior Tecnológico San Bartolomé, las acciones de supervisión, monitoreo y seguimiento se realizan como un proceso permanente de asesoramiento, acompañamiento y estímulo al desarrollo profesional e Institucional para identificar habilidades e irregularidades, a fin de </w:t>
      </w:r>
      <w:r w:rsidRPr="00EC3ECF">
        <w:rPr>
          <w:rFonts w:ascii="Arial" w:hAnsi="Arial" w:cs="Arial"/>
          <w:sz w:val="24"/>
          <w:szCs w:val="24"/>
        </w:rPr>
        <w:lastRenderedPageBreak/>
        <w:t>tomar decisiones oportunas que permitan corregirlas para lograr la calidad y eficiencia del servicio educativo que se ofrece.</w:t>
      </w:r>
    </w:p>
    <w:p w14:paraId="44FE3BE6" w14:textId="4FBEF742" w:rsidR="00D557F2"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w:t>
      </w:r>
      <w:r w:rsidR="00916412" w:rsidRPr="00EC3ECF">
        <w:rPr>
          <w:rFonts w:ascii="Arial" w:hAnsi="Arial" w:cs="Arial"/>
          <w:sz w:val="24"/>
          <w:szCs w:val="24"/>
        </w:rPr>
        <w:t>Instituto De Educación Superior Tecnológico San Bartolomé</w:t>
      </w:r>
      <w:r w:rsidRPr="00EC3ECF">
        <w:rPr>
          <w:rFonts w:ascii="Arial" w:hAnsi="Arial" w:cs="Arial"/>
          <w:sz w:val="24"/>
          <w:szCs w:val="24"/>
        </w:rPr>
        <w:t>, brindara apoyo a todas las actividades y mayor colaboración a las acciones de supervisión, monitoreo y seguimiento que se realice en relación a la marcha y funcionamiento del Instituto con la finalidad de lograr el mejoramiento continuo de la calidad educativa.</w:t>
      </w:r>
    </w:p>
    <w:p w14:paraId="6C208E64" w14:textId="77777777" w:rsidR="00B552C9" w:rsidRPr="00EC3ECF" w:rsidRDefault="00B552C9" w:rsidP="00EC3ECF">
      <w:pPr>
        <w:spacing w:after="0" w:line="360" w:lineRule="auto"/>
        <w:jc w:val="both"/>
        <w:rPr>
          <w:rFonts w:ascii="Arial" w:hAnsi="Arial" w:cs="Arial"/>
          <w:sz w:val="24"/>
          <w:szCs w:val="24"/>
        </w:rPr>
      </w:pPr>
    </w:p>
    <w:p w14:paraId="6169EC49" w14:textId="43B67707"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Plan de Supervisión, Monitoreo y Seguimiento Institucional</w:t>
      </w:r>
    </w:p>
    <w:p w14:paraId="4314F010" w14:textId="0E269E35"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El Plan de Supervisión, Monitoreo y Seguimiento del Instituto de Educación Superior Tecnológico </w:t>
      </w:r>
      <w:r w:rsidR="00864D6D">
        <w:rPr>
          <w:rFonts w:ascii="Arial" w:hAnsi="Arial" w:cs="Arial"/>
          <w:sz w:val="24"/>
          <w:szCs w:val="24"/>
        </w:rPr>
        <w:t xml:space="preserve">Privado </w:t>
      </w:r>
      <w:r w:rsidRPr="00EC3ECF">
        <w:rPr>
          <w:rFonts w:ascii="Arial" w:hAnsi="Arial" w:cs="Arial"/>
          <w:sz w:val="24"/>
          <w:szCs w:val="24"/>
        </w:rPr>
        <w:t>San Bartolomé es un instrumento de supervisión y acompañamiento, para orientar con el asesoramiento, verificación y promoción, a los docentes e integrantes de la comunidad educativa, en relación al desarrollo de las actividades educativas del periodo académico y de gestión anual.</w:t>
      </w:r>
    </w:p>
    <w:p w14:paraId="6173E4D1" w14:textId="2A72C6DE"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Plan de Supervisión, Monitoreo y Seguimiento, es un instrumento que coadyuva a presentar la realidad educativa, en lo técnico-pedagógico y gestión, cuyos resultados, no solo serán un referente de carácter cuantitativo o estadístico, sino un reto para plantear una serie de acciones de capacitación, actualización o reforzamiento en aras de encontrar opciones de solución a los problemas detectados, ya que el Plan de Supervisión forma parte del Plan Anual de Trabajo del Instituto.</w:t>
      </w:r>
    </w:p>
    <w:p w14:paraId="361E0589"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Plan de Supervisión, Monitoreo y Seguimiento, está enmarcado dentro de los lineamientos de política y normas educativas establecidas por el Ministerio de Educación MINEDU.</w:t>
      </w:r>
    </w:p>
    <w:p w14:paraId="38C729EB" w14:textId="3803965A" w:rsidR="00D557F2" w:rsidRDefault="00D557F2" w:rsidP="00EC3ECF">
      <w:pPr>
        <w:spacing w:after="0" w:line="360" w:lineRule="auto"/>
        <w:jc w:val="both"/>
        <w:rPr>
          <w:rFonts w:ascii="Arial" w:hAnsi="Arial" w:cs="Arial"/>
          <w:sz w:val="24"/>
          <w:szCs w:val="24"/>
        </w:rPr>
      </w:pPr>
    </w:p>
    <w:p w14:paraId="7CABD6A1" w14:textId="77777777" w:rsidR="00B552C9" w:rsidRPr="00EC3ECF" w:rsidRDefault="00B552C9" w:rsidP="00EC3ECF">
      <w:pPr>
        <w:spacing w:after="0" w:line="360" w:lineRule="auto"/>
        <w:jc w:val="both"/>
        <w:rPr>
          <w:rFonts w:ascii="Arial" w:hAnsi="Arial" w:cs="Arial"/>
          <w:sz w:val="24"/>
          <w:szCs w:val="24"/>
        </w:rPr>
      </w:pPr>
    </w:p>
    <w:p w14:paraId="4B9FEB58" w14:textId="77777777" w:rsidR="00D557F2" w:rsidRPr="00EC3ECF" w:rsidRDefault="00D557F2" w:rsidP="00916412">
      <w:pPr>
        <w:pStyle w:val="Ttulo1"/>
        <w:spacing w:before="0"/>
      </w:pPr>
      <w:bookmarkStart w:id="61" w:name="_Toc116496518"/>
      <w:r w:rsidRPr="00EC3ECF">
        <w:lastRenderedPageBreak/>
        <w:t>TITULO VIII</w:t>
      </w:r>
      <w:bookmarkEnd w:id="61"/>
    </w:p>
    <w:p w14:paraId="199AC121" w14:textId="1FB1AC35" w:rsidR="00D557F2" w:rsidRPr="00916412" w:rsidRDefault="00D557F2" w:rsidP="00916412">
      <w:pPr>
        <w:pStyle w:val="Ttulo1"/>
        <w:spacing w:before="0" w:line="480" w:lineRule="auto"/>
      </w:pPr>
      <w:bookmarkStart w:id="62" w:name="_Toc116496519"/>
      <w:r w:rsidRPr="00EC3ECF">
        <w:t>FUENTES DE FINACIAMIENTO Y PATRIMONIO</w:t>
      </w:r>
      <w:bookmarkEnd w:id="62"/>
    </w:p>
    <w:p w14:paraId="60EFCD41" w14:textId="77777777" w:rsidR="00D557F2" w:rsidRPr="00EC3ECF" w:rsidRDefault="00D557F2" w:rsidP="00916412">
      <w:pPr>
        <w:pStyle w:val="Ttulo2"/>
      </w:pPr>
      <w:bookmarkStart w:id="63" w:name="_Toc116496520"/>
      <w:r w:rsidRPr="00EC3ECF">
        <w:t>CAPITULO I</w:t>
      </w:r>
      <w:bookmarkEnd w:id="63"/>
    </w:p>
    <w:p w14:paraId="6AA20E47" w14:textId="77777777" w:rsidR="00D557F2" w:rsidRPr="00EC3ECF" w:rsidRDefault="00D557F2" w:rsidP="00916412">
      <w:pPr>
        <w:pStyle w:val="Ttulo2"/>
        <w:spacing w:line="480" w:lineRule="auto"/>
      </w:pPr>
      <w:bookmarkStart w:id="64" w:name="_Toc116496521"/>
      <w:r w:rsidRPr="00EC3ECF">
        <w:t>APORTE DE LA PROMOTORA PENSIÓN DE ENSEÑANZA Y OTROS COSTOS</w:t>
      </w:r>
      <w:bookmarkEnd w:id="64"/>
    </w:p>
    <w:p w14:paraId="41CB1D1F" w14:textId="531A9A4D" w:rsidR="00D557F2" w:rsidRPr="00916412"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Financiamiento</w:t>
      </w:r>
    </w:p>
    <w:p w14:paraId="282917FD" w14:textId="4E73558E"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 xml:space="preserve">Por ser una Institución privada, el financiamiento es exclusivamente por aporte del </w:t>
      </w:r>
      <w:r w:rsidR="00916412" w:rsidRPr="00EC3ECF">
        <w:rPr>
          <w:rFonts w:ascii="Arial" w:hAnsi="Arial" w:cs="Arial"/>
          <w:sz w:val="24"/>
          <w:szCs w:val="24"/>
        </w:rPr>
        <w:t>Instituto De Educación Superior Tecnológico San Bartolomé</w:t>
      </w:r>
      <w:r w:rsidRPr="00EC3ECF">
        <w:rPr>
          <w:rFonts w:ascii="Arial" w:hAnsi="Arial" w:cs="Arial"/>
          <w:sz w:val="24"/>
          <w:szCs w:val="24"/>
        </w:rPr>
        <w:t>, por la recaudación de las cuotas de enseñanza y por otros servicios educativos que brinda el Instituto.</w:t>
      </w:r>
    </w:p>
    <w:p w14:paraId="3A215BFB" w14:textId="77777777" w:rsidR="00D557F2" w:rsidRPr="00EC3ECF" w:rsidRDefault="00D557F2" w:rsidP="00EC3ECF">
      <w:pPr>
        <w:spacing w:after="0" w:line="360" w:lineRule="auto"/>
        <w:jc w:val="both"/>
        <w:rPr>
          <w:rFonts w:ascii="Arial" w:hAnsi="Arial" w:cs="Arial"/>
          <w:sz w:val="24"/>
          <w:szCs w:val="24"/>
        </w:rPr>
      </w:pPr>
    </w:p>
    <w:p w14:paraId="2CD289A8" w14:textId="77777777" w:rsidR="00D557F2" w:rsidRPr="00EC3ECF" w:rsidRDefault="00D557F2" w:rsidP="00EC3ECF">
      <w:pPr>
        <w:pStyle w:val="Prrafodelista"/>
        <w:numPr>
          <w:ilvl w:val="0"/>
          <w:numId w:val="1"/>
        </w:numPr>
        <w:spacing w:after="0" w:line="360" w:lineRule="auto"/>
        <w:ind w:left="0" w:firstLine="0"/>
        <w:contextualSpacing w:val="0"/>
        <w:jc w:val="both"/>
        <w:rPr>
          <w:rFonts w:ascii="Arial" w:hAnsi="Arial" w:cs="Arial"/>
          <w:sz w:val="24"/>
          <w:szCs w:val="24"/>
        </w:rPr>
      </w:pPr>
      <w:r w:rsidRPr="00EC3ECF">
        <w:rPr>
          <w:rFonts w:ascii="Arial" w:hAnsi="Arial" w:cs="Arial"/>
          <w:sz w:val="24"/>
          <w:szCs w:val="24"/>
        </w:rPr>
        <w:t>Mecanismos de Información a los Estudiantes sobre Tasas Educativas</w:t>
      </w:r>
    </w:p>
    <w:p w14:paraId="23F7CF8B" w14:textId="77777777" w:rsidR="00D557F2" w:rsidRPr="00EC3ECF" w:rsidRDefault="00D557F2" w:rsidP="00EC3ECF">
      <w:pPr>
        <w:spacing w:after="0" w:line="360" w:lineRule="auto"/>
        <w:jc w:val="both"/>
        <w:rPr>
          <w:rFonts w:ascii="Arial" w:hAnsi="Arial" w:cs="Arial"/>
          <w:sz w:val="24"/>
          <w:szCs w:val="24"/>
        </w:rPr>
      </w:pPr>
      <w:r w:rsidRPr="00EC3ECF">
        <w:rPr>
          <w:rFonts w:ascii="Arial" w:hAnsi="Arial" w:cs="Arial"/>
          <w:sz w:val="24"/>
          <w:szCs w:val="24"/>
        </w:rPr>
        <w:t>El Instituto de Educación Superior Tecnológico San Bartolomé tiene la obligación de información a los estudiantes a través de la Dirección Administrativa sobre las tasas, montos de pensiones y otros pagos antes del inicio de cada periodo académico. La información será publicada en la Página Web del Instituto de Educación Superior Tecnológico San Bartolomé.</w:t>
      </w:r>
    </w:p>
    <w:p w14:paraId="096A03FE" w14:textId="1543B40C" w:rsidR="00916412" w:rsidRDefault="00916412" w:rsidP="00916412">
      <w:pPr>
        <w:rPr>
          <w:rFonts w:ascii="Arial" w:hAnsi="Arial" w:cs="Arial"/>
          <w:sz w:val="24"/>
          <w:szCs w:val="24"/>
        </w:rPr>
      </w:pPr>
    </w:p>
    <w:p w14:paraId="16C2869C" w14:textId="39A60400" w:rsidR="00D557F2" w:rsidRPr="00EC3ECF" w:rsidRDefault="00D557F2" w:rsidP="00916412">
      <w:pPr>
        <w:pStyle w:val="Ttulo2"/>
      </w:pPr>
      <w:bookmarkStart w:id="65" w:name="_Toc116496522"/>
      <w:r w:rsidRPr="00EC3ECF">
        <w:t>DISPOSICIONES COMPLEMENTARIAS Y TRANSITORIAS</w:t>
      </w:r>
      <w:bookmarkEnd w:id="65"/>
    </w:p>
    <w:p w14:paraId="3FB2C90B" w14:textId="77777777" w:rsidR="00D557F2" w:rsidRPr="00EC3ECF" w:rsidRDefault="00D557F2" w:rsidP="00EC3ECF">
      <w:pPr>
        <w:spacing w:after="0" w:line="360" w:lineRule="auto"/>
        <w:jc w:val="both"/>
        <w:rPr>
          <w:rFonts w:ascii="Arial" w:hAnsi="Arial" w:cs="Arial"/>
          <w:sz w:val="24"/>
          <w:szCs w:val="24"/>
        </w:rPr>
      </w:pPr>
    </w:p>
    <w:p w14:paraId="0C2D18A7" w14:textId="694DBCF3" w:rsidR="00D557F2" w:rsidRPr="00EC3ECF" w:rsidRDefault="00D557F2" w:rsidP="00EC3ECF">
      <w:pPr>
        <w:spacing w:after="0" w:line="360" w:lineRule="auto"/>
        <w:jc w:val="both"/>
        <w:rPr>
          <w:rFonts w:ascii="Arial" w:hAnsi="Arial" w:cs="Arial"/>
          <w:sz w:val="24"/>
          <w:szCs w:val="24"/>
        </w:rPr>
      </w:pPr>
      <w:r w:rsidRPr="00864D6D">
        <w:rPr>
          <w:rFonts w:ascii="Arial" w:hAnsi="Arial" w:cs="Arial"/>
          <w:b/>
          <w:bCs/>
          <w:sz w:val="24"/>
          <w:szCs w:val="24"/>
        </w:rPr>
        <w:t>PRIMERA</w:t>
      </w:r>
      <w:r w:rsidRPr="00EC3ECF">
        <w:rPr>
          <w:rFonts w:ascii="Arial" w:hAnsi="Arial" w:cs="Arial"/>
          <w:sz w:val="24"/>
          <w:szCs w:val="24"/>
        </w:rPr>
        <w:t>: El presente Reglamento será modificado y/o actualizado según las necesidades del Instituto en concordancia con las disposiciones del Ministerio de Educación.</w:t>
      </w:r>
    </w:p>
    <w:p w14:paraId="56EF7FAB" w14:textId="7BC20FFC" w:rsidR="00D557F2" w:rsidRPr="00EC3ECF" w:rsidRDefault="00D557F2" w:rsidP="00EC3ECF">
      <w:pPr>
        <w:spacing w:after="0" w:line="360" w:lineRule="auto"/>
        <w:jc w:val="both"/>
        <w:rPr>
          <w:rFonts w:ascii="Arial" w:hAnsi="Arial" w:cs="Arial"/>
          <w:sz w:val="24"/>
          <w:szCs w:val="24"/>
        </w:rPr>
      </w:pPr>
      <w:r w:rsidRPr="00864D6D">
        <w:rPr>
          <w:rFonts w:ascii="Arial" w:hAnsi="Arial" w:cs="Arial"/>
          <w:b/>
          <w:bCs/>
          <w:sz w:val="24"/>
          <w:szCs w:val="24"/>
        </w:rPr>
        <w:t>SEGUNDA</w:t>
      </w:r>
      <w:r w:rsidRPr="00EC3ECF">
        <w:rPr>
          <w:rFonts w:ascii="Arial" w:hAnsi="Arial" w:cs="Arial"/>
          <w:sz w:val="24"/>
          <w:szCs w:val="24"/>
        </w:rPr>
        <w:t xml:space="preserve">: El presente Reglamento ha sido aprobado por la Dirección General del INSTITUTO DE EDUCACIÓN SUPERIOR TECNOLÓGICO SAN BARTOLOMÉ </w:t>
      </w:r>
    </w:p>
    <w:p w14:paraId="0339EC2C" w14:textId="231732BC" w:rsidR="00D557F2" w:rsidRPr="00EC3ECF" w:rsidRDefault="00D557F2" w:rsidP="00EC3ECF">
      <w:pPr>
        <w:spacing w:after="0" w:line="360" w:lineRule="auto"/>
        <w:jc w:val="both"/>
        <w:rPr>
          <w:rFonts w:ascii="Arial" w:hAnsi="Arial" w:cs="Arial"/>
          <w:sz w:val="24"/>
          <w:szCs w:val="24"/>
        </w:rPr>
      </w:pPr>
      <w:r w:rsidRPr="00864D6D">
        <w:rPr>
          <w:rFonts w:ascii="Arial" w:hAnsi="Arial" w:cs="Arial"/>
          <w:b/>
          <w:bCs/>
          <w:sz w:val="24"/>
          <w:szCs w:val="24"/>
        </w:rPr>
        <w:t>TERCERA</w:t>
      </w:r>
      <w:r w:rsidRPr="00EC3ECF">
        <w:rPr>
          <w:rFonts w:ascii="Arial" w:hAnsi="Arial" w:cs="Arial"/>
          <w:sz w:val="24"/>
          <w:szCs w:val="24"/>
        </w:rPr>
        <w:t>: Los estudiantes que hayan desarrollado programas de estudios no licenciados, podrán obtener el grado de bachiller técnico, luego de convalidar sus estudios con un programa de estudio licenciado y cumplir los requisitos de la institución educativa para la obtención de dicho grado.</w:t>
      </w:r>
    </w:p>
    <w:p w14:paraId="2BDF83BA" w14:textId="7A901D3C" w:rsidR="00D557F2" w:rsidRPr="00EC3ECF" w:rsidRDefault="00D557F2" w:rsidP="00EC3ECF">
      <w:pPr>
        <w:spacing w:after="0" w:line="360" w:lineRule="auto"/>
        <w:jc w:val="both"/>
        <w:rPr>
          <w:rFonts w:ascii="Arial" w:hAnsi="Arial" w:cs="Arial"/>
          <w:sz w:val="24"/>
          <w:szCs w:val="24"/>
        </w:rPr>
      </w:pPr>
      <w:r w:rsidRPr="00864D6D">
        <w:rPr>
          <w:rFonts w:ascii="Arial" w:hAnsi="Arial" w:cs="Arial"/>
          <w:b/>
          <w:bCs/>
          <w:sz w:val="24"/>
          <w:szCs w:val="24"/>
        </w:rPr>
        <w:lastRenderedPageBreak/>
        <w:t>CUARTA</w:t>
      </w:r>
      <w:r w:rsidRPr="00EC3ECF">
        <w:rPr>
          <w:rFonts w:ascii="Arial" w:hAnsi="Arial" w:cs="Arial"/>
          <w:sz w:val="24"/>
          <w:szCs w:val="24"/>
        </w:rPr>
        <w:t>: En tanto se implemente el Sistema de Información Académica, el Instituto de Educación Superior Tecnológico San Bartolomé, remite en soporte digital (CD) a la DRE, la información en los plazos establecidos en el presente Reglamento Institucional (RI).</w:t>
      </w:r>
    </w:p>
    <w:p w14:paraId="0D148A78" w14:textId="00D36B0A" w:rsidR="00D557F2" w:rsidRPr="00EC3ECF" w:rsidRDefault="00302E57" w:rsidP="00EC3ECF">
      <w:pPr>
        <w:spacing w:after="0" w:line="360" w:lineRule="auto"/>
        <w:jc w:val="both"/>
        <w:rPr>
          <w:rFonts w:ascii="Arial" w:hAnsi="Arial" w:cs="Arial"/>
          <w:sz w:val="24"/>
          <w:szCs w:val="24"/>
        </w:rPr>
      </w:pPr>
      <w:r>
        <w:rPr>
          <w:rFonts w:ascii="Arial" w:hAnsi="Arial" w:cs="Arial"/>
          <w:b/>
          <w:bCs/>
          <w:sz w:val="24"/>
          <w:szCs w:val="24"/>
        </w:rPr>
        <w:t>QUINTA:</w:t>
      </w:r>
      <w:r w:rsidR="00D557F2" w:rsidRPr="00EC3ECF">
        <w:rPr>
          <w:rFonts w:ascii="Arial" w:hAnsi="Arial" w:cs="Arial"/>
          <w:sz w:val="24"/>
          <w:szCs w:val="24"/>
        </w:rPr>
        <w:t xml:space="preserve"> Los aspectos no contemplados en el presente reglamento serán tratados y resueltos por los órganos de gobierno correspondientes del Instituto y la normatividad vigente según sea el caso.</w:t>
      </w:r>
    </w:p>
    <w:p w14:paraId="6810D3FD" w14:textId="77777777" w:rsidR="00D557F2" w:rsidRPr="00EC3ECF" w:rsidRDefault="00D557F2" w:rsidP="00EC3ECF">
      <w:pPr>
        <w:spacing w:after="0" w:line="360" w:lineRule="auto"/>
        <w:jc w:val="both"/>
        <w:rPr>
          <w:rFonts w:ascii="Arial" w:hAnsi="Arial" w:cs="Arial"/>
          <w:sz w:val="24"/>
          <w:szCs w:val="24"/>
        </w:rPr>
      </w:pPr>
    </w:p>
    <w:p w14:paraId="68A18C2A" w14:textId="44F19C52" w:rsidR="00D557F2" w:rsidRPr="00EC3ECF" w:rsidRDefault="00D557F2" w:rsidP="00916412">
      <w:pPr>
        <w:spacing w:after="0" w:line="360" w:lineRule="auto"/>
        <w:jc w:val="right"/>
        <w:rPr>
          <w:rFonts w:ascii="Arial" w:hAnsi="Arial" w:cs="Arial"/>
          <w:sz w:val="24"/>
          <w:szCs w:val="24"/>
        </w:rPr>
      </w:pPr>
      <w:r w:rsidRPr="00EC3ECF">
        <w:rPr>
          <w:rFonts w:ascii="Arial" w:hAnsi="Arial" w:cs="Arial"/>
          <w:sz w:val="24"/>
          <w:szCs w:val="24"/>
        </w:rPr>
        <w:t xml:space="preserve">Puerto Maldonado </w:t>
      </w:r>
      <w:r w:rsidR="00AD1BC7">
        <w:rPr>
          <w:rFonts w:ascii="Arial" w:hAnsi="Arial" w:cs="Arial"/>
          <w:sz w:val="24"/>
          <w:szCs w:val="24"/>
        </w:rPr>
        <w:t>07</w:t>
      </w:r>
      <w:r w:rsidRPr="00EC3ECF">
        <w:rPr>
          <w:rFonts w:ascii="Arial" w:hAnsi="Arial" w:cs="Arial"/>
          <w:sz w:val="24"/>
          <w:szCs w:val="24"/>
        </w:rPr>
        <w:t xml:space="preserve"> de </w:t>
      </w:r>
      <w:r w:rsidR="00AD1BC7">
        <w:rPr>
          <w:rFonts w:ascii="Arial" w:hAnsi="Arial" w:cs="Arial"/>
          <w:sz w:val="24"/>
          <w:szCs w:val="24"/>
        </w:rPr>
        <w:t xml:space="preserve">enero </w:t>
      </w:r>
      <w:r w:rsidRPr="00EC3ECF">
        <w:rPr>
          <w:rFonts w:ascii="Arial" w:hAnsi="Arial" w:cs="Arial"/>
          <w:sz w:val="24"/>
          <w:szCs w:val="24"/>
        </w:rPr>
        <w:t>del 202</w:t>
      </w:r>
      <w:r w:rsidR="00AD1BC7">
        <w:rPr>
          <w:rFonts w:ascii="Arial" w:hAnsi="Arial" w:cs="Arial"/>
          <w:sz w:val="24"/>
          <w:szCs w:val="24"/>
        </w:rPr>
        <w:t>3</w:t>
      </w:r>
    </w:p>
    <w:p w14:paraId="188B1FBF" w14:textId="77777777" w:rsidR="00D557F2" w:rsidRPr="00EC3ECF" w:rsidRDefault="00D557F2" w:rsidP="00EC3ECF">
      <w:pPr>
        <w:spacing w:after="0" w:line="360" w:lineRule="auto"/>
        <w:jc w:val="both"/>
        <w:rPr>
          <w:rFonts w:ascii="Arial" w:hAnsi="Arial" w:cs="Arial"/>
          <w:sz w:val="24"/>
          <w:szCs w:val="24"/>
        </w:rPr>
      </w:pPr>
    </w:p>
    <w:p w14:paraId="2C4D98DC" w14:textId="77777777" w:rsidR="00D557F2" w:rsidRPr="00EC3ECF" w:rsidRDefault="00D557F2" w:rsidP="00EC3ECF">
      <w:pPr>
        <w:spacing w:after="0" w:line="360" w:lineRule="auto"/>
        <w:jc w:val="both"/>
        <w:rPr>
          <w:rFonts w:ascii="Arial" w:hAnsi="Arial" w:cs="Arial"/>
          <w:sz w:val="24"/>
          <w:szCs w:val="24"/>
        </w:rPr>
      </w:pPr>
    </w:p>
    <w:p w14:paraId="37EE0BC9" w14:textId="77777777" w:rsidR="00D557F2" w:rsidRPr="00EC3ECF" w:rsidRDefault="00D557F2" w:rsidP="00EC3ECF">
      <w:pPr>
        <w:spacing w:after="0" w:line="360" w:lineRule="auto"/>
        <w:jc w:val="both"/>
        <w:rPr>
          <w:rFonts w:ascii="Arial" w:hAnsi="Arial" w:cs="Arial"/>
          <w:sz w:val="24"/>
          <w:szCs w:val="24"/>
        </w:rPr>
      </w:pPr>
    </w:p>
    <w:p w14:paraId="0F37CF1A" w14:textId="24292E99" w:rsidR="00D557F2" w:rsidRPr="00EC3ECF" w:rsidRDefault="00D557F2" w:rsidP="00EC3ECF">
      <w:pPr>
        <w:spacing w:after="0" w:line="360" w:lineRule="auto"/>
        <w:jc w:val="both"/>
        <w:rPr>
          <w:rFonts w:ascii="Arial" w:hAnsi="Arial" w:cs="Arial"/>
          <w:b/>
          <w:sz w:val="24"/>
          <w:szCs w:val="24"/>
        </w:rPr>
      </w:pPr>
    </w:p>
    <w:p w14:paraId="5AED6119" w14:textId="5FB2DACA" w:rsidR="00D557F2" w:rsidRPr="00EC3ECF" w:rsidRDefault="00D557F2" w:rsidP="00EC3ECF">
      <w:pPr>
        <w:spacing w:after="0" w:line="360" w:lineRule="auto"/>
        <w:jc w:val="both"/>
        <w:rPr>
          <w:rFonts w:ascii="Arial" w:hAnsi="Arial" w:cs="Arial"/>
          <w:b/>
          <w:sz w:val="24"/>
          <w:szCs w:val="24"/>
        </w:rPr>
      </w:pPr>
    </w:p>
    <w:p w14:paraId="6B8067FF" w14:textId="3822A211" w:rsidR="00D557F2" w:rsidRPr="00EC3ECF" w:rsidRDefault="00D557F2" w:rsidP="00EC3ECF">
      <w:pPr>
        <w:spacing w:after="0" w:line="360" w:lineRule="auto"/>
        <w:jc w:val="both"/>
        <w:rPr>
          <w:rFonts w:ascii="Arial" w:hAnsi="Arial" w:cs="Arial"/>
          <w:b/>
          <w:sz w:val="24"/>
          <w:szCs w:val="24"/>
        </w:rPr>
      </w:pPr>
    </w:p>
    <w:p w14:paraId="23B0268B" w14:textId="37C35719" w:rsidR="00D557F2" w:rsidRPr="00EC3ECF" w:rsidRDefault="00D557F2" w:rsidP="00EC3ECF">
      <w:pPr>
        <w:spacing w:after="0" w:line="360" w:lineRule="auto"/>
        <w:jc w:val="both"/>
        <w:rPr>
          <w:rFonts w:ascii="Arial" w:hAnsi="Arial" w:cs="Arial"/>
          <w:b/>
          <w:sz w:val="24"/>
          <w:szCs w:val="24"/>
        </w:rPr>
      </w:pPr>
    </w:p>
    <w:p w14:paraId="5BF12130" w14:textId="4C9316BD" w:rsidR="00D557F2" w:rsidRPr="00EC3ECF" w:rsidRDefault="00D557F2" w:rsidP="00EC3ECF">
      <w:pPr>
        <w:spacing w:after="0" w:line="360" w:lineRule="auto"/>
        <w:jc w:val="both"/>
        <w:rPr>
          <w:rFonts w:ascii="Arial" w:hAnsi="Arial" w:cs="Arial"/>
          <w:b/>
          <w:sz w:val="24"/>
          <w:szCs w:val="24"/>
        </w:rPr>
      </w:pPr>
    </w:p>
    <w:p w14:paraId="1ADF228B" w14:textId="7D3CDFCC" w:rsidR="00D557F2" w:rsidRPr="00EC3ECF" w:rsidRDefault="00D557F2" w:rsidP="00EC3ECF">
      <w:pPr>
        <w:spacing w:after="0" w:line="360" w:lineRule="auto"/>
        <w:jc w:val="both"/>
        <w:rPr>
          <w:rFonts w:ascii="Arial" w:hAnsi="Arial" w:cs="Arial"/>
          <w:b/>
          <w:sz w:val="24"/>
          <w:szCs w:val="24"/>
        </w:rPr>
      </w:pPr>
    </w:p>
    <w:sectPr w:rsidR="00D557F2" w:rsidRPr="00EC3ECF" w:rsidSect="0072170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E68F" w14:textId="77777777" w:rsidR="00B76528" w:rsidRDefault="00B76528" w:rsidP="00630CB0">
      <w:pPr>
        <w:spacing w:after="0" w:line="240" w:lineRule="auto"/>
      </w:pPr>
      <w:r>
        <w:separator/>
      </w:r>
    </w:p>
  </w:endnote>
  <w:endnote w:type="continuationSeparator" w:id="0">
    <w:p w14:paraId="7181ADE8" w14:textId="77777777" w:rsidR="00B76528" w:rsidRDefault="00B76528" w:rsidP="0063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26934"/>
      <w:docPartObj>
        <w:docPartGallery w:val="Page Numbers (Bottom of Page)"/>
        <w:docPartUnique/>
      </w:docPartObj>
    </w:sdtPr>
    <w:sdtContent>
      <w:p w14:paraId="0FD14E16" w14:textId="75F67445" w:rsidR="00721709" w:rsidRDefault="00721709">
        <w:pPr>
          <w:pStyle w:val="Piedepgina"/>
          <w:jc w:val="right"/>
        </w:pPr>
        <w:r>
          <w:fldChar w:fldCharType="begin"/>
        </w:r>
        <w:r>
          <w:instrText>PAGE   \* MERGEFORMAT</w:instrText>
        </w:r>
        <w:r>
          <w:fldChar w:fldCharType="separate"/>
        </w:r>
        <w:r>
          <w:t>2</w:t>
        </w:r>
        <w:r>
          <w:fldChar w:fldCharType="end"/>
        </w:r>
      </w:p>
    </w:sdtContent>
  </w:sdt>
  <w:p w14:paraId="2A3ECA66" w14:textId="31A486BA" w:rsidR="009D446F" w:rsidRDefault="009D4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47305"/>
      <w:docPartObj>
        <w:docPartGallery w:val="Page Numbers (Bottom of Page)"/>
        <w:docPartUnique/>
      </w:docPartObj>
    </w:sdtPr>
    <w:sdtContent>
      <w:p w14:paraId="5B26666A" w14:textId="77777777" w:rsidR="00721709" w:rsidRDefault="00721709">
        <w:pPr>
          <w:pStyle w:val="Piedepgina"/>
          <w:jc w:val="right"/>
        </w:pPr>
        <w:r>
          <w:fldChar w:fldCharType="begin"/>
        </w:r>
        <w:r>
          <w:instrText>PAGE   \* MERGEFORMAT</w:instrText>
        </w:r>
        <w:r>
          <w:fldChar w:fldCharType="separate"/>
        </w:r>
        <w:r>
          <w:t>2</w:t>
        </w:r>
        <w:r>
          <w:fldChar w:fldCharType="end"/>
        </w:r>
      </w:p>
    </w:sdtContent>
  </w:sdt>
  <w:p w14:paraId="6B33C699" w14:textId="77777777" w:rsidR="00721709" w:rsidRDefault="00721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D6B6" w14:textId="77777777" w:rsidR="00B76528" w:rsidRDefault="00B76528" w:rsidP="00630CB0">
      <w:pPr>
        <w:spacing w:after="0" w:line="240" w:lineRule="auto"/>
      </w:pPr>
      <w:r>
        <w:separator/>
      </w:r>
    </w:p>
  </w:footnote>
  <w:footnote w:type="continuationSeparator" w:id="0">
    <w:p w14:paraId="11F3FB40" w14:textId="77777777" w:rsidR="00B76528" w:rsidRDefault="00B76528" w:rsidP="00630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152"/>
    <w:multiLevelType w:val="hybridMultilevel"/>
    <w:tmpl w:val="BB88E9D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3039E2"/>
    <w:multiLevelType w:val="hybridMultilevel"/>
    <w:tmpl w:val="DB76F054"/>
    <w:lvl w:ilvl="0" w:tplc="280A000F">
      <w:start w:val="1"/>
      <w:numFmt w:val="decimal"/>
      <w:lvlText w:val="%1."/>
      <w:lvlJc w:val="left"/>
      <w:pPr>
        <w:ind w:left="720" w:hanging="360"/>
      </w:pPr>
    </w:lvl>
    <w:lvl w:ilvl="1" w:tplc="0B50523E">
      <w:start w:val="1"/>
      <w:numFmt w:val="lowerLetter"/>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1913C40"/>
    <w:multiLevelType w:val="hybridMultilevel"/>
    <w:tmpl w:val="3490C1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24A7DED"/>
    <w:multiLevelType w:val="hybridMultilevel"/>
    <w:tmpl w:val="A096182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3074A8B"/>
    <w:multiLevelType w:val="hybridMultilevel"/>
    <w:tmpl w:val="034617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4E87063"/>
    <w:multiLevelType w:val="hybridMultilevel"/>
    <w:tmpl w:val="BDBEC1BC"/>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06D558A9"/>
    <w:multiLevelType w:val="hybridMultilevel"/>
    <w:tmpl w:val="13F8966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96C319F"/>
    <w:multiLevelType w:val="hybridMultilevel"/>
    <w:tmpl w:val="B518FD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80A000B">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824F35"/>
    <w:multiLevelType w:val="hybridMultilevel"/>
    <w:tmpl w:val="BE58E5C6"/>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0AF91259"/>
    <w:multiLevelType w:val="hybridMultilevel"/>
    <w:tmpl w:val="12ACAB2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B91773B"/>
    <w:multiLevelType w:val="hybridMultilevel"/>
    <w:tmpl w:val="AC62C68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F9F6D8D"/>
    <w:multiLevelType w:val="hybridMultilevel"/>
    <w:tmpl w:val="0B6A399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FDF216C"/>
    <w:multiLevelType w:val="hybridMultilevel"/>
    <w:tmpl w:val="D2F0E7C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08852BF"/>
    <w:multiLevelType w:val="hybridMultilevel"/>
    <w:tmpl w:val="86A87F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80A000B">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D522DD"/>
    <w:multiLevelType w:val="hybridMultilevel"/>
    <w:tmpl w:val="7D1E536A"/>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5" w15:restartNumberingAfterBreak="0">
    <w:nsid w:val="149F49C6"/>
    <w:multiLevelType w:val="hybridMultilevel"/>
    <w:tmpl w:val="2D849EC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A97FDD"/>
    <w:multiLevelType w:val="hybridMultilevel"/>
    <w:tmpl w:val="3AA2C02A"/>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7" w15:restartNumberingAfterBreak="0">
    <w:nsid w:val="17901583"/>
    <w:multiLevelType w:val="hybridMultilevel"/>
    <w:tmpl w:val="E9A6348C"/>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8" w15:restartNumberingAfterBreak="0">
    <w:nsid w:val="188D1849"/>
    <w:multiLevelType w:val="hybridMultilevel"/>
    <w:tmpl w:val="C3B23A3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9354426"/>
    <w:multiLevelType w:val="hybridMultilevel"/>
    <w:tmpl w:val="63FE5BF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A1D0F00"/>
    <w:multiLevelType w:val="hybridMultilevel"/>
    <w:tmpl w:val="44C82B4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1C5F28B8"/>
    <w:multiLevelType w:val="hybridMultilevel"/>
    <w:tmpl w:val="C728070A"/>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2" w15:restartNumberingAfterBreak="0">
    <w:nsid w:val="1DF86602"/>
    <w:multiLevelType w:val="hybridMultilevel"/>
    <w:tmpl w:val="2A741AE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0C96749"/>
    <w:multiLevelType w:val="hybridMultilevel"/>
    <w:tmpl w:val="4044C960"/>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4" w15:restartNumberingAfterBreak="0">
    <w:nsid w:val="217A751A"/>
    <w:multiLevelType w:val="hybridMultilevel"/>
    <w:tmpl w:val="5CEA11B0"/>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5" w15:restartNumberingAfterBreak="0">
    <w:nsid w:val="25FC6471"/>
    <w:multiLevelType w:val="hybridMultilevel"/>
    <w:tmpl w:val="3984C6D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63449E9"/>
    <w:multiLevelType w:val="hybridMultilevel"/>
    <w:tmpl w:val="E39A4E58"/>
    <w:lvl w:ilvl="0" w:tplc="225C8A20">
      <w:start w:val="1"/>
      <w:numFmt w:val="decimal"/>
      <w:lvlText w:val="Artículo N° %1."/>
      <w:lvlJc w:val="left"/>
      <w:pPr>
        <w:ind w:left="1495" w:hanging="360"/>
      </w:pPr>
      <w:rPr>
        <w:rFonts w:ascii="Arial" w:hAnsi="Arial" w:hint="default"/>
        <w:b/>
        <w:i w:val="0"/>
        <w:sz w:val="24"/>
      </w:rPr>
    </w:lvl>
    <w:lvl w:ilvl="1" w:tplc="280A0019">
      <w:start w:val="1"/>
      <w:numFmt w:val="lowerLetter"/>
      <w:lvlText w:val="%2."/>
      <w:lvlJc w:val="left"/>
      <w:pPr>
        <w:ind w:left="1080" w:hanging="360"/>
      </w:pPr>
    </w:lvl>
    <w:lvl w:ilvl="2" w:tplc="8882816E">
      <w:start w:val="1"/>
      <w:numFmt w:val="lowerLetter"/>
      <w:lvlText w:val="%3)"/>
      <w:lvlJc w:val="left"/>
      <w:pPr>
        <w:ind w:left="1980" w:hanging="360"/>
      </w:pPr>
      <w:rPr>
        <w:rFonts w:hint="default"/>
      </w:rPr>
    </w:lvl>
    <w:lvl w:ilvl="3" w:tplc="1B6430CE">
      <w:start w:val="1"/>
      <w:numFmt w:val="decimal"/>
      <w:lvlText w:val="%4."/>
      <w:lvlJc w:val="left"/>
      <w:pPr>
        <w:ind w:left="2868" w:hanging="708"/>
      </w:pPr>
      <w:rPr>
        <w:rFonts w:hint="default"/>
      </w:r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26F1149E"/>
    <w:multiLevelType w:val="hybridMultilevel"/>
    <w:tmpl w:val="A35C78C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8864D9A"/>
    <w:multiLevelType w:val="hybridMultilevel"/>
    <w:tmpl w:val="A0463048"/>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9" w15:restartNumberingAfterBreak="0">
    <w:nsid w:val="28D35B34"/>
    <w:multiLevelType w:val="hybridMultilevel"/>
    <w:tmpl w:val="2534B02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294D2C55"/>
    <w:multiLevelType w:val="hybridMultilevel"/>
    <w:tmpl w:val="04F68F4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2B2E45E8"/>
    <w:multiLevelType w:val="hybridMultilevel"/>
    <w:tmpl w:val="73B421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80A000B">
      <w:start w:val="1"/>
      <w:numFmt w:val="bullet"/>
      <w:lvlText w:val=""/>
      <w:lvlJc w:val="left"/>
      <w:pPr>
        <w:ind w:left="3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B883BE4"/>
    <w:multiLevelType w:val="hybridMultilevel"/>
    <w:tmpl w:val="9E7A436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C0572F8"/>
    <w:multiLevelType w:val="hybridMultilevel"/>
    <w:tmpl w:val="D9B22CD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2DDE5D13"/>
    <w:multiLevelType w:val="hybridMultilevel"/>
    <w:tmpl w:val="F4DAF8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31857FE6"/>
    <w:multiLevelType w:val="hybridMultilevel"/>
    <w:tmpl w:val="26144BD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1EB499B"/>
    <w:multiLevelType w:val="hybridMultilevel"/>
    <w:tmpl w:val="14C65A1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1F00EBD"/>
    <w:multiLevelType w:val="hybridMultilevel"/>
    <w:tmpl w:val="473AE7D4"/>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8" w15:restartNumberingAfterBreak="0">
    <w:nsid w:val="33224ECE"/>
    <w:multiLevelType w:val="hybridMultilevel"/>
    <w:tmpl w:val="FE70DD0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336E4DBA"/>
    <w:multiLevelType w:val="hybridMultilevel"/>
    <w:tmpl w:val="1982DF34"/>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0" w15:restartNumberingAfterBreak="0">
    <w:nsid w:val="3C4F50F9"/>
    <w:multiLevelType w:val="hybridMultilevel"/>
    <w:tmpl w:val="6360B0C0"/>
    <w:lvl w:ilvl="0" w:tplc="280A0001">
      <w:start w:val="1"/>
      <w:numFmt w:val="bullet"/>
      <w:lvlText w:val=""/>
      <w:lvlJc w:val="left"/>
      <w:pPr>
        <w:ind w:left="172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1" w15:restartNumberingAfterBreak="0">
    <w:nsid w:val="3C651CC3"/>
    <w:multiLevelType w:val="hybridMultilevel"/>
    <w:tmpl w:val="17B4D3A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3CD86504"/>
    <w:multiLevelType w:val="hybridMultilevel"/>
    <w:tmpl w:val="2E04C3B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3D330E57"/>
    <w:multiLevelType w:val="hybridMultilevel"/>
    <w:tmpl w:val="B618498E"/>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4" w15:restartNumberingAfterBreak="0">
    <w:nsid w:val="3D413A55"/>
    <w:multiLevelType w:val="hybridMultilevel"/>
    <w:tmpl w:val="934C5AB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3F793BC6"/>
    <w:multiLevelType w:val="hybridMultilevel"/>
    <w:tmpl w:val="DC507C0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7111BE"/>
    <w:multiLevelType w:val="hybridMultilevel"/>
    <w:tmpl w:val="1F50B91A"/>
    <w:lvl w:ilvl="0" w:tplc="280A000B">
      <w:start w:val="1"/>
      <w:numFmt w:val="bullet"/>
      <w:lvlText w:val=""/>
      <w:lvlJc w:val="left"/>
      <w:pPr>
        <w:ind w:left="1080" w:hanging="360"/>
      </w:pPr>
      <w:rPr>
        <w:rFonts w:ascii="Wingdings" w:hAnsi="Wingdings" w:hint="default"/>
      </w:rPr>
    </w:lvl>
    <w:lvl w:ilvl="1" w:tplc="A5C87F14">
      <w:start w:val="4"/>
      <w:numFmt w:val="bullet"/>
      <w:lvlText w:val="-"/>
      <w:lvlJc w:val="left"/>
      <w:pPr>
        <w:ind w:left="1800" w:hanging="360"/>
      </w:pPr>
      <w:rPr>
        <w:rFonts w:ascii="Arial" w:eastAsiaTheme="minorHAnsi" w:hAnsi="Arial" w:cs="Arial"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7" w15:restartNumberingAfterBreak="0">
    <w:nsid w:val="452C59AD"/>
    <w:multiLevelType w:val="hybridMultilevel"/>
    <w:tmpl w:val="09E4CFE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5A05D0D"/>
    <w:multiLevelType w:val="hybridMultilevel"/>
    <w:tmpl w:val="189C572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45B90870"/>
    <w:multiLevelType w:val="hybridMultilevel"/>
    <w:tmpl w:val="B5F4CEC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6364E9E"/>
    <w:multiLevelType w:val="hybridMultilevel"/>
    <w:tmpl w:val="A0DCC93E"/>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1" w15:restartNumberingAfterBreak="0">
    <w:nsid w:val="465A396A"/>
    <w:multiLevelType w:val="hybridMultilevel"/>
    <w:tmpl w:val="C436C8F8"/>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2" w15:restartNumberingAfterBreak="0">
    <w:nsid w:val="472F0FB6"/>
    <w:multiLevelType w:val="hybridMultilevel"/>
    <w:tmpl w:val="D4BE2B9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B">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47873A06"/>
    <w:multiLevelType w:val="hybridMultilevel"/>
    <w:tmpl w:val="F314FA0E"/>
    <w:lvl w:ilvl="0" w:tplc="280A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CC1503B"/>
    <w:multiLevelType w:val="hybridMultilevel"/>
    <w:tmpl w:val="44BA160C"/>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5" w15:restartNumberingAfterBreak="0">
    <w:nsid w:val="4CFF1A15"/>
    <w:multiLevelType w:val="hybridMultilevel"/>
    <w:tmpl w:val="AD1802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D08604B"/>
    <w:multiLevelType w:val="hybridMultilevel"/>
    <w:tmpl w:val="CFBAC890"/>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7" w15:restartNumberingAfterBreak="0">
    <w:nsid w:val="4F5C3594"/>
    <w:multiLevelType w:val="hybridMultilevel"/>
    <w:tmpl w:val="3C284054"/>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8" w15:restartNumberingAfterBreak="0">
    <w:nsid w:val="50C73AD0"/>
    <w:multiLevelType w:val="hybridMultilevel"/>
    <w:tmpl w:val="16A65CD2"/>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9" w15:restartNumberingAfterBreak="0">
    <w:nsid w:val="5294471D"/>
    <w:multiLevelType w:val="hybridMultilevel"/>
    <w:tmpl w:val="C558561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54D24276"/>
    <w:multiLevelType w:val="hybridMultilevel"/>
    <w:tmpl w:val="B8308D3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55350C21"/>
    <w:multiLevelType w:val="hybridMultilevel"/>
    <w:tmpl w:val="ED848D5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55EC055B"/>
    <w:multiLevelType w:val="hybridMultilevel"/>
    <w:tmpl w:val="9392E446"/>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1A259C2"/>
    <w:multiLevelType w:val="hybridMultilevel"/>
    <w:tmpl w:val="63AAECE6"/>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4" w15:restartNumberingAfterBreak="0">
    <w:nsid w:val="64A3074E"/>
    <w:multiLevelType w:val="hybridMultilevel"/>
    <w:tmpl w:val="B7A25FAE"/>
    <w:lvl w:ilvl="0" w:tplc="280A0001">
      <w:start w:val="1"/>
      <w:numFmt w:val="bullet"/>
      <w:lvlText w:val=""/>
      <w:lvlJc w:val="left"/>
      <w:pPr>
        <w:ind w:left="1070" w:hanging="360"/>
      </w:pPr>
      <w:rPr>
        <w:rFonts w:ascii="Symbol" w:hAnsi="Symbol" w:hint="default"/>
      </w:rPr>
    </w:lvl>
    <w:lvl w:ilvl="1" w:tplc="280A0003">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65" w15:restartNumberingAfterBreak="0">
    <w:nsid w:val="64BA0148"/>
    <w:multiLevelType w:val="hybridMultilevel"/>
    <w:tmpl w:val="9BDE222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6635571B"/>
    <w:multiLevelType w:val="hybridMultilevel"/>
    <w:tmpl w:val="3C08721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67266E18"/>
    <w:multiLevelType w:val="hybridMultilevel"/>
    <w:tmpl w:val="DE645E94"/>
    <w:lvl w:ilvl="0" w:tplc="280A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7B304B8"/>
    <w:multiLevelType w:val="hybridMultilevel"/>
    <w:tmpl w:val="86F0474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680B2A6E"/>
    <w:multiLevelType w:val="hybridMultilevel"/>
    <w:tmpl w:val="A65C9716"/>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0" w15:restartNumberingAfterBreak="0">
    <w:nsid w:val="68C64FCA"/>
    <w:multiLevelType w:val="hybridMultilevel"/>
    <w:tmpl w:val="89BED5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6A1332F2"/>
    <w:multiLevelType w:val="hybridMultilevel"/>
    <w:tmpl w:val="4B4E7D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AEC246A"/>
    <w:multiLevelType w:val="hybridMultilevel"/>
    <w:tmpl w:val="31BC508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6C4E2DB0"/>
    <w:multiLevelType w:val="hybridMultilevel"/>
    <w:tmpl w:val="B1C6A88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70D2695E"/>
    <w:multiLevelType w:val="hybridMultilevel"/>
    <w:tmpl w:val="31F4B3E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72F57DD0"/>
    <w:multiLevelType w:val="hybridMultilevel"/>
    <w:tmpl w:val="8BB2D75A"/>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280A000B">
      <w:start w:val="1"/>
      <w:numFmt w:val="bullet"/>
      <w:lvlText w:val=""/>
      <w:lvlJc w:val="left"/>
      <w:pPr>
        <w:ind w:left="360" w:hanging="360"/>
      </w:pPr>
      <w:rPr>
        <w:rFonts w:ascii="Wingdings" w:hAnsi="Wingdings" w:hint="default"/>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6" w15:restartNumberingAfterBreak="0">
    <w:nsid w:val="73B83628"/>
    <w:multiLevelType w:val="hybridMultilevel"/>
    <w:tmpl w:val="C57E1972"/>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7" w15:restartNumberingAfterBreak="0">
    <w:nsid w:val="74AD6BA0"/>
    <w:multiLevelType w:val="hybridMultilevel"/>
    <w:tmpl w:val="6B2602F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7543571C"/>
    <w:multiLevelType w:val="hybridMultilevel"/>
    <w:tmpl w:val="0EB21D1E"/>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783E3DEC"/>
    <w:multiLevelType w:val="hybridMultilevel"/>
    <w:tmpl w:val="78A832A0"/>
    <w:lvl w:ilvl="0" w:tplc="280A000B">
      <w:start w:val="1"/>
      <w:numFmt w:val="bullet"/>
      <w:lvlText w:val=""/>
      <w:lvlJc w:val="left"/>
      <w:pPr>
        <w:ind w:left="1004" w:hanging="360"/>
      </w:pPr>
      <w:rPr>
        <w:rFonts w:ascii="Wingdings" w:hAnsi="Wingdings" w:hint="default"/>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0" w15:restartNumberingAfterBreak="0">
    <w:nsid w:val="7F5A7EFE"/>
    <w:multiLevelType w:val="hybridMultilevel"/>
    <w:tmpl w:val="6124271A"/>
    <w:lvl w:ilvl="0" w:tplc="280A000B">
      <w:start w:val="1"/>
      <w:numFmt w:val="bullet"/>
      <w:lvlText w:val=""/>
      <w:lvlJc w:val="left"/>
      <w:pPr>
        <w:ind w:left="1070" w:hanging="360"/>
      </w:pPr>
      <w:rPr>
        <w:rFonts w:ascii="Wingdings" w:hAnsi="Wingdings" w:hint="default"/>
      </w:rPr>
    </w:lvl>
    <w:lvl w:ilvl="1" w:tplc="280A0003">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num w:numId="1" w16cid:durableId="2136872424">
    <w:abstractNumId w:val="26"/>
  </w:num>
  <w:num w:numId="2" w16cid:durableId="648555080">
    <w:abstractNumId w:val="44"/>
  </w:num>
  <w:num w:numId="3" w16cid:durableId="1378816046">
    <w:abstractNumId w:val="70"/>
  </w:num>
  <w:num w:numId="4" w16cid:durableId="122773108">
    <w:abstractNumId w:val="46"/>
  </w:num>
  <w:num w:numId="5" w16cid:durableId="1384259177">
    <w:abstractNumId w:val="78"/>
  </w:num>
  <w:num w:numId="6" w16cid:durableId="296762602">
    <w:abstractNumId w:val="42"/>
  </w:num>
  <w:num w:numId="7" w16cid:durableId="2045786154">
    <w:abstractNumId w:val="49"/>
  </w:num>
  <w:num w:numId="8" w16cid:durableId="152721010">
    <w:abstractNumId w:val="12"/>
  </w:num>
  <w:num w:numId="9" w16cid:durableId="206652435">
    <w:abstractNumId w:val="59"/>
  </w:num>
  <w:num w:numId="10" w16cid:durableId="46492649">
    <w:abstractNumId w:val="35"/>
  </w:num>
  <w:num w:numId="11" w16cid:durableId="917903904">
    <w:abstractNumId w:val="29"/>
  </w:num>
  <w:num w:numId="12" w16cid:durableId="1705640465">
    <w:abstractNumId w:val="3"/>
  </w:num>
  <w:num w:numId="13" w16cid:durableId="482358496">
    <w:abstractNumId w:val="6"/>
  </w:num>
  <w:num w:numId="14" w16cid:durableId="982927816">
    <w:abstractNumId w:val="72"/>
  </w:num>
  <w:num w:numId="15" w16cid:durableId="1716470063">
    <w:abstractNumId w:val="33"/>
  </w:num>
  <w:num w:numId="16" w16cid:durableId="1424372737">
    <w:abstractNumId w:val="0"/>
  </w:num>
  <w:num w:numId="17" w16cid:durableId="932130161">
    <w:abstractNumId w:val="22"/>
  </w:num>
  <w:num w:numId="18" w16cid:durableId="457572750">
    <w:abstractNumId w:val="53"/>
  </w:num>
  <w:num w:numId="19" w16cid:durableId="1126460741">
    <w:abstractNumId w:val="80"/>
  </w:num>
  <w:num w:numId="20" w16cid:durableId="207225740">
    <w:abstractNumId w:val="64"/>
  </w:num>
  <w:num w:numId="21" w16cid:durableId="249703626">
    <w:abstractNumId w:val="40"/>
  </w:num>
  <w:num w:numId="22" w16cid:durableId="1700162331">
    <w:abstractNumId w:val="48"/>
  </w:num>
  <w:num w:numId="23" w16cid:durableId="1730570952">
    <w:abstractNumId w:val="73"/>
  </w:num>
  <w:num w:numId="24" w16cid:durableId="170218365">
    <w:abstractNumId w:val="30"/>
  </w:num>
  <w:num w:numId="25" w16cid:durableId="1941450857">
    <w:abstractNumId w:val="19"/>
  </w:num>
  <w:num w:numId="26" w16cid:durableId="1108424552">
    <w:abstractNumId w:val="45"/>
  </w:num>
  <w:num w:numId="27" w16cid:durableId="271326566">
    <w:abstractNumId w:val="61"/>
  </w:num>
  <w:num w:numId="28" w16cid:durableId="498816053">
    <w:abstractNumId w:val="55"/>
  </w:num>
  <w:num w:numId="29" w16cid:durableId="1619295116">
    <w:abstractNumId w:val="52"/>
  </w:num>
  <w:num w:numId="30" w16cid:durableId="83575772">
    <w:abstractNumId w:val="1"/>
  </w:num>
  <w:num w:numId="31" w16cid:durableId="595284425">
    <w:abstractNumId w:val="62"/>
  </w:num>
  <w:num w:numId="32" w16cid:durableId="1379477173">
    <w:abstractNumId w:val="39"/>
  </w:num>
  <w:num w:numId="33" w16cid:durableId="831414722">
    <w:abstractNumId w:val="16"/>
  </w:num>
  <w:num w:numId="34" w16cid:durableId="200823533">
    <w:abstractNumId w:val="18"/>
  </w:num>
  <w:num w:numId="35" w16cid:durableId="1422262519">
    <w:abstractNumId w:val="27"/>
  </w:num>
  <w:num w:numId="36" w16cid:durableId="1159468384">
    <w:abstractNumId w:val="47"/>
  </w:num>
  <w:num w:numId="37" w16cid:durableId="271715959">
    <w:abstractNumId w:val="32"/>
  </w:num>
  <w:num w:numId="38" w16cid:durableId="1689210951">
    <w:abstractNumId w:val="4"/>
  </w:num>
  <w:num w:numId="39" w16cid:durableId="1209301117">
    <w:abstractNumId w:val="36"/>
  </w:num>
  <w:num w:numId="40" w16cid:durableId="765349675">
    <w:abstractNumId w:val="68"/>
  </w:num>
  <w:num w:numId="41" w16cid:durableId="674697672">
    <w:abstractNumId w:val="65"/>
  </w:num>
  <w:num w:numId="42" w16cid:durableId="277762628">
    <w:abstractNumId w:val="38"/>
  </w:num>
  <w:num w:numId="43" w16cid:durableId="192887471">
    <w:abstractNumId w:val="20"/>
  </w:num>
  <w:num w:numId="44" w16cid:durableId="315957725">
    <w:abstractNumId w:val="60"/>
  </w:num>
  <w:num w:numId="45" w16cid:durableId="869487374">
    <w:abstractNumId w:val="5"/>
  </w:num>
  <w:num w:numId="46" w16cid:durableId="1545018666">
    <w:abstractNumId w:val="17"/>
  </w:num>
  <w:num w:numId="47" w16cid:durableId="629169623">
    <w:abstractNumId w:val="43"/>
  </w:num>
  <w:num w:numId="48" w16cid:durableId="839584728">
    <w:abstractNumId w:val="23"/>
  </w:num>
  <w:num w:numId="49" w16cid:durableId="488518534">
    <w:abstractNumId w:val="63"/>
  </w:num>
  <w:num w:numId="50" w16cid:durableId="652757121">
    <w:abstractNumId w:val="31"/>
  </w:num>
  <w:num w:numId="51" w16cid:durableId="1779719585">
    <w:abstractNumId w:val="75"/>
  </w:num>
  <w:num w:numId="52" w16cid:durableId="1080521824">
    <w:abstractNumId w:val="56"/>
  </w:num>
  <w:num w:numId="53" w16cid:durableId="1697539484">
    <w:abstractNumId w:val="7"/>
  </w:num>
  <w:num w:numId="54" w16cid:durableId="505828248">
    <w:abstractNumId w:val="13"/>
  </w:num>
  <w:num w:numId="55" w16cid:durableId="2045135267">
    <w:abstractNumId w:val="37"/>
  </w:num>
  <w:num w:numId="56" w16cid:durableId="1342733686">
    <w:abstractNumId w:val="67"/>
  </w:num>
  <w:num w:numId="57" w16cid:durableId="1830517734">
    <w:abstractNumId w:val="8"/>
  </w:num>
  <w:num w:numId="58" w16cid:durableId="1207597638">
    <w:abstractNumId w:val="14"/>
  </w:num>
  <w:num w:numId="59" w16cid:durableId="1269119794">
    <w:abstractNumId w:val="28"/>
  </w:num>
  <w:num w:numId="60" w16cid:durableId="714426557">
    <w:abstractNumId w:val="58"/>
  </w:num>
  <w:num w:numId="61" w16cid:durableId="955523857">
    <w:abstractNumId w:val="76"/>
  </w:num>
  <w:num w:numId="62" w16cid:durableId="1314793173">
    <w:abstractNumId w:val="69"/>
  </w:num>
  <w:num w:numId="63" w16cid:durableId="1646272908">
    <w:abstractNumId w:val="41"/>
  </w:num>
  <w:num w:numId="64" w16cid:durableId="1546990132">
    <w:abstractNumId w:val="25"/>
  </w:num>
  <w:num w:numId="65" w16cid:durableId="1857688116">
    <w:abstractNumId w:val="11"/>
  </w:num>
  <w:num w:numId="66" w16cid:durableId="1991444923">
    <w:abstractNumId w:val="74"/>
  </w:num>
  <w:num w:numId="67" w16cid:durableId="45154788">
    <w:abstractNumId w:val="51"/>
  </w:num>
  <w:num w:numId="68" w16cid:durableId="393235392">
    <w:abstractNumId w:val="54"/>
  </w:num>
  <w:num w:numId="69" w16cid:durableId="2077312382">
    <w:abstractNumId w:val="50"/>
  </w:num>
  <w:num w:numId="70" w16cid:durableId="1893539360">
    <w:abstractNumId w:val="79"/>
  </w:num>
  <w:num w:numId="71" w16cid:durableId="1670056420">
    <w:abstractNumId w:val="24"/>
  </w:num>
  <w:num w:numId="72" w16cid:durableId="1740638476">
    <w:abstractNumId w:val="57"/>
  </w:num>
  <w:num w:numId="73" w16cid:durableId="315693211">
    <w:abstractNumId w:val="21"/>
  </w:num>
  <w:num w:numId="74" w16cid:durableId="1578400205">
    <w:abstractNumId w:val="9"/>
  </w:num>
  <w:num w:numId="75" w16cid:durableId="1255943903">
    <w:abstractNumId w:val="71"/>
  </w:num>
  <w:num w:numId="76" w16cid:durableId="61222197">
    <w:abstractNumId w:val="10"/>
  </w:num>
  <w:num w:numId="77" w16cid:durableId="1549218801">
    <w:abstractNumId w:val="66"/>
  </w:num>
  <w:num w:numId="78" w16cid:durableId="2077238375">
    <w:abstractNumId w:val="34"/>
  </w:num>
  <w:num w:numId="79" w16cid:durableId="385764817">
    <w:abstractNumId w:val="2"/>
  </w:num>
  <w:num w:numId="80" w16cid:durableId="1767967994">
    <w:abstractNumId w:val="15"/>
  </w:num>
  <w:num w:numId="81" w16cid:durableId="534654197">
    <w:abstractNumId w:val="7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D8"/>
    <w:rsid w:val="00002287"/>
    <w:rsid w:val="00002F69"/>
    <w:rsid w:val="00006623"/>
    <w:rsid w:val="00007C36"/>
    <w:rsid w:val="000117CB"/>
    <w:rsid w:val="00016C2E"/>
    <w:rsid w:val="000177E1"/>
    <w:rsid w:val="00017926"/>
    <w:rsid w:val="00021291"/>
    <w:rsid w:val="00036B58"/>
    <w:rsid w:val="000415F1"/>
    <w:rsid w:val="00044EA8"/>
    <w:rsid w:val="000461A4"/>
    <w:rsid w:val="0005155E"/>
    <w:rsid w:val="0005328B"/>
    <w:rsid w:val="00060A1A"/>
    <w:rsid w:val="00067531"/>
    <w:rsid w:val="0007559F"/>
    <w:rsid w:val="0007637C"/>
    <w:rsid w:val="00081F2A"/>
    <w:rsid w:val="000A0B77"/>
    <w:rsid w:val="000A45C0"/>
    <w:rsid w:val="000A4C84"/>
    <w:rsid w:val="000A6890"/>
    <w:rsid w:val="000B08C5"/>
    <w:rsid w:val="000B3DF0"/>
    <w:rsid w:val="000B5CF2"/>
    <w:rsid w:val="000C09BD"/>
    <w:rsid w:val="000C1E6F"/>
    <w:rsid w:val="000C6F97"/>
    <w:rsid w:val="000D02B8"/>
    <w:rsid w:val="000D0FAF"/>
    <w:rsid w:val="000D3209"/>
    <w:rsid w:val="000D41B7"/>
    <w:rsid w:val="000E2732"/>
    <w:rsid w:val="000F08DF"/>
    <w:rsid w:val="000F6647"/>
    <w:rsid w:val="00102A0C"/>
    <w:rsid w:val="001037FB"/>
    <w:rsid w:val="00107C39"/>
    <w:rsid w:val="0011010A"/>
    <w:rsid w:val="00111B6F"/>
    <w:rsid w:val="0012076B"/>
    <w:rsid w:val="0012601E"/>
    <w:rsid w:val="001300CE"/>
    <w:rsid w:val="0013480F"/>
    <w:rsid w:val="001377B6"/>
    <w:rsid w:val="00144D79"/>
    <w:rsid w:val="001510E8"/>
    <w:rsid w:val="00151186"/>
    <w:rsid w:val="00163E54"/>
    <w:rsid w:val="001640AB"/>
    <w:rsid w:val="0016637D"/>
    <w:rsid w:val="001701B0"/>
    <w:rsid w:val="001716E3"/>
    <w:rsid w:val="001727FC"/>
    <w:rsid w:val="00174CF7"/>
    <w:rsid w:val="00175FA0"/>
    <w:rsid w:val="001876C6"/>
    <w:rsid w:val="0019340A"/>
    <w:rsid w:val="001A0BA7"/>
    <w:rsid w:val="001A1F5B"/>
    <w:rsid w:val="001B2D9A"/>
    <w:rsid w:val="001B497B"/>
    <w:rsid w:val="001B4C5F"/>
    <w:rsid w:val="001B5EB7"/>
    <w:rsid w:val="001C112A"/>
    <w:rsid w:val="001D5DB5"/>
    <w:rsid w:val="001F5D93"/>
    <w:rsid w:val="00201108"/>
    <w:rsid w:val="0020481A"/>
    <w:rsid w:val="00205DD9"/>
    <w:rsid w:val="002072E7"/>
    <w:rsid w:val="00216F6F"/>
    <w:rsid w:val="002331CA"/>
    <w:rsid w:val="00233DB9"/>
    <w:rsid w:val="002376C4"/>
    <w:rsid w:val="002403C1"/>
    <w:rsid w:val="00247B9E"/>
    <w:rsid w:val="002562E0"/>
    <w:rsid w:val="002575AD"/>
    <w:rsid w:val="00260CEF"/>
    <w:rsid w:val="002631E6"/>
    <w:rsid w:val="00264A23"/>
    <w:rsid w:val="002700DF"/>
    <w:rsid w:val="00270B3A"/>
    <w:rsid w:val="00272BE6"/>
    <w:rsid w:val="00276C25"/>
    <w:rsid w:val="00281AC1"/>
    <w:rsid w:val="00281D0D"/>
    <w:rsid w:val="00286E39"/>
    <w:rsid w:val="00287A88"/>
    <w:rsid w:val="002A2DF3"/>
    <w:rsid w:val="002B1D61"/>
    <w:rsid w:val="002B3BC4"/>
    <w:rsid w:val="002B7BA8"/>
    <w:rsid w:val="002C1411"/>
    <w:rsid w:val="002C1C2F"/>
    <w:rsid w:val="002D1AA9"/>
    <w:rsid w:val="002D699B"/>
    <w:rsid w:val="002D6BF1"/>
    <w:rsid w:val="002D72AB"/>
    <w:rsid w:val="002E0748"/>
    <w:rsid w:val="00300290"/>
    <w:rsid w:val="00302E57"/>
    <w:rsid w:val="003077C3"/>
    <w:rsid w:val="0031093D"/>
    <w:rsid w:val="00310FCB"/>
    <w:rsid w:val="003170DD"/>
    <w:rsid w:val="003307AE"/>
    <w:rsid w:val="003324B9"/>
    <w:rsid w:val="0033693E"/>
    <w:rsid w:val="00337C75"/>
    <w:rsid w:val="003453B7"/>
    <w:rsid w:val="0034620A"/>
    <w:rsid w:val="003466A2"/>
    <w:rsid w:val="00347667"/>
    <w:rsid w:val="00347862"/>
    <w:rsid w:val="0035328E"/>
    <w:rsid w:val="003543B8"/>
    <w:rsid w:val="00357EF9"/>
    <w:rsid w:val="00362E86"/>
    <w:rsid w:val="00362EF7"/>
    <w:rsid w:val="0036388B"/>
    <w:rsid w:val="00363CC9"/>
    <w:rsid w:val="00364705"/>
    <w:rsid w:val="00375A62"/>
    <w:rsid w:val="003846A9"/>
    <w:rsid w:val="00390DBF"/>
    <w:rsid w:val="00391041"/>
    <w:rsid w:val="00393A66"/>
    <w:rsid w:val="00395F76"/>
    <w:rsid w:val="00397687"/>
    <w:rsid w:val="003A137E"/>
    <w:rsid w:val="003A4434"/>
    <w:rsid w:val="003B00F5"/>
    <w:rsid w:val="003B2246"/>
    <w:rsid w:val="003B5A1F"/>
    <w:rsid w:val="003C25BF"/>
    <w:rsid w:val="003C2F1E"/>
    <w:rsid w:val="003C5543"/>
    <w:rsid w:val="003C651C"/>
    <w:rsid w:val="003C6CD4"/>
    <w:rsid w:val="003D0E9E"/>
    <w:rsid w:val="003D3709"/>
    <w:rsid w:val="003D4084"/>
    <w:rsid w:val="003E3932"/>
    <w:rsid w:val="003F331B"/>
    <w:rsid w:val="003F400C"/>
    <w:rsid w:val="00401A6F"/>
    <w:rsid w:val="00403C07"/>
    <w:rsid w:val="004049D7"/>
    <w:rsid w:val="004117D5"/>
    <w:rsid w:val="0041279E"/>
    <w:rsid w:val="00414A5C"/>
    <w:rsid w:val="004200FA"/>
    <w:rsid w:val="00422BFE"/>
    <w:rsid w:val="00423912"/>
    <w:rsid w:val="00443951"/>
    <w:rsid w:val="004447D6"/>
    <w:rsid w:val="004476BF"/>
    <w:rsid w:val="004518A0"/>
    <w:rsid w:val="00456DF2"/>
    <w:rsid w:val="00460AC2"/>
    <w:rsid w:val="00462AE5"/>
    <w:rsid w:val="00463307"/>
    <w:rsid w:val="00471ADD"/>
    <w:rsid w:val="00477254"/>
    <w:rsid w:val="00477BD8"/>
    <w:rsid w:val="00481ABF"/>
    <w:rsid w:val="00482B2B"/>
    <w:rsid w:val="00486CCC"/>
    <w:rsid w:val="00490450"/>
    <w:rsid w:val="00491557"/>
    <w:rsid w:val="004922B0"/>
    <w:rsid w:val="00494020"/>
    <w:rsid w:val="0049562A"/>
    <w:rsid w:val="004A05C4"/>
    <w:rsid w:val="004A205F"/>
    <w:rsid w:val="004A4285"/>
    <w:rsid w:val="004C41D6"/>
    <w:rsid w:val="004D43FB"/>
    <w:rsid w:val="004D539B"/>
    <w:rsid w:val="004D6BD4"/>
    <w:rsid w:val="004D7AD1"/>
    <w:rsid w:val="004D7DF8"/>
    <w:rsid w:val="004E122B"/>
    <w:rsid w:val="004E3F4B"/>
    <w:rsid w:val="004E5F81"/>
    <w:rsid w:val="005064B2"/>
    <w:rsid w:val="00510946"/>
    <w:rsid w:val="00517DCD"/>
    <w:rsid w:val="00526F52"/>
    <w:rsid w:val="005319AC"/>
    <w:rsid w:val="0054175E"/>
    <w:rsid w:val="005429C4"/>
    <w:rsid w:val="00547E53"/>
    <w:rsid w:val="00552E00"/>
    <w:rsid w:val="005533CF"/>
    <w:rsid w:val="0055345B"/>
    <w:rsid w:val="00554774"/>
    <w:rsid w:val="00554EAD"/>
    <w:rsid w:val="005570BD"/>
    <w:rsid w:val="00562898"/>
    <w:rsid w:val="005647EB"/>
    <w:rsid w:val="00570D14"/>
    <w:rsid w:val="00570FFA"/>
    <w:rsid w:val="00571EB9"/>
    <w:rsid w:val="005740FE"/>
    <w:rsid w:val="005744AC"/>
    <w:rsid w:val="00574CED"/>
    <w:rsid w:val="00582BD6"/>
    <w:rsid w:val="00590AF6"/>
    <w:rsid w:val="00590D1A"/>
    <w:rsid w:val="00591C7E"/>
    <w:rsid w:val="00597B3A"/>
    <w:rsid w:val="005A01EF"/>
    <w:rsid w:val="005A156E"/>
    <w:rsid w:val="005A19EE"/>
    <w:rsid w:val="005B0735"/>
    <w:rsid w:val="005B0E52"/>
    <w:rsid w:val="005B19D4"/>
    <w:rsid w:val="005B4460"/>
    <w:rsid w:val="005B47AD"/>
    <w:rsid w:val="005B4D78"/>
    <w:rsid w:val="005B6D20"/>
    <w:rsid w:val="005C5CF1"/>
    <w:rsid w:val="005C5FA1"/>
    <w:rsid w:val="005C613F"/>
    <w:rsid w:val="005D07BF"/>
    <w:rsid w:val="005D2770"/>
    <w:rsid w:val="005D4ECF"/>
    <w:rsid w:val="00600B90"/>
    <w:rsid w:val="006025B4"/>
    <w:rsid w:val="00606AEB"/>
    <w:rsid w:val="00610F95"/>
    <w:rsid w:val="00611E0C"/>
    <w:rsid w:val="00612E32"/>
    <w:rsid w:val="00613159"/>
    <w:rsid w:val="00614A21"/>
    <w:rsid w:val="00620421"/>
    <w:rsid w:val="0062189A"/>
    <w:rsid w:val="006231BC"/>
    <w:rsid w:val="00630CB0"/>
    <w:rsid w:val="00633DC9"/>
    <w:rsid w:val="00635AE9"/>
    <w:rsid w:val="00641AAB"/>
    <w:rsid w:val="00643355"/>
    <w:rsid w:val="00650FE1"/>
    <w:rsid w:val="006575A9"/>
    <w:rsid w:val="00660867"/>
    <w:rsid w:val="00661C2D"/>
    <w:rsid w:val="0066327F"/>
    <w:rsid w:val="006647C9"/>
    <w:rsid w:val="00665C87"/>
    <w:rsid w:val="00665E1B"/>
    <w:rsid w:val="00671828"/>
    <w:rsid w:val="00673BCE"/>
    <w:rsid w:val="00677B5D"/>
    <w:rsid w:val="00680A9E"/>
    <w:rsid w:val="006810F6"/>
    <w:rsid w:val="006813B9"/>
    <w:rsid w:val="0068424A"/>
    <w:rsid w:val="00684A77"/>
    <w:rsid w:val="006901F3"/>
    <w:rsid w:val="00694F86"/>
    <w:rsid w:val="006951A1"/>
    <w:rsid w:val="00697ACC"/>
    <w:rsid w:val="006A110F"/>
    <w:rsid w:val="006A4D11"/>
    <w:rsid w:val="006A71F0"/>
    <w:rsid w:val="006B1BAC"/>
    <w:rsid w:val="006B452D"/>
    <w:rsid w:val="006B77A7"/>
    <w:rsid w:val="006C2CCA"/>
    <w:rsid w:val="006D3D28"/>
    <w:rsid w:val="006D7DC2"/>
    <w:rsid w:val="006E0060"/>
    <w:rsid w:val="006E1E70"/>
    <w:rsid w:val="006E1F4E"/>
    <w:rsid w:val="006E35F0"/>
    <w:rsid w:val="006E517D"/>
    <w:rsid w:val="006F1123"/>
    <w:rsid w:val="006F72C7"/>
    <w:rsid w:val="00704ADB"/>
    <w:rsid w:val="00707E75"/>
    <w:rsid w:val="00710D36"/>
    <w:rsid w:val="007124DA"/>
    <w:rsid w:val="00714464"/>
    <w:rsid w:val="007212BA"/>
    <w:rsid w:val="00721709"/>
    <w:rsid w:val="00721D1B"/>
    <w:rsid w:val="00723A26"/>
    <w:rsid w:val="00725E5B"/>
    <w:rsid w:val="00730170"/>
    <w:rsid w:val="007307B3"/>
    <w:rsid w:val="00730BE3"/>
    <w:rsid w:val="007327EE"/>
    <w:rsid w:val="007333D9"/>
    <w:rsid w:val="007338BC"/>
    <w:rsid w:val="007348F5"/>
    <w:rsid w:val="00737AFA"/>
    <w:rsid w:val="007451C2"/>
    <w:rsid w:val="00753F01"/>
    <w:rsid w:val="00761DE0"/>
    <w:rsid w:val="00765542"/>
    <w:rsid w:val="007656F3"/>
    <w:rsid w:val="00773E06"/>
    <w:rsid w:val="00780CD1"/>
    <w:rsid w:val="00785BA6"/>
    <w:rsid w:val="00786181"/>
    <w:rsid w:val="007938EC"/>
    <w:rsid w:val="007A17F2"/>
    <w:rsid w:val="007A3D13"/>
    <w:rsid w:val="007B0A56"/>
    <w:rsid w:val="007B312B"/>
    <w:rsid w:val="007B5C70"/>
    <w:rsid w:val="007C1A3E"/>
    <w:rsid w:val="007C5792"/>
    <w:rsid w:val="007D0091"/>
    <w:rsid w:val="007D0E5D"/>
    <w:rsid w:val="007D493D"/>
    <w:rsid w:val="007D6165"/>
    <w:rsid w:val="007D7D7E"/>
    <w:rsid w:val="007E0921"/>
    <w:rsid w:val="007E0A47"/>
    <w:rsid w:val="007E1645"/>
    <w:rsid w:val="007E6AC9"/>
    <w:rsid w:val="007E75BC"/>
    <w:rsid w:val="007F3269"/>
    <w:rsid w:val="007F38B9"/>
    <w:rsid w:val="007F7E50"/>
    <w:rsid w:val="008022BC"/>
    <w:rsid w:val="00803835"/>
    <w:rsid w:val="00804280"/>
    <w:rsid w:val="00811603"/>
    <w:rsid w:val="008121AF"/>
    <w:rsid w:val="0081383A"/>
    <w:rsid w:val="00814A26"/>
    <w:rsid w:val="008160C1"/>
    <w:rsid w:val="00816FF7"/>
    <w:rsid w:val="0082401E"/>
    <w:rsid w:val="0083243D"/>
    <w:rsid w:val="008334DC"/>
    <w:rsid w:val="00837F6C"/>
    <w:rsid w:val="008419F4"/>
    <w:rsid w:val="00841E0D"/>
    <w:rsid w:val="008430BE"/>
    <w:rsid w:val="0084433A"/>
    <w:rsid w:val="008450FD"/>
    <w:rsid w:val="00861DAD"/>
    <w:rsid w:val="00864D6D"/>
    <w:rsid w:val="00870D78"/>
    <w:rsid w:val="00872443"/>
    <w:rsid w:val="00872CB6"/>
    <w:rsid w:val="0087589F"/>
    <w:rsid w:val="00884516"/>
    <w:rsid w:val="00887E86"/>
    <w:rsid w:val="00890200"/>
    <w:rsid w:val="008915AB"/>
    <w:rsid w:val="00896FD3"/>
    <w:rsid w:val="008A0B6D"/>
    <w:rsid w:val="008A4514"/>
    <w:rsid w:val="008A47F3"/>
    <w:rsid w:val="008C0B2A"/>
    <w:rsid w:val="008C48A9"/>
    <w:rsid w:val="008D052B"/>
    <w:rsid w:val="008D4565"/>
    <w:rsid w:val="008D6BEB"/>
    <w:rsid w:val="008E059B"/>
    <w:rsid w:val="008E0A9B"/>
    <w:rsid w:val="008E522A"/>
    <w:rsid w:val="008E5428"/>
    <w:rsid w:val="008E6632"/>
    <w:rsid w:val="00904A8B"/>
    <w:rsid w:val="00906863"/>
    <w:rsid w:val="00911CB6"/>
    <w:rsid w:val="00916412"/>
    <w:rsid w:val="00922669"/>
    <w:rsid w:val="00923C86"/>
    <w:rsid w:val="00925DB4"/>
    <w:rsid w:val="0092679B"/>
    <w:rsid w:val="00930095"/>
    <w:rsid w:val="0093120E"/>
    <w:rsid w:val="00932762"/>
    <w:rsid w:val="009328DA"/>
    <w:rsid w:val="00935349"/>
    <w:rsid w:val="009412D4"/>
    <w:rsid w:val="0094245B"/>
    <w:rsid w:val="00942F96"/>
    <w:rsid w:val="009522CD"/>
    <w:rsid w:val="009553BE"/>
    <w:rsid w:val="00957FA7"/>
    <w:rsid w:val="009618BA"/>
    <w:rsid w:val="00961F07"/>
    <w:rsid w:val="009628F1"/>
    <w:rsid w:val="009659F0"/>
    <w:rsid w:val="0097230F"/>
    <w:rsid w:val="00973238"/>
    <w:rsid w:val="009912A3"/>
    <w:rsid w:val="009919B8"/>
    <w:rsid w:val="00992D02"/>
    <w:rsid w:val="009A7143"/>
    <w:rsid w:val="009B6805"/>
    <w:rsid w:val="009C4576"/>
    <w:rsid w:val="009D31F2"/>
    <w:rsid w:val="009D446F"/>
    <w:rsid w:val="009D7B6A"/>
    <w:rsid w:val="009E5314"/>
    <w:rsid w:val="009F30B8"/>
    <w:rsid w:val="009F4F5A"/>
    <w:rsid w:val="00A04D27"/>
    <w:rsid w:val="00A122EA"/>
    <w:rsid w:val="00A13B80"/>
    <w:rsid w:val="00A21E98"/>
    <w:rsid w:val="00A23AED"/>
    <w:rsid w:val="00A23D87"/>
    <w:rsid w:val="00A3211B"/>
    <w:rsid w:val="00A33FC5"/>
    <w:rsid w:val="00A3574D"/>
    <w:rsid w:val="00A363FF"/>
    <w:rsid w:val="00A43538"/>
    <w:rsid w:val="00A441A4"/>
    <w:rsid w:val="00A45CCC"/>
    <w:rsid w:val="00A50619"/>
    <w:rsid w:val="00A507C2"/>
    <w:rsid w:val="00A5782A"/>
    <w:rsid w:val="00A774BE"/>
    <w:rsid w:val="00A82C71"/>
    <w:rsid w:val="00A97BA9"/>
    <w:rsid w:val="00AA2661"/>
    <w:rsid w:val="00AB18E5"/>
    <w:rsid w:val="00AB383E"/>
    <w:rsid w:val="00AB4047"/>
    <w:rsid w:val="00AC3C72"/>
    <w:rsid w:val="00AD1BC7"/>
    <w:rsid w:val="00AD251D"/>
    <w:rsid w:val="00AD2E8E"/>
    <w:rsid w:val="00AE4AA5"/>
    <w:rsid w:val="00AE5FA5"/>
    <w:rsid w:val="00AE6F3E"/>
    <w:rsid w:val="00AF1CE9"/>
    <w:rsid w:val="00AF5061"/>
    <w:rsid w:val="00AF66B0"/>
    <w:rsid w:val="00B04826"/>
    <w:rsid w:val="00B158FA"/>
    <w:rsid w:val="00B24DBD"/>
    <w:rsid w:val="00B25C0C"/>
    <w:rsid w:val="00B26A1B"/>
    <w:rsid w:val="00B27C57"/>
    <w:rsid w:val="00B314E4"/>
    <w:rsid w:val="00B32B73"/>
    <w:rsid w:val="00B33BC1"/>
    <w:rsid w:val="00B414D1"/>
    <w:rsid w:val="00B552C9"/>
    <w:rsid w:val="00B56FCF"/>
    <w:rsid w:val="00B633B4"/>
    <w:rsid w:val="00B6530C"/>
    <w:rsid w:val="00B676E9"/>
    <w:rsid w:val="00B71B6B"/>
    <w:rsid w:val="00B76528"/>
    <w:rsid w:val="00B847AF"/>
    <w:rsid w:val="00B87BDB"/>
    <w:rsid w:val="00B94AA8"/>
    <w:rsid w:val="00BA1B99"/>
    <w:rsid w:val="00BA4318"/>
    <w:rsid w:val="00BB1CB8"/>
    <w:rsid w:val="00BB26D0"/>
    <w:rsid w:val="00BB4873"/>
    <w:rsid w:val="00BB6644"/>
    <w:rsid w:val="00BB75B5"/>
    <w:rsid w:val="00BC35D2"/>
    <w:rsid w:val="00BC483A"/>
    <w:rsid w:val="00BC5A9F"/>
    <w:rsid w:val="00BC7C5A"/>
    <w:rsid w:val="00BD1ADC"/>
    <w:rsid w:val="00BD2642"/>
    <w:rsid w:val="00BE0667"/>
    <w:rsid w:val="00BE0F5A"/>
    <w:rsid w:val="00BE74D0"/>
    <w:rsid w:val="00BE786D"/>
    <w:rsid w:val="00BF0190"/>
    <w:rsid w:val="00BF4154"/>
    <w:rsid w:val="00BF435E"/>
    <w:rsid w:val="00BF67D6"/>
    <w:rsid w:val="00BF6BF1"/>
    <w:rsid w:val="00BF6DA1"/>
    <w:rsid w:val="00C00140"/>
    <w:rsid w:val="00C030D6"/>
    <w:rsid w:val="00C047C3"/>
    <w:rsid w:val="00C056E6"/>
    <w:rsid w:val="00C063E5"/>
    <w:rsid w:val="00C119AC"/>
    <w:rsid w:val="00C122C6"/>
    <w:rsid w:val="00C1531F"/>
    <w:rsid w:val="00C15A78"/>
    <w:rsid w:val="00C22F53"/>
    <w:rsid w:val="00C24D0F"/>
    <w:rsid w:val="00C24EBD"/>
    <w:rsid w:val="00C251C4"/>
    <w:rsid w:val="00C32C1C"/>
    <w:rsid w:val="00C3522B"/>
    <w:rsid w:val="00C40F4D"/>
    <w:rsid w:val="00C43E7A"/>
    <w:rsid w:val="00C476A0"/>
    <w:rsid w:val="00C47F7E"/>
    <w:rsid w:val="00C54209"/>
    <w:rsid w:val="00C570E2"/>
    <w:rsid w:val="00C62781"/>
    <w:rsid w:val="00C64616"/>
    <w:rsid w:val="00C71215"/>
    <w:rsid w:val="00C720FD"/>
    <w:rsid w:val="00C72D31"/>
    <w:rsid w:val="00C75341"/>
    <w:rsid w:val="00C97573"/>
    <w:rsid w:val="00CA0C4A"/>
    <w:rsid w:val="00CA1C0A"/>
    <w:rsid w:val="00CA63B1"/>
    <w:rsid w:val="00CB45BA"/>
    <w:rsid w:val="00CE620A"/>
    <w:rsid w:val="00CE6EFB"/>
    <w:rsid w:val="00CF0078"/>
    <w:rsid w:val="00CF6654"/>
    <w:rsid w:val="00CF69B8"/>
    <w:rsid w:val="00D03921"/>
    <w:rsid w:val="00D05522"/>
    <w:rsid w:val="00D16BA8"/>
    <w:rsid w:val="00D22B8B"/>
    <w:rsid w:val="00D23D8D"/>
    <w:rsid w:val="00D32CA6"/>
    <w:rsid w:val="00D426D1"/>
    <w:rsid w:val="00D45507"/>
    <w:rsid w:val="00D461DA"/>
    <w:rsid w:val="00D50C09"/>
    <w:rsid w:val="00D51736"/>
    <w:rsid w:val="00D530D8"/>
    <w:rsid w:val="00D557F2"/>
    <w:rsid w:val="00D62B0A"/>
    <w:rsid w:val="00D643C6"/>
    <w:rsid w:val="00D77799"/>
    <w:rsid w:val="00D80AD0"/>
    <w:rsid w:val="00D8322B"/>
    <w:rsid w:val="00D835F1"/>
    <w:rsid w:val="00D933EC"/>
    <w:rsid w:val="00D94A4C"/>
    <w:rsid w:val="00D95E91"/>
    <w:rsid w:val="00DA01E4"/>
    <w:rsid w:val="00DA354A"/>
    <w:rsid w:val="00DB1180"/>
    <w:rsid w:val="00DB17F9"/>
    <w:rsid w:val="00DB4242"/>
    <w:rsid w:val="00DC1C9C"/>
    <w:rsid w:val="00DD0A1D"/>
    <w:rsid w:val="00DD2C87"/>
    <w:rsid w:val="00DD3A90"/>
    <w:rsid w:val="00DD5C3B"/>
    <w:rsid w:val="00DD6123"/>
    <w:rsid w:val="00DD6A00"/>
    <w:rsid w:val="00DD7DC1"/>
    <w:rsid w:val="00DE028A"/>
    <w:rsid w:val="00DF57E1"/>
    <w:rsid w:val="00DF6921"/>
    <w:rsid w:val="00E02FF7"/>
    <w:rsid w:val="00E03585"/>
    <w:rsid w:val="00E052B9"/>
    <w:rsid w:val="00E05502"/>
    <w:rsid w:val="00E24A71"/>
    <w:rsid w:val="00E32FB8"/>
    <w:rsid w:val="00E42038"/>
    <w:rsid w:val="00E4532A"/>
    <w:rsid w:val="00E50769"/>
    <w:rsid w:val="00E50E63"/>
    <w:rsid w:val="00E5368B"/>
    <w:rsid w:val="00E56A6B"/>
    <w:rsid w:val="00E57289"/>
    <w:rsid w:val="00E72244"/>
    <w:rsid w:val="00E754C7"/>
    <w:rsid w:val="00E76659"/>
    <w:rsid w:val="00E811DA"/>
    <w:rsid w:val="00E8648F"/>
    <w:rsid w:val="00E92418"/>
    <w:rsid w:val="00E96E53"/>
    <w:rsid w:val="00EB54F0"/>
    <w:rsid w:val="00EB6E93"/>
    <w:rsid w:val="00EC057E"/>
    <w:rsid w:val="00EC2EF9"/>
    <w:rsid w:val="00EC3ECF"/>
    <w:rsid w:val="00ED4A72"/>
    <w:rsid w:val="00ED59AD"/>
    <w:rsid w:val="00EE00C5"/>
    <w:rsid w:val="00EE0DD8"/>
    <w:rsid w:val="00EF7348"/>
    <w:rsid w:val="00F00616"/>
    <w:rsid w:val="00F046D7"/>
    <w:rsid w:val="00F07843"/>
    <w:rsid w:val="00F14256"/>
    <w:rsid w:val="00F15B9A"/>
    <w:rsid w:val="00F171D2"/>
    <w:rsid w:val="00F17603"/>
    <w:rsid w:val="00F2344D"/>
    <w:rsid w:val="00F31C26"/>
    <w:rsid w:val="00F405E5"/>
    <w:rsid w:val="00F50429"/>
    <w:rsid w:val="00F52550"/>
    <w:rsid w:val="00F54FB4"/>
    <w:rsid w:val="00F63A1D"/>
    <w:rsid w:val="00F67601"/>
    <w:rsid w:val="00F74E88"/>
    <w:rsid w:val="00F77CF8"/>
    <w:rsid w:val="00F82747"/>
    <w:rsid w:val="00F90678"/>
    <w:rsid w:val="00F90AD1"/>
    <w:rsid w:val="00F9591F"/>
    <w:rsid w:val="00F97CD3"/>
    <w:rsid w:val="00FA07D0"/>
    <w:rsid w:val="00FA2DEF"/>
    <w:rsid w:val="00FA382C"/>
    <w:rsid w:val="00FA3B0C"/>
    <w:rsid w:val="00FA5046"/>
    <w:rsid w:val="00FB349E"/>
    <w:rsid w:val="00FB4AF0"/>
    <w:rsid w:val="00FC2FA4"/>
    <w:rsid w:val="00FC3E58"/>
    <w:rsid w:val="00FC63AE"/>
    <w:rsid w:val="00FE484B"/>
    <w:rsid w:val="00FF2125"/>
    <w:rsid w:val="00FF4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946"/>
  <w15:docId w15:val="{18B9C16B-CFDF-4848-9597-47632C2E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B4"/>
  </w:style>
  <w:style w:type="paragraph" w:styleId="Ttulo1">
    <w:name w:val="heading 1"/>
    <w:basedOn w:val="Normal"/>
    <w:next w:val="Normal"/>
    <w:link w:val="Ttulo1Car"/>
    <w:uiPriority w:val="9"/>
    <w:qFormat/>
    <w:rsid w:val="00710D36"/>
    <w:pPr>
      <w:keepNext/>
      <w:keepLines/>
      <w:spacing w:before="480" w:after="0" w:line="360" w:lineRule="auto"/>
      <w:jc w:val="center"/>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710D36"/>
    <w:pPr>
      <w:keepNext/>
      <w:keepLines/>
      <w:spacing w:before="200" w:after="0" w:line="360" w:lineRule="auto"/>
      <w:jc w:val="center"/>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710D36"/>
    <w:pPr>
      <w:keepNext/>
      <w:keepLines/>
      <w:spacing w:before="200" w:after="0"/>
      <w:outlineLvl w:val="2"/>
    </w:pPr>
    <w:rPr>
      <w:rFonts w:ascii="Arial" w:eastAsiaTheme="majorEastAsia" w:hAnsi="Arial" w:cstheme="majorBidi"/>
      <w:b/>
      <w:bCs/>
      <w:i/>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85BA6"/>
    <w:pPr>
      <w:ind w:left="720"/>
      <w:contextualSpacing/>
    </w:pPr>
  </w:style>
  <w:style w:type="table" w:styleId="Tablaconcuadrcula">
    <w:name w:val="Table Grid"/>
    <w:basedOn w:val="Tablanormal"/>
    <w:uiPriority w:val="59"/>
    <w:rsid w:val="00553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710D36"/>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710D36"/>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710D36"/>
    <w:rPr>
      <w:rFonts w:ascii="Arial" w:eastAsiaTheme="majorEastAsia" w:hAnsi="Arial" w:cstheme="majorBidi"/>
      <w:b/>
      <w:bCs/>
      <w:i/>
      <w:sz w:val="24"/>
    </w:rPr>
  </w:style>
  <w:style w:type="paragraph" w:styleId="Encabezado">
    <w:name w:val="header"/>
    <w:basedOn w:val="Normal"/>
    <w:link w:val="EncabezadoCar"/>
    <w:uiPriority w:val="99"/>
    <w:unhideWhenUsed/>
    <w:rsid w:val="00DD2C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C87"/>
  </w:style>
  <w:style w:type="paragraph" w:styleId="Piedepgina">
    <w:name w:val="footer"/>
    <w:basedOn w:val="Normal"/>
    <w:link w:val="PiedepginaCar"/>
    <w:uiPriority w:val="99"/>
    <w:unhideWhenUsed/>
    <w:rsid w:val="00DD2C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C87"/>
  </w:style>
  <w:style w:type="paragraph" w:styleId="Textodeglobo">
    <w:name w:val="Balloon Text"/>
    <w:basedOn w:val="Normal"/>
    <w:link w:val="TextodegloboCar"/>
    <w:uiPriority w:val="99"/>
    <w:semiHidden/>
    <w:unhideWhenUsed/>
    <w:rsid w:val="00DD2C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C87"/>
    <w:rPr>
      <w:rFonts w:ascii="Segoe UI" w:hAnsi="Segoe UI" w:cs="Segoe UI"/>
      <w:sz w:val="18"/>
      <w:szCs w:val="18"/>
    </w:rPr>
  </w:style>
  <w:style w:type="paragraph" w:styleId="Sinespaciado">
    <w:name w:val="No Spacing"/>
    <w:link w:val="SinespaciadoCar"/>
    <w:uiPriority w:val="1"/>
    <w:qFormat/>
    <w:rsid w:val="00DD2C87"/>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D2C87"/>
    <w:rPr>
      <w:rFonts w:eastAsiaTheme="minorEastAsia"/>
      <w:lang w:val="en-US"/>
    </w:rPr>
  </w:style>
  <w:style w:type="paragraph" w:styleId="Textoindependiente">
    <w:name w:val="Body Text"/>
    <w:basedOn w:val="Normal"/>
    <w:link w:val="TextoindependienteCar"/>
    <w:uiPriority w:val="99"/>
    <w:semiHidden/>
    <w:unhideWhenUsed/>
    <w:rsid w:val="00D557F2"/>
    <w:pPr>
      <w:spacing w:after="120" w:line="259" w:lineRule="auto"/>
    </w:pPr>
    <w:rPr>
      <w:lang w:val="es-PE"/>
    </w:rPr>
  </w:style>
  <w:style w:type="character" w:customStyle="1" w:styleId="TextoindependienteCar">
    <w:name w:val="Texto independiente Car"/>
    <w:basedOn w:val="Fuentedeprrafopredeter"/>
    <w:link w:val="Textoindependiente"/>
    <w:uiPriority w:val="99"/>
    <w:semiHidden/>
    <w:rsid w:val="00D557F2"/>
    <w:rPr>
      <w:lang w:val="es-PE"/>
    </w:rPr>
  </w:style>
  <w:style w:type="table" w:customStyle="1" w:styleId="TableNormal">
    <w:name w:val="Table Normal"/>
    <w:uiPriority w:val="2"/>
    <w:semiHidden/>
    <w:unhideWhenUsed/>
    <w:qFormat/>
    <w:rsid w:val="00D5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7F2"/>
    <w:pPr>
      <w:widowControl w:val="0"/>
      <w:autoSpaceDE w:val="0"/>
      <w:autoSpaceDN w:val="0"/>
      <w:spacing w:before="13" w:after="0" w:line="240" w:lineRule="auto"/>
    </w:pPr>
    <w:rPr>
      <w:rFonts w:ascii="Arial MT" w:eastAsia="Arial MT" w:hAnsi="Arial MT" w:cs="Arial MT"/>
    </w:rPr>
  </w:style>
  <w:style w:type="paragraph" w:styleId="Ttulo">
    <w:name w:val="Title"/>
    <w:basedOn w:val="Normal"/>
    <w:link w:val="TtuloCar"/>
    <w:uiPriority w:val="10"/>
    <w:qFormat/>
    <w:rsid w:val="00D557F2"/>
    <w:pPr>
      <w:widowControl w:val="0"/>
      <w:autoSpaceDE w:val="0"/>
      <w:autoSpaceDN w:val="0"/>
      <w:spacing w:after="0" w:line="360" w:lineRule="auto"/>
      <w:jc w:val="center"/>
    </w:pPr>
    <w:rPr>
      <w:rFonts w:ascii="Arial" w:eastAsia="Arial" w:hAnsi="Arial" w:cs="Arial"/>
      <w:b/>
      <w:bCs/>
      <w:sz w:val="28"/>
      <w:szCs w:val="96"/>
    </w:rPr>
  </w:style>
  <w:style w:type="character" w:customStyle="1" w:styleId="TtuloCar">
    <w:name w:val="Título Car"/>
    <w:basedOn w:val="Fuentedeprrafopredeter"/>
    <w:link w:val="Ttulo"/>
    <w:uiPriority w:val="10"/>
    <w:rsid w:val="00D557F2"/>
    <w:rPr>
      <w:rFonts w:ascii="Arial" w:eastAsia="Arial" w:hAnsi="Arial" w:cs="Arial"/>
      <w:b/>
      <w:bCs/>
      <w:sz w:val="28"/>
      <w:szCs w:val="96"/>
    </w:rPr>
  </w:style>
  <w:style w:type="paragraph" w:styleId="TtuloTDC">
    <w:name w:val="TOC Heading"/>
    <w:basedOn w:val="Ttulo1"/>
    <w:next w:val="Normal"/>
    <w:uiPriority w:val="39"/>
    <w:unhideWhenUsed/>
    <w:qFormat/>
    <w:rsid w:val="00721709"/>
    <w:pPr>
      <w:spacing w:before="240" w:line="259" w:lineRule="auto"/>
      <w:jc w:val="left"/>
      <w:outlineLvl w:val="9"/>
    </w:pPr>
    <w:rPr>
      <w:rFonts w:asciiTheme="majorHAnsi" w:hAnsiTheme="majorHAnsi"/>
      <w:b w:val="0"/>
      <w:bCs w:val="0"/>
      <w:color w:val="365F91" w:themeColor="accent1" w:themeShade="BF"/>
      <w:sz w:val="32"/>
      <w:szCs w:val="32"/>
      <w:lang w:val="es-PE" w:eastAsia="es-PE"/>
    </w:rPr>
  </w:style>
  <w:style w:type="paragraph" w:styleId="TDC1">
    <w:name w:val="toc 1"/>
    <w:basedOn w:val="Normal"/>
    <w:next w:val="Normal"/>
    <w:autoRedefine/>
    <w:uiPriority w:val="39"/>
    <w:unhideWhenUsed/>
    <w:rsid w:val="00721709"/>
    <w:pPr>
      <w:spacing w:after="100"/>
    </w:pPr>
  </w:style>
  <w:style w:type="paragraph" w:styleId="TDC2">
    <w:name w:val="toc 2"/>
    <w:basedOn w:val="Normal"/>
    <w:next w:val="Normal"/>
    <w:autoRedefine/>
    <w:uiPriority w:val="39"/>
    <w:unhideWhenUsed/>
    <w:rsid w:val="00721709"/>
    <w:pPr>
      <w:spacing w:after="100"/>
      <w:ind w:left="220"/>
    </w:pPr>
  </w:style>
  <w:style w:type="paragraph" w:styleId="TDC3">
    <w:name w:val="toc 3"/>
    <w:basedOn w:val="Normal"/>
    <w:next w:val="Normal"/>
    <w:autoRedefine/>
    <w:uiPriority w:val="39"/>
    <w:unhideWhenUsed/>
    <w:rsid w:val="00721709"/>
    <w:pPr>
      <w:spacing w:after="100"/>
      <w:ind w:left="440"/>
    </w:pPr>
  </w:style>
  <w:style w:type="character" w:styleId="Hipervnculo">
    <w:name w:val="Hyperlink"/>
    <w:basedOn w:val="Fuentedeprrafopredeter"/>
    <w:uiPriority w:val="99"/>
    <w:unhideWhenUsed/>
    <w:rsid w:val="00721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4698">
      <w:bodyDiv w:val="1"/>
      <w:marLeft w:val="0"/>
      <w:marRight w:val="0"/>
      <w:marTop w:val="0"/>
      <w:marBottom w:val="0"/>
      <w:divBdr>
        <w:top w:val="none" w:sz="0" w:space="0" w:color="auto"/>
        <w:left w:val="none" w:sz="0" w:space="0" w:color="auto"/>
        <w:bottom w:val="none" w:sz="0" w:space="0" w:color="auto"/>
        <w:right w:val="none" w:sz="0" w:space="0" w:color="auto"/>
      </w:divBdr>
    </w:div>
    <w:div w:id="21141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6A38-A68F-4917-9375-30E648C3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82</Pages>
  <Words>19575</Words>
  <Characters>107663</Characters>
  <Application>Microsoft Office Word</Application>
  <DocSecurity>0</DocSecurity>
  <Lines>897</Lines>
  <Paragraphs>253</Paragraphs>
  <ScaleCrop>false</ScaleCrop>
  <HeadingPairs>
    <vt:vector size="2" baseType="variant">
      <vt:variant>
        <vt:lpstr>Título</vt:lpstr>
      </vt:variant>
      <vt:variant>
        <vt:i4>1</vt:i4>
      </vt:variant>
    </vt:vector>
  </HeadingPairs>
  <TitlesOfParts>
    <vt:vector size="1" baseType="lpstr">
      <vt:lpstr/>
    </vt:vector>
  </TitlesOfParts>
  <Company>SAN BARTOLOME SCRL.</Company>
  <LinksUpToDate>false</LinksUpToDate>
  <CharactersWithSpaces>126985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BATOLOME</dc:creator>
  <cp:keywords/>
  <dc:description/>
  <cp:lastModifiedBy>Usuario</cp:lastModifiedBy>
  <cp:revision>28</cp:revision>
  <cp:lastPrinted>2004-01-01T09:37:00Z</cp:lastPrinted>
  <dcterms:created xsi:type="dcterms:W3CDTF">2022-09-26T15:38:00Z</dcterms:created>
  <dcterms:modified xsi:type="dcterms:W3CDTF">2023-02-07T14:25:00Z</dcterms:modified>
</cp:coreProperties>
</file>