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A9DB" w14:textId="2A6A56D6" w:rsidR="00036B58" w:rsidRPr="00EC3ECF" w:rsidRDefault="00276C25" w:rsidP="00EC3ECF">
      <w:pPr>
        <w:spacing w:after="0" w:line="360" w:lineRule="auto"/>
        <w:jc w:val="both"/>
        <w:rPr>
          <w:rFonts w:ascii="Arial" w:hAnsi="Arial" w:cs="Arial"/>
          <w:b/>
          <w:sz w:val="24"/>
          <w:szCs w:val="24"/>
        </w:rPr>
      </w:pPr>
      <w:r w:rsidRPr="00EC3ECF">
        <w:rPr>
          <w:rFonts w:ascii="Arial" w:eastAsia="Times New Roman" w:hAnsi="Arial" w:cs="Arial"/>
          <w:noProof/>
          <w:sz w:val="24"/>
          <w:szCs w:val="24"/>
          <w:lang w:val="en-US"/>
        </w:rPr>
        <mc:AlternateContent>
          <mc:Choice Requires="wpg">
            <w:drawing>
              <wp:anchor distT="0" distB="0" distL="114300" distR="114300" simplePos="0" relativeHeight="251657215" behindDoc="0" locked="0" layoutInCell="1" allowOverlap="1" wp14:anchorId="78C60A0C" wp14:editId="3B5F86BB">
                <wp:simplePos x="0" y="0"/>
                <wp:positionH relativeFrom="column">
                  <wp:posOffset>-1217295</wp:posOffset>
                </wp:positionH>
                <wp:positionV relativeFrom="paragraph">
                  <wp:posOffset>-899795</wp:posOffset>
                </wp:positionV>
                <wp:extent cx="7799070" cy="10923270"/>
                <wp:effectExtent l="0" t="0" r="11430" b="49530"/>
                <wp:wrapNone/>
                <wp:docPr id="1" name="Grupo 1"/>
                <wp:cNvGraphicFramePr/>
                <a:graphic xmlns:a="http://schemas.openxmlformats.org/drawingml/2006/main">
                  <a:graphicData uri="http://schemas.microsoft.com/office/word/2010/wordprocessingGroup">
                    <wpg:wgp>
                      <wpg:cNvGrpSpPr/>
                      <wpg:grpSpPr>
                        <a:xfrm>
                          <a:off x="0" y="0"/>
                          <a:ext cx="7799070" cy="10923270"/>
                          <a:chOff x="-472440" y="373380"/>
                          <a:chExt cx="7799070" cy="10923270"/>
                        </a:xfrm>
                      </wpg:grpSpPr>
                      <wps:wsp>
                        <wps:cNvPr id="17" name="Rectangle 8"/>
                        <wps:cNvSpPr>
                          <a:spLocks noChangeArrowheads="1"/>
                        </wps:cNvSpPr>
                        <wps:spPr bwMode="auto">
                          <a:xfrm flipH="1" flipV="1">
                            <a:off x="-472440" y="373380"/>
                            <a:ext cx="7607300" cy="1092327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cmpd="sng">
                            <a:solidFill>
                              <a:schemeClr val="accent3">
                                <a:lumMod val="60000"/>
                                <a:lumOff val="4000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6" name="Text Box 5"/>
                        <wps:cNvSpPr txBox="1">
                          <a:spLocks noChangeArrowheads="1"/>
                        </wps:cNvSpPr>
                        <wps:spPr bwMode="auto">
                          <a:xfrm>
                            <a:off x="1402080" y="373380"/>
                            <a:ext cx="5924550" cy="10728960"/>
                          </a:xfrm>
                          <a:prstGeom prst="rect">
                            <a:avLst/>
                          </a:prstGeom>
                          <a:solidFill>
                            <a:schemeClr val="bg1">
                              <a:lumMod val="100000"/>
                              <a:lumOff val="0"/>
                            </a:schemeClr>
                          </a:solidFill>
                          <a:ln w="9525" cap="rnd">
                            <a:solidFill>
                              <a:schemeClr val="bg1">
                                <a:lumMod val="100000"/>
                                <a:lumOff val="0"/>
                              </a:schemeClr>
                            </a:solidFill>
                            <a:prstDash val="sysDot"/>
                            <a:miter lim="800000"/>
                            <a:headEnd/>
                            <a:tailEnd/>
                          </a:ln>
                        </wps:spPr>
                        <wps:txbx>
                          <w:txbxContent>
                            <w:p w14:paraId="30F54CA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4D8A6A00"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521158D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7E8A1DF2"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 xml:space="preserve">INSTITUTO DE EDUCACIÓN </w:t>
                              </w:r>
                            </w:p>
                            <w:p w14:paraId="13ABD80F"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SUPERIOR TECNOLÓGICO PRIVADO</w:t>
                              </w:r>
                            </w:p>
                            <w:p w14:paraId="428C76C4"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“SAN BARTOLOMÉ”</w:t>
                              </w:r>
                            </w:p>
                            <w:p w14:paraId="21B50357"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384DD4AE"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1CE4FA45" w14:textId="77777777" w:rsidR="009D446F" w:rsidRDefault="009D446F" w:rsidP="00E50769">
                              <w:pPr>
                                <w:shd w:val="clear" w:color="auto" w:fill="EAF1DD" w:themeFill="accent3" w:themeFillTint="33"/>
                                <w:spacing w:after="0"/>
                                <w:rPr>
                                  <w:rFonts w:ascii="Arial Narrow" w:hAnsi="Arial Narrow" w:cs="Times New Roman"/>
                                  <w:b/>
                                  <w:sz w:val="40"/>
                                  <w:szCs w:val="40"/>
                                </w:rPr>
                              </w:pPr>
                            </w:p>
                            <w:p w14:paraId="1761E17D"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211449A2"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r>
                                <w:rPr>
                                  <w:noProof/>
                                  <w:lang w:val="en-US"/>
                                </w:rPr>
                                <w:drawing>
                                  <wp:inline distT="0" distB="0" distL="0" distR="0" wp14:anchorId="7D592F1D" wp14:editId="6171546F">
                                    <wp:extent cx="2021840" cy="2466340"/>
                                    <wp:effectExtent l="0" t="0" r="0" b="0"/>
                                    <wp:docPr id="5" name="Imagen 4" descr="C:\Documents and Settings\BARTOLOME\Escritorio\SAN BARTOLOME 02 2015 01.jpg"/>
                                    <wp:cNvGraphicFramePr/>
                                    <a:graphic xmlns:a="http://schemas.openxmlformats.org/drawingml/2006/main">
                                      <a:graphicData uri="http://schemas.openxmlformats.org/drawingml/2006/picture">
                                        <pic:pic xmlns:pic="http://schemas.openxmlformats.org/drawingml/2006/picture">
                                          <pic:nvPicPr>
                                            <pic:cNvPr id="1" name="Imagen 4" descr="C:\Documents and Settings\BARTOLOME\Escritorio\SAN BARTOLOME 02 2015 01.jpg"/>
                                            <pic:cNvPicPr/>
                                          </pic:nvPicPr>
                                          <pic:blipFill>
                                            <a:blip r:embed="rId8" cstate="print">
                                              <a:extLst>
                                                <a:ext uri="{BEBA8EAE-BF5A-486C-A8C5-ECC9F3942E4B}">
                                                  <a14:imgProps xmlns:a14="http://schemas.microsoft.com/office/drawing/2010/main">
                                                    <a14:imgLayer r:embed="rId9">
                                                      <a14:imgEffect>
                                                        <a14:backgroundRemoval t="0" b="100000" l="455" r="98182">
                                                          <a14:foregroundMark x1="23636" y1="78000" x2="23636" y2="78000"/>
                                                          <a14:foregroundMark x1="27727" y1="79091" x2="27727" y2="79091"/>
                                                          <a14:foregroundMark x1="19773" y1="75273" x2="19773" y2="75273"/>
                                                          <a14:foregroundMark x1="18864" y1="80000" x2="18864" y2="80000"/>
                                                          <a14:foregroundMark x1="72500" y1="82727" x2="72500" y2="82727"/>
                                                          <a14:foregroundMark x1="54091" y1="86182" x2="54091" y2="86182"/>
                                                          <a14:foregroundMark x1="54091" y1="86182" x2="54091" y2="86182"/>
                                                          <a14:foregroundMark x1="56136" y1="90000" x2="56136" y2="90000"/>
                                                          <a14:foregroundMark x1="45682" y1="88909" x2="45682" y2="88909"/>
                                                          <a14:foregroundMark x1="51364" y1="90727" x2="51364" y2="90727"/>
                                                          <a14:foregroundMark x1="49545" y1="87273" x2="49545" y2="87273"/>
                                                          <a14:foregroundMark x1="42500" y1="86182" x2="42500" y2="86182"/>
                                                          <a14:foregroundMark x1="39545" y1="85818" x2="39545" y2="85818"/>
                                                          <a14:foregroundMark x1="40455" y1="90364" x2="40455" y2="90364"/>
                                                          <a14:foregroundMark x1="61136" y1="85273" x2="61136" y2="85273"/>
                                                          <a14:foregroundMark x1="55227" y1="81455" x2="55227" y2="81455"/>
                                                          <a14:foregroundMark x1="55227" y1="81455" x2="55227" y2="81455"/>
                                                          <a14:foregroundMark x1="45227" y1="81818" x2="45227" y2="81818"/>
                                                        </a14:backgroundRemoval>
                                                      </a14:imgEffect>
                                                    </a14:imgLayer>
                                                  </a14:imgProps>
                                                </a:ext>
                                              </a:extLst>
                                            </a:blip>
                                            <a:srcRect/>
                                            <a:stretch>
                                              <a:fillRect/>
                                            </a:stretch>
                                          </pic:blipFill>
                                          <pic:spPr bwMode="auto">
                                            <a:xfrm>
                                              <a:off x="0" y="0"/>
                                              <a:ext cx="2021840" cy="2466340"/>
                                            </a:xfrm>
                                            <a:prstGeom prst="rect">
                                              <a:avLst/>
                                            </a:prstGeom>
                                            <a:noFill/>
                                            <a:ln w="9525">
                                              <a:noFill/>
                                              <a:miter lim="800000"/>
                                              <a:headEnd/>
                                              <a:tailEnd/>
                                            </a:ln>
                                          </pic:spPr>
                                        </pic:pic>
                                      </a:graphicData>
                                    </a:graphic>
                                  </wp:inline>
                                </w:drawing>
                              </w:r>
                            </w:p>
                            <w:p w14:paraId="2259A1CC" w14:textId="77777777" w:rsidR="009D446F" w:rsidRPr="004A05C4" w:rsidRDefault="009D446F" w:rsidP="00E50769">
                              <w:pPr>
                                <w:shd w:val="clear" w:color="auto" w:fill="EAF1DD" w:themeFill="accent3" w:themeFillTint="33"/>
                                <w:spacing w:after="0"/>
                                <w:jc w:val="center"/>
                                <w:rPr>
                                  <w:rFonts w:ascii="Arial Narrow" w:hAnsi="Arial Narrow" w:cs="Times New Roman"/>
                                  <w:b/>
                                  <w:sz w:val="40"/>
                                  <w:szCs w:val="40"/>
                                </w:rPr>
                              </w:pPr>
                            </w:p>
                            <w:p w14:paraId="223188F1" w14:textId="77777777" w:rsidR="00E87CB3" w:rsidRDefault="00E87CB3" w:rsidP="00E50769">
                              <w:pPr>
                                <w:shd w:val="clear" w:color="auto" w:fill="EAF1DD" w:themeFill="accent3" w:themeFillTint="33"/>
                                <w:jc w:val="center"/>
                                <w:rPr>
                                  <w:rFonts w:ascii="Arial" w:hAnsi="Arial" w:cs="Arial"/>
                                  <w:b/>
                                  <w:sz w:val="44"/>
                                  <w:szCs w:val="44"/>
                                </w:rPr>
                              </w:pPr>
                              <w:r>
                                <w:rPr>
                                  <w:rFonts w:ascii="Arial" w:hAnsi="Arial" w:cs="Arial"/>
                                  <w:b/>
                                  <w:sz w:val="44"/>
                                  <w:szCs w:val="44"/>
                                </w:rPr>
                                <w:t>MANUAL DE</w:t>
                              </w:r>
                            </w:p>
                            <w:p w14:paraId="12C67B91" w14:textId="637F356D" w:rsidR="00E87CB3" w:rsidRDefault="00E87CB3" w:rsidP="00E50769">
                              <w:pPr>
                                <w:shd w:val="clear" w:color="auto" w:fill="EAF1DD" w:themeFill="accent3" w:themeFillTint="33"/>
                                <w:jc w:val="center"/>
                                <w:rPr>
                                  <w:rFonts w:ascii="Arial" w:hAnsi="Arial" w:cs="Arial"/>
                                  <w:b/>
                                  <w:sz w:val="44"/>
                                  <w:szCs w:val="44"/>
                                </w:rPr>
                              </w:pPr>
                              <w:r>
                                <w:rPr>
                                  <w:rFonts w:ascii="Arial" w:hAnsi="Arial" w:cs="Arial"/>
                                  <w:b/>
                                  <w:sz w:val="44"/>
                                  <w:szCs w:val="44"/>
                                </w:rPr>
                                <w:t xml:space="preserve"> PERFIL Y PUESTO</w:t>
                              </w:r>
                            </w:p>
                            <w:p w14:paraId="3CC27584" w14:textId="615F4011" w:rsidR="009D446F" w:rsidRDefault="009D446F" w:rsidP="00E50769">
                              <w:pPr>
                                <w:shd w:val="clear" w:color="auto" w:fill="EAF1DD" w:themeFill="accent3" w:themeFillTint="33"/>
                                <w:jc w:val="center"/>
                                <w:rPr>
                                  <w:rFonts w:ascii="Arial" w:hAnsi="Arial" w:cs="Arial"/>
                                  <w:b/>
                                  <w:sz w:val="48"/>
                                  <w:szCs w:val="48"/>
                                </w:rPr>
                              </w:pPr>
                              <w:r w:rsidRPr="00DD2C87">
                                <w:rPr>
                                  <w:rFonts w:ascii="Arial" w:hAnsi="Arial" w:cs="Arial"/>
                                  <w:b/>
                                  <w:sz w:val="44"/>
                                  <w:szCs w:val="44"/>
                                </w:rPr>
                                <w:t>2022</w:t>
                              </w:r>
                              <w:r w:rsidR="00710D36">
                                <w:rPr>
                                  <w:rFonts w:ascii="Arial" w:hAnsi="Arial" w:cs="Arial"/>
                                  <w:b/>
                                  <w:sz w:val="44"/>
                                  <w:szCs w:val="44"/>
                                </w:rPr>
                                <w:t xml:space="preserve"> - 2026</w:t>
                              </w:r>
                            </w:p>
                            <w:p w14:paraId="0B230C04" w14:textId="77777777" w:rsidR="009D446F" w:rsidRDefault="009D446F" w:rsidP="00E50769">
                              <w:pPr>
                                <w:shd w:val="clear" w:color="auto" w:fill="EAF1DD" w:themeFill="accent3" w:themeFillTint="33"/>
                              </w:pPr>
                              <w:r>
                                <w:t xml:space="preserve">                                                   </w:t>
                              </w:r>
                            </w:p>
                            <w:p w14:paraId="5A90BEBB" w14:textId="77777777" w:rsidR="009D446F" w:rsidRDefault="009D446F" w:rsidP="00E50769">
                              <w:pPr>
                                <w:shd w:val="clear" w:color="auto" w:fill="EAF1DD" w:themeFill="accent3" w:themeFillTint="33"/>
                              </w:pPr>
                            </w:p>
                            <w:p w14:paraId="7DF1FE7F" w14:textId="1B2D570A" w:rsidR="009D446F" w:rsidRDefault="009D446F" w:rsidP="00E50769">
                              <w:pPr>
                                <w:shd w:val="clear" w:color="auto" w:fill="EAF1DD" w:themeFill="accent3" w:themeFillTint="33"/>
                                <w:jc w:val="center"/>
                                <w:rPr>
                                  <w:rFonts w:ascii="Arial" w:hAnsi="Arial" w:cs="Arial"/>
                                  <w:b/>
                                  <w:sz w:val="40"/>
                                  <w:szCs w:val="40"/>
                                </w:rPr>
                              </w:pPr>
                              <w:r w:rsidRPr="00DD2C87">
                                <w:rPr>
                                  <w:rFonts w:ascii="Arial" w:hAnsi="Arial" w:cs="Arial"/>
                                  <w:b/>
                                  <w:sz w:val="40"/>
                                  <w:szCs w:val="40"/>
                                </w:rPr>
                                <w:t>PUERTO MALDONADO</w:t>
                              </w:r>
                            </w:p>
                            <w:p w14:paraId="3570DCB8" w14:textId="45D060A0" w:rsidR="00EC3ECF" w:rsidRDefault="00EC3ECF" w:rsidP="00E50769">
                              <w:pPr>
                                <w:shd w:val="clear" w:color="auto" w:fill="EAF1DD" w:themeFill="accent3" w:themeFillTint="33"/>
                                <w:jc w:val="center"/>
                                <w:rPr>
                                  <w:rFonts w:ascii="Arial" w:hAnsi="Arial" w:cs="Arial"/>
                                  <w:b/>
                                  <w:sz w:val="40"/>
                                  <w:szCs w:val="40"/>
                                </w:rPr>
                              </w:pPr>
                            </w:p>
                            <w:p w14:paraId="6617B589" w14:textId="369C39B0" w:rsidR="00EC3ECF" w:rsidRDefault="00EC3ECF" w:rsidP="00E50769">
                              <w:pPr>
                                <w:shd w:val="clear" w:color="auto" w:fill="EAF1DD" w:themeFill="accent3" w:themeFillTint="33"/>
                                <w:jc w:val="center"/>
                                <w:rPr>
                                  <w:rFonts w:ascii="Arial" w:hAnsi="Arial" w:cs="Arial"/>
                                  <w:b/>
                                  <w:sz w:val="40"/>
                                  <w:szCs w:val="40"/>
                                </w:rPr>
                              </w:pPr>
                            </w:p>
                            <w:p w14:paraId="225DE483" w14:textId="07144BB0" w:rsidR="00EC3ECF" w:rsidRDefault="00EC3ECF" w:rsidP="00E50769">
                              <w:pPr>
                                <w:shd w:val="clear" w:color="auto" w:fill="EAF1DD" w:themeFill="accent3" w:themeFillTint="33"/>
                                <w:jc w:val="center"/>
                                <w:rPr>
                                  <w:rFonts w:ascii="Arial" w:hAnsi="Arial" w:cs="Arial"/>
                                  <w:b/>
                                  <w:sz w:val="40"/>
                                  <w:szCs w:val="40"/>
                                </w:rPr>
                              </w:pPr>
                            </w:p>
                            <w:p w14:paraId="30A8471A" w14:textId="42BC71B5" w:rsidR="00EC3ECF" w:rsidRDefault="00EC3ECF" w:rsidP="00E50769">
                              <w:pPr>
                                <w:shd w:val="clear" w:color="auto" w:fill="EAF1DD" w:themeFill="accent3" w:themeFillTint="33"/>
                                <w:jc w:val="center"/>
                                <w:rPr>
                                  <w:rFonts w:ascii="Arial" w:hAnsi="Arial" w:cs="Arial"/>
                                  <w:b/>
                                  <w:sz w:val="40"/>
                                  <w:szCs w:val="40"/>
                                </w:rPr>
                              </w:pPr>
                            </w:p>
                            <w:p w14:paraId="52630E9C" w14:textId="3D34590E" w:rsidR="00EC3ECF" w:rsidRDefault="00EC3ECF" w:rsidP="00E50769">
                              <w:pPr>
                                <w:shd w:val="clear" w:color="auto" w:fill="EAF1DD" w:themeFill="accent3" w:themeFillTint="33"/>
                                <w:jc w:val="center"/>
                                <w:rPr>
                                  <w:rFonts w:ascii="Arial" w:hAnsi="Arial" w:cs="Arial"/>
                                  <w:b/>
                                  <w:sz w:val="40"/>
                                  <w:szCs w:val="40"/>
                                </w:rPr>
                              </w:pPr>
                            </w:p>
                            <w:p w14:paraId="1C493485" w14:textId="3F70A244" w:rsidR="00EC3ECF" w:rsidRDefault="00EC3ECF" w:rsidP="00E50769">
                              <w:pPr>
                                <w:shd w:val="clear" w:color="auto" w:fill="EAF1DD" w:themeFill="accent3" w:themeFillTint="33"/>
                                <w:jc w:val="center"/>
                                <w:rPr>
                                  <w:rFonts w:ascii="Arial" w:hAnsi="Arial" w:cs="Arial"/>
                                  <w:b/>
                                  <w:sz w:val="40"/>
                                  <w:szCs w:val="40"/>
                                </w:rPr>
                              </w:pPr>
                            </w:p>
                            <w:p w14:paraId="5F0DDD46" w14:textId="31EEA6B7" w:rsidR="00EC3ECF" w:rsidRDefault="00EC3ECF" w:rsidP="00E50769">
                              <w:pPr>
                                <w:shd w:val="clear" w:color="auto" w:fill="EAF1DD" w:themeFill="accent3" w:themeFillTint="33"/>
                                <w:jc w:val="center"/>
                                <w:rPr>
                                  <w:rFonts w:ascii="Arial" w:hAnsi="Arial" w:cs="Arial"/>
                                  <w:b/>
                                  <w:sz w:val="40"/>
                                  <w:szCs w:val="40"/>
                                </w:rPr>
                              </w:pPr>
                            </w:p>
                            <w:p w14:paraId="2B7E7D9E" w14:textId="77777777" w:rsidR="00EC3ECF" w:rsidRDefault="00EC3ECF" w:rsidP="00E50769">
                              <w:pPr>
                                <w:shd w:val="clear" w:color="auto" w:fill="EAF1DD" w:themeFill="accent3" w:themeFillTint="33"/>
                                <w:jc w:val="center"/>
                                <w:rPr>
                                  <w:rFonts w:ascii="Arial" w:hAnsi="Arial" w:cs="Arial"/>
                                  <w:b/>
                                  <w:sz w:val="40"/>
                                  <w:szCs w:val="40"/>
                                </w:rPr>
                              </w:pPr>
                            </w:p>
                            <w:p w14:paraId="562AD78D" w14:textId="77777777" w:rsidR="00EC3ECF" w:rsidRPr="00DD2C87" w:rsidRDefault="00EC3ECF" w:rsidP="00EC3ECF">
                              <w:pPr>
                                <w:shd w:val="clear" w:color="auto" w:fill="EAF1DD" w:themeFill="accent3" w:themeFillTint="33"/>
                                <w:rPr>
                                  <w:rFonts w:ascii="Arial" w:hAnsi="Arial" w:cs="Arial"/>
                                  <w:b/>
                                  <w:sz w:val="40"/>
                                  <w:szCs w:val="40"/>
                                </w:rPr>
                              </w:pPr>
                            </w:p>
                            <w:p w14:paraId="47BD43ED" w14:textId="77777777" w:rsidR="009D446F" w:rsidRDefault="009D446F" w:rsidP="00E50769">
                              <w:pPr>
                                <w:shd w:val="clear" w:color="auto" w:fill="EAF1DD" w:themeFill="accent3" w:themeFillTint="33"/>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C60A0C" id="Grupo 1" o:spid="_x0000_s1026" style="position:absolute;left:0;text-align:left;margin-left:-95.85pt;margin-top:-70.85pt;width:614.1pt;height:860.1pt;z-index:251657215;mso-width-relative:margin;mso-height-relative:margin" coordorigin="-4724,3733" coordsize="77990,10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">
                <v:rect id="Rectangle 8" o:spid="_x0000_s1027" style="position:absolute;left:-4724;top:3733;width:76072;height:109233;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" fillcolor="#c2d69b [1942]" strokecolor="#c2d69b [1942]" strokeweight="1pt">
                  <v:fill color2="#eaf1dd [662]" angle="135" focus="50%" type="gradient"/>
                  <v:shadow on="t" color="#4e6128 [1606]" opacity=".5" offset="1pt"/>
                </v:rect>
                <v:shapetype id="_x0000_t202" coordsize="21600,21600" o:spt="202" path="m,l,21600r21600,l21600,xe">
                  <v:stroke joinstyle="miter"/>
                  <v:path gradientshapeok="t" o:connecttype="rect"/>
                </v:shapetype>
                <v:shape id="Text Box 5" o:spid="_x0000_s1028" type="#_x0000_t202" style="position:absolute;left:14020;top:3733;width:59246;height:10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" fillcolor="white [3212]" strokecolor="white [3212]">
                  <v:stroke dashstyle="1 1" endcap="round"/>
                  <v:textbox>
                    <w:txbxContent>
                      <w:p w14:paraId="30F54CA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4D8A6A00"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521158D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7E8A1DF2"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 xml:space="preserve">INSTITUTO DE EDUCACIÓN </w:t>
                        </w:r>
                      </w:p>
                      <w:p w14:paraId="13ABD80F"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SUPERIOR TECNOLÓGICO PRIVADO</w:t>
                        </w:r>
                      </w:p>
                      <w:p w14:paraId="428C76C4"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“SAN BARTOLOMÉ”</w:t>
                        </w:r>
                      </w:p>
                      <w:p w14:paraId="21B50357"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384DD4AE"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1CE4FA45" w14:textId="77777777" w:rsidR="009D446F" w:rsidRDefault="009D446F" w:rsidP="00E50769">
                        <w:pPr>
                          <w:shd w:val="clear" w:color="auto" w:fill="EAF1DD" w:themeFill="accent3" w:themeFillTint="33"/>
                          <w:spacing w:after="0"/>
                          <w:rPr>
                            <w:rFonts w:ascii="Arial Narrow" w:hAnsi="Arial Narrow" w:cs="Times New Roman"/>
                            <w:b/>
                            <w:sz w:val="40"/>
                            <w:szCs w:val="40"/>
                          </w:rPr>
                        </w:pPr>
                      </w:p>
                      <w:p w14:paraId="1761E17D"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211449A2"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r>
                          <w:rPr>
                            <w:noProof/>
                            <w:lang w:val="en-US"/>
                          </w:rPr>
                          <w:drawing>
                            <wp:inline distT="0" distB="0" distL="0" distR="0" wp14:anchorId="7D592F1D" wp14:editId="6171546F">
                              <wp:extent cx="2021840" cy="2466340"/>
                              <wp:effectExtent l="0" t="0" r="0" b="0"/>
                              <wp:docPr id="5" name="Imagen 4" descr="C:\Documents and Settings\BARTOLOME\Escritorio\SAN BARTOLOME 02 2015 01.jpg"/>
                              <wp:cNvGraphicFramePr/>
                              <a:graphic xmlns:a="http://schemas.openxmlformats.org/drawingml/2006/main">
                                <a:graphicData uri="http://schemas.openxmlformats.org/drawingml/2006/picture">
                                  <pic:pic xmlns:pic="http://schemas.openxmlformats.org/drawingml/2006/picture">
                                    <pic:nvPicPr>
                                      <pic:cNvPr id="1" name="Imagen 4" descr="C:\Documents and Settings\BARTOLOME\Escritorio\SAN BARTOLOME 02 2015 01.jpg"/>
                                      <pic:cNvPicPr/>
                                    </pic:nvPicPr>
                                    <pic:blipFill>
                                      <a:blip r:embed="rId8" cstate="print">
                                        <a:extLst>
                                          <a:ext uri="{BEBA8EAE-BF5A-486C-A8C5-ECC9F3942E4B}">
                                            <a14:imgProps xmlns:a14="http://schemas.microsoft.com/office/drawing/2010/main">
                                              <a14:imgLayer r:embed="rId9">
                                                <a14:imgEffect>
                                                  <a14:backgroundRemoval t="0" b="100000" l="455" r="98182">
                                                    <a14:foregroundMark x1="23636" y1="78000" x2="23636" y2="78000"/>
                                                    <a14:foregroundMark x1="27727" y1="79091" x2="27727" y2="79091"/>
                                                    <a14:foregroundMark x1="19773" y1="75273" x2="19773" y2="75273"/>
                                                    <a14:foregroundMark x1="18864" y1="80000" x2="18864" y2="80000"/>
                                                    <a14:foregroundMark x1="72500" y1="82727" x2="72500" y2="82727"/>
                                                    <a14:foregroundMark x1="54091" y1="86182" x2="54091" y2="86182"/>
                                                    <a14:foregroundMark x1="54091" y1="86182" x2="54091" y2="86182"/>
                                                    <a14:foregroundMark x1="56136" y1="90000" x2="56136" y2="90000"/>
                                                    <a14:foregroundMark x1="45682" y1="88909" x2="45682" y2="88909"/>
                                                    <a14:foregroundMark x1="51364" y1="90727" x2="51364" y2="90727"/>
                                                    <a14:foregroundMark x1="49545" y1="87273" x2="49545" y2="87273"/>
                                                    <a14:foregroundMark x1="42500" y1="86182" x2="42500" y2="86182"/>
                                                    <a14:foregroundMark x1="39545" y1="85818" x2="39545" y2="85818"/>
                                                    <a14:foregroundMark x1="40455" y1="90364" x2="40455" y2="90364"/>
                                                    <a14:foregroundMark x1="61136" y1="85273" x2="61136" y2="85273"/>
                                                    <a14:foregroundMark x1="55227" y1="81455" x2="55227" y2="81455"/>
                                                    <a14:foregroundMark x1="55227" y1="81455" x2="55227" y2="81455"/>
                                                    <a14:foregroundMark x1="45227" y1="81818" x2="45227" y2="81818"/>
                                                  </a14:backgroundRemoval>
                                                </a14:imgEffect>
                                              </a14:imgLayer>
                                            </a14:imgProps>
                                          </a:ext>
                                        </a:extLst>
                                      </a:blip>
                                      <a:srcRect/>
                                      <a:stretch>
                                        <a:fillRect/>
                                      </a:stretch>
                                    </pic:blipFill>
                                    <pic:spPr bwMode="auto">
                                      <a:xfrm>
                                        <a:off x="0" y="0"/>
                                        <a:ext cx="2021840" cy="2466340"/>
                                      </a:xfrm>
                                      <a:prstGeom prst="rect">
                                        <a:avLst/>
                                      </a:prstGeom>
                                      <a:noFill/>
                                      <a:ln w="9525">
                                        <a:noFill/>
                                        <a:miter lim="800000"/>
                                        <a:headEnd/>
                                        <a:tailEnd/>
                                      </a:ln>
                                    </pic:spPr>
                                  </pic:pic>
                                </a:graphicData>
                              </a:graphic>
                            </wp:inline>
                          </w:drawing>
                        </w:r>
                      </w:p>
                      <w:p w14:paraId="2259A1CC" w14:textId="77777777" w:rsidR="009D446F" w:rsidRPr="004A05C4" w:rsidRDefault="009D446F" w:rsidP="00E50769">
                        <w:pPr>
                          <w:shd w:val="clear" w:color="auto" w:fill="EAF1DD" w:themeFill="accent3" w:themeFillTint="33"/>
                          <w:spacing w:after="0"/>
                          <w:jc w:val="center"/>
                          <w:rPr>
                            <w:rFonts w:ascii="Arial Narrow" w:hAnsi="Arial Narrow" w:cs="Times New Roman"/>
                            <w:b/>
                            <w:sz w:val="40"/>
                            <w:szCs w:val="40"/>
                          </w:rPr>
                        </w:pPr>
                      </w:p>
                      <w:p w14:paraId="223188F1" w14:textId="77777777" w:rsidR="00E87CB3" w:rsidRDefault="00E87CB3" w:rsidP="00E50769">
                        <w:pPr>
                          <w:shd w:val="clear" w:color="auto" w:fill="EAF1DD" w:themeFill="accent3" w:themeFillTint="33"/>
                          <w:jc w:val="center"/>
                          <w:rPr>
                            <w:rFonts w:ascii="Arial" w:hAnsi="Arial" w:cs="Arial"/>
                            <w:b/>
                            <w:sz w:val="44"/>
                            <w:szCs w:val="44"/>
                          </w:rPr>
                        </w:pPr>
                        <w:r>
                          <w:rPr>
                            <w:rFonts w:ascii="Arial" w:hAnsi="Arial" w:cs="Arial"/>
                            <w:b/>
                            <w:sz w:val="44"/>
                            <w:szCs w:val="44"/>
                          </w:rPr>
                          <w:t>MANUAL DE</w:t>
                        </w:r>
                      </w:p>
                      <w:p w14:paraId="12C67B91" w14:textId="637F356D" w:rsidR="00E87CB3" w:rsidRDefault="00E87CB3" w:rsidP="00E50769">
                        <w:pPr>
                          <w:shd w:val="clear" w:color="auto" w:fill="EAF1DD" w:themeFill="accent3" w:themeFillTint="33"/>
                          <w:jc w:val="center"/>
                          <w:rPr>
                            <w:rFonts w:ascii="Arial" w:hAnsi="Arial" w:cs="Arial"/>
                            <w:b/>
                            <w:sz w:val="44"/>
                            <w:szCs w:val="44"/>
                          </w:rPr>
                        </w:pPr>
                        <w:r>
                          <w:rPr>
                            <w:rFonts w:ascii="Arial" w:hAnsi="Arial" w:cs="Arial"/>
                            <w:b/>
                            <w:sz w:val="44"/>
                            <w:szCs w:val="44"/>
                          </w:rPr>
                          <w:t xml:space="preserve"> PERFIL Y PUESTO</w:t>
                        </w:r>
                      </w:p>
                      <w:p w14:paraId="3CC27584" w14:textId="615F4011" w:rsidR="009D446F" w:rsidRDefault="009D446F" w:rsidP="00E50769">
                        <w:pPr>
                          <w:shd w:val="clear" w:color="auto" w:fill="EAF1DD" w:themeFill="accent3" w:themeFillTint="33"/>
                          <w:jc w:val="center"/>
                          <w:rPr>
                            <w:rFonts w:ascii="Arial" w:hAnsi="Arial" w:cs="Arial"/>
                            <w:b/>
                            <w:sz w:val="48"/>
                            <w:szCs w:val="48"/>
                          </w:rPr>
                        </w:pPr>
                        <w:r w:rsidRPr="00DD2C87">
                          <w:rPr>
                            <w:rFonts w:ascii="Arial" w:hAnsi="Arial" w:cs="Arial"/>
                            <w:b/>
                            <w:sz w:val="44"/>
                            <w:szCs w:val="44"/>
                          </w:rPr>
                          <w:t>2022</w:t>
                        </w:r>
                        <w:r w:rsidR="00710D36">
                          <w:rPr>
                            <w:rFonts w:ascii="Arial" w:hAnsi="Arial" w:cs="Arial"/>
                            <w:b/>
                            <w:sz w:val="44"/>
                            <w:szCs w:val="44"/>
                          </w:rPr>
                          <w:t xml:space="preserve"> - 2026</w:t>
                        </w:r>
                      </w:p>
                      <w:p w14:paraId="0B230C04" w14:textId="77777777" w:rsidR="009D446F" w:rsidRDefault="009D446F" w:rsidP="00E50769">
                        <w:pPr>
                          <w:shd w:val="clear" w:color="auto" w:fill="EAF1DD" w:themeFill="accent3" w:themeFillTint="33"/>
                        </w:pPr>
                        <w:r>
                          <w:t xml:space="preserve">                                                   </w:t>
                        </w:r>
                      </w:p>
                      <w:p w14:paraId="5A90BEBB" w14:textId="77777777" w:rsidR="009D446F" w:rsidRDefault="009D446F" w:rsidP="00E50769">
                        <w:pPr>
                          <w:shd w:val="clear" w:color="auto" w:fill="EAF1DD" w:themeFill="accent3" w:themeFillTint="33"/>
                        </w:pPr>
                      </w:p>
                      <w:p w14:paraId="7DF1FE7F" w14:textId="1B2D570A" w:rsidR="009D446F" w:rsidRDefault="009D446F" w:rsidP="00E50769">
                        <w:pPr>
                          <w:shd w:val="clear" w:color="auto" w:fill="EAF1DD" w:themeFill="accent3" w:themeFillTint="33"/>
                          <w:jc w:val="center"/>
                          <w:rPr>
                            <w:rFonts w:ascii="Arial" w:hAnsi="Arial" w:cs="Arial"/>
                            <w:b/>
                            <w:sz w:val="40"/>
                            <w:szCs w:val="40"/>
                          </w:rPr>
                        </w:pPr>
                        <w:r w:rsidRPr="00DD2C87">
                          <w:rPr>
                            <w:rFonts w:ascii="Arial" w:hAnsi="Arial" w:cs="Arial"/>
                            <w:b/>
                            <w:sz w:val="40"/>
                            <w:szCs w:val="40"/>
                          </w:rPr>
                          <w:t>PUERTO MALDONADO</w:t>
                        </w:r>
                      </w:p>
                      <w:p w14:paraId="3570DCB8" w14:textId="45D060A0" w:rsidR="00EC3ECF" w:rsidRDefault="00EC3ECF" w:rsidP="00E50769">
                        <w:pPr>
                          <w:shd w:val="clear" w:color="auto" w:fill="EAF1DD" w:themeFill="accent3" w:themeFillTint="33"/>
                          <w:jc w:val="center"/>
                          <w:rPr>
                            <w:rFonts w:ascii="Arial" w:hAnsi="Arial" w:cs="Arial"/>
                            <w:b/>
                            <w:sz w:val="40"/>
                            <w:szCs w:val="40"/>
                          </w:rPr>
                        </w:pPr>
                      </w:p>
                      <w:p w14:paraId="6617B589" w14:textId="369C39B0" w:rsidR="00EC3ECF" w:rsidRDefault="00EC3ECF" w:rsidP="00E50769">
                        <w:pPr>
                          <w:shd w:val="clear" w:color="auto" w:fill="EAF1DD" w:themeFill="accent3" w:themeFillTint="33"/>
                          <w:jc w:val="center"/>
                          <w:rPr>
                            <w:rFonts w:ascii="Arial" w:hAnsi="Arial" w:cs="Arial"/>
                            <w:b/>
                            <w:sz w:val="40"/>
                            <w:szCs w:val="40"/>
                          </w:rPr>
                        </w:pPr>
                      </w:p>
                      <w:p w14:paraId="225DE483" w14:textId="07144BB0" w:rsidR="00EC3ECF" w:rsidRDefault="00EC3ECF" w:rsidP="00E50769">
                        <w:pPr>
                          <w:shd w:val="clear" w:color="auto" w:fill="EAF1DD" w:themeFill="accent3" w:themeFillTint="33"/>
                          <w:jc w:val="center"/>
                          <w:rPr>
                            <w:rFonts w:ascii="Arial" w:hAnsi="Arial" w:cs="Arial"/>
                            <w:b/>
                            <w:sz w:val="40"/>
                            <w:szCs w:val="40"/>
                          </w:rPr>
                        </w:pPr>
                      </w:p>
                      <w:p w14:paraId="30A8471A" w14:textId="42BC71B5" w:rsidR="00EC3ECF" w:rsidRDefault="00EC3ECF" w:rsidP="00E50769">
                        <w:pPr>
                          <w:shd w:val="clear" w:color="auto" w:fill="EAF1DD" w:themeFill="accent3" w:themeFillTint="33"/>
                          <w:jc w:val="center"/>
                          <w:rPr>
                            <w:rFonts w:ascii="Arial" w:hAnsi="Arial" w:cs="Arial"/>
                            <w:b/>
                            <w:sz w:val="40"/>
                            <w:szCs w:val="40"/>
                          </w:rPr>
                        </w:pPr>
                      </w:p>
                      <w:p w14:paraId="52630E9C" w14:textId="3D34590E" w:rsidR="00EC3ECF" w:rsidRDefault="00EC3ECF" w:rsidP="00E50769">
                        <w:pPr>
                          <w:shd w:val="clear" w:color="auto" w:fill="EAF1DD" w:themeFill="accent3" w:themeFillTint="33"/>
                          <w:jc w:val="center"/>
                          <w:rPr>
                            <w:rFonts w:ascii="Arial" w:hAnsi="Arial" w:cs="Arial"/>
                            <w:b/>
                            <w:sz w:val="40"/>
                            <w:szCs w:val="40"/>
                          </w:rPr>
                        </w:pPr>
                      </w:p>
                      <w:p w14:paraId="1C493485" w14:textId="3F70A244" w:rsidR="00EC3ECF" w:rsidRDefault="00EC3ECF" w:rsidP="00E50769">
                        <w:pPr>
                          <w:shd w:val="clear" w:color="auto" w:fill="EAF1DD" w:themeFill="accent3" w:themeFillTint="33"/>
                          <w:jc w:val="center"/>
                          <w:rPr>
                            <w:rFonts w:ascii="Arial" w:hAnsi="Arial" w:cs="Arial"/>
                            <w:b/>
                            <w:sz w:val="40"/>
                            <w:szCs w:val="40"/>
                          </w:rPr>
                        </w:pPr>
                      </w:p>
                      <w:p w14:paraId="5F0DDD46" w14:textId="31EEA6B7" w:rsidR="00EC3ECF" w:rsidRDefault="00EC3ECF" w:rsidP="00E50769">
                        <w:pPr>
                          <w:shd w:val="clear" w:color="auto" w:fill="EAF1DD" w:themeFill="accent3" w:themeFillTint="33"/>
                          <w:jc w:val="center"/>
                          <w:rPr>
                            <w:rFonts w:ascii="Arial" w:hAnsi="Arial" w:cs="Arial"/>
                            <w:b/>
                            <w:sz w:val="40"/>
                            <w:szCs w:val="40"/>
                          </w:rPr>
                        </w:pPr>
                      </w:p>
                      <w:p w14:paraId="2B7E7D9E" w14:textId="77777777" w:rsidR="00EC3ECF" w:rsidRDefault="00EC3ECF" w:rsidP="00E50769">
                        <w:pPr>
                          <w:shd w:val="clear" w:color="auto" w:fill="EAF1DD" w:themeFill="accent3" w:themeFillTint="33"/>
                          <w:jc w:val="center"/>
                          <w:rPr>
                            <w:rFonts w:ascii="Arial" w:hAnsi="Arial" w:cs="Arial"/>
                            <w:b/>
                            <w:sz w:val="40"/>
                            <w:szCs w:val="40"/>
                          </w:rPr>
                        </w:pPr>
                      </w:p>
                      <w:p w14:paraId="562AD78D" w14:textId="77777777" w:rsidR="00EC3ECF" w:rsidRPr="00DD2C87" w:rsidRDefault="00EC3ECF" w:rsidP="00EC3ECF">
                        <w:pPr>
                          <w:shd w:val="clear" w:color="auto" w:fill="EAF1DD" w:themeFill="accent3" w:themeFillTint="33"/>
                          <w:rPr>
                            <w:rFonts w:ascii="Arial" w:hAnsi="Arial" w:cs="Arial"/>
                            <w:b/>
                            <w:sz w:val="40"/>
                            <w:szCs w:val="40"/>
                          </w:rPr>
                        </w:pPr>
                      </w:p>
                      <w:p w14:paraId="47BD43ED" w14:textId="77777777" w:rsidR="009D446F" w:rsidRDefault="009D446F" w:rsidP="00E50769">
                        <w:pPr>
                          <w:shd w:val="clear" w:color="auto" w:fill="EAF1DD" w:themeFill="accent3" w:themeFillTint="33"/>
                        </w:pPr>
                      </w:p>
                    </w:txbxContent>
                  </v:textbox>
                </v:shape>
              </v:group>
            </w:pict>
          </mc:Fallback>
        </mc:AlternateContent>
      </w:r>
      <w:r w:rsidR="00300290" w:rsidRPr="00EC3ECF">
        <w:rPr>
          <w:rFonts w:ascii="Arial" w:eastAsia="Times New Roman" w:hAnsi="Arial" w:cs="Arial"/>
          <w:noProof/>
          <w:sz w:val="24"/>
          <w:szCs w:val="24"/>
          <w:lang w:val="en-US"/>
        </w:rPr>
        <w:drawing>
          <wp:anchor distT="0" distB="0" distL="0" distR="0" simplePos="0" relativeHeight="251657728" behindDoc="0" locked="0" layoutInCell="1" allowOverlap="1" wp14:anchorId="1CBC4953" wp14:editId="1958A418">
            <wp:simplePos x="0" y="0"/>
            <wp:positionH relativeFrom="page">
              <wp:posOffset>-4140490</wp:posOffset>
            </wp:positionH>
            <wp:positionV relativeFrom="paragraph">
              <wp:posOffset>3801343</wp:posOffset>
            </wp:positionV>
            <wp:extent cx="11978321" cy="2148742"/>
            <wp:effectExtent l="0" t="4953000" r="0" b="4995545"/>
            <wp:wrapNone/>
            <wp:docPr id="12"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9.png"/>
                    <pic:cNvPicPr/>
                  </pic:nvPicPr>
                  <pic:blipFill>
                    <a:blip r:embed="rId10" cstate="print"/>
                    <a:stretch>
                      <a:fillRect/>
                    </a:stretch>
                  </pic:blipFill>
                  <pic:spPr>
                    <a:xfrm rot="4929100">
                      <a:off x="0" y="0"/>
                      <a:ext cx="11978321" cy="2148742"/>
                    </a:xfrm>
                    <a:prstGeom prst="rect">
                      <a:avLst/>
                    </a:prstGeom>
                  </pic:spPr>
                </pic:pic>
              </a:graphicData>
            </a:graphic>
            <wp14:sizeRelH relativeFrom="margin">
              <wp14:pctWidth>0</wp14:pctWidth>
            </wp14:sizeRelH>
            <wp14:sizeRelV relativeFrom="margin">
              <wp14:pctHeight>0</wp14:pctHeight>
            </wp14:sizeRelV>
          </wp:anchor>
        </w:drawing>
      </w:r>
      <w:r w:rsidR="00CF6654" w:rsidRPr="00EC3ECF">
        <w:rPr>
          <w:rFonts w:ascii="Arial" w:hAnsi="Arial" w:cs="Arial"/>
          <w:noProof/>
          <w:sz w:val="24"/>
          <w:szCs w:val="24"/>
          <w:lang w:val="en-US"/>
        </w:rPr>
        <w:drawing>
          <wp:inline distT="0" distB="0" distL="0" distR="0" wp14:anchorId="3B9CA756" wp14:editId="03CC5F65">
            <wp:extent cx="5400040" cy="5400040"/>
            <wp:effectExtent l="0" t="0" r="0" b="0"/>
            <wp:docPr id="2" name="Imagen 2" descr="Láminas fotográficas: Shipibo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áminas fotográficas: Shipibo | Redbub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r w:rsidR="00B94AA8" w:rsidRPr="00EC3ECF">
        <w:rPr>
          <w:rFonts w:ascii="Arial" w:hAnsi="Arial" w:cs="Arial"/>
          <w:b/>
          <w:noProof/>
          <w:sz w:val="24"/>
          <w:szCs w:val="24"/>
          <w:lang w:val="en-US"/>
        </w:rPr>
        <mc:AlternateContent>
          <mc:Choice Requires="wps">
            <w:drawing>
              <wp:anchor distT="0" distB="0" distL="114300" distR="114300" simplePos="0" relativeHeight="251657727" behindDoc="0" locked="0" layoutInCell="1" allowOverlap="1" wp14:anchorId="52744E4D" wp14:editId="52ECCB0B">
                <wp:simplePos x="0" y="0"/>
                <wp:positionH relativeFrom="column">
                  <wp:posOffset>-5102860</wp:posOffset>
                </wp:positionH>
                <wp:positionV relativeFrom="paragraph">
                  <wp:posOffset>3689985</wp:posOffset>
                </wp:positionV>
                <wp:extent cx="11699240" cy="2106295"/>
                <wp:effectExtent l="811530" t="136525" r="825500" b="15621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944483">
                          <a:off x="0" y="0"/>
                          <a:ext cx="11699240" cy="2106295"/>
                        </a:xfrm>
                        <a:prstGeom prst="flowChartProcess">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706E1" id="_x0000_t109" coordsize="21600,21600" o:spt="109" path="m,l,21600r21600,l21600,xe">
                <v:stroke joinstyle="miter"/>
                <v:path gradientshapeok="t" o:connecttype="rect"/>
              </v:shapetype>
              <v:shape id="AutoShape 4" o:spid="_x0000_s1026" type="#_x0000_t109" style="position:absolute;margin-left:-401.8pt;margin-top:290.55pt;width:921.2pt;height:165.85pt;rotation:5400694fd;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" fillcolor="#9bbb59 [3206]" strokecolor="#f2f2f2 [3041]" strokeweight="3pt">
                <v:shadow on="t" color="#4e6128 [1606]" opacity=".5" offset="1pt"/>
              </v:shape>
            </w:pict>
          </mc:Fallback>
        </mc:AlternateContent>
      </w:r>
    </w:p>
    <w:p w14:paraId="2A902C1F" w14:textId="77777777" w:rsidR="004A05C4" w:rsidRPr="00EC3ECF" w:rsidRDefault="004A05C4" w:rsidP="00EC3ECF">
      <w:pPr>
        <w:spacing w:after="0" w:line="360" w:lineRule="auto"/>
        <w:jc w:val="both"/>
        <w:rPr>
          <w:rFonts w:ascii="Arial" w:hAnsi="Arial" w:cs="Arial"/>
          <w:b/>
          <w:sz w:val="24"/>
          <w:szCs w:val="24"/>
        </w:rPr>
      </w:pPr>
    </w:p>
    <w:p w14:paraId="77F97AF3" w14:textId="77777777" w:rsidR="00B158FA" w:rsidRPr="00EC3ECF" w:rsidRDefault="00B158FA" w:rsidP="00EC3ECF">
      <w:pPr>
        <w:spacing w:after="0" w:line="360" w:lineRule="auto"/>
        <w:jc w:val="both"/>
        <w:rPr>
          <w:rFonts w:ascii="Arial" w:hAnsi="Arial" w:cs="Arial"/>
          <w:b/>
          <w:sz w:val="24"/>
          <w:szCs w:val="24"/>
        </w:rPr>
      </w:pPr>
    </w:p>
    <w:p w14:paraId="38EEA660" w14:textId="77777777" w:rsidR="00B158FA" w:rsidRPr="00EC3ECF" w:rsidRDefault="00B158FA" w:rsidP="00EC3ECF">
      <w:pPr>
        <w:spacing w:after="0" w:line="360" w:lineRule="auto"/>
        <w:jc w:val="both"/>
        <w:rPr>
          <w:rFonts w:ascii="Arial" w:hAnsi="Arial" w:cs="Arial"/>
          <w:b/>
          <w:sz w:val="24"/>
          <w:szCs w:val="24"/>
        </w:rPr>
      </w:pPr>
    </w:p>
    <w:p w14:paraId="36719282" w14:textId="77777777" w:rsidR="00B158FA" w:rsidRPr="00EC3ECF" w:rsidRDefault="00B158FA" w:rsidP="00EC3ECF">
      <w:pPr>
        <w:spacing w:after="0" w:line="360" w:lineRule="auto"/>
        <w:jc w:val="both"/>
        <w:rPr>
          <w:rFonts w:ascii="Arial" w:hAnsi="Arial" w:cs="Arial"/>
          <w:b/>
          <w:sz w:val="24"/>
          <w:szCs w:val="24"/>
        </w:rPr>
      </w:pPr>
    </w:p>
    <w:p w14:paraId="3E0E52B4" w14:textId="77777777" w:rsidR="00B158FA" w:rsidRPr="00EC3ECF" w:rsidRDefault="00B158FA" w:rsidP="00EC3ECF">
      <w:pPr>
        <w:spacing w:after="0" w:line="360" w:lineRule="auto"/>
        <w:jc w:val="both"/>
        <w:rPr>
          <w:rFonts w:ascii="Arial" w:hAnsi="Arial" w:cs="Arial"/>
          <w:b/>
          <w:sz w:val="24"/>
          <w:szCs w:val="24"/>
        </w:rPr>
      </w:pPr>
    </w:p>
    <w:p w14:paraId="46879630" w14:textId="77777777" w:rsidR="004A05C4" w:rsidRPr="00EC3ECF" w:rsidRDefault="004A05C4" w:rsidP="00EC3ECF">
      <w:pPr>
        <w:spacing w:after="0" w:line="360" w:lineRule="auto"/>
        <w:jc w:val="both"/>
        <w:rPr>
          <w:rFonts w:ascii="Arial" w:hAnsi="Arial" w:cs="Arial"/>
          <w:b/>
          <w:sz w:val="24"/>
          <w:szCs w:val="24"/>
        </w:rPr>
      </w:pPr>
    </w:p>
    <w:p w14:paraId="5A997E43" w14:textId="77777777" w:rsidR="007327EE" w:rsidRPr="00EC3ECF" w:rsidRDefault="007327EE" w:rsidP="00EC3ECF">
      <w:pPr>
        <w:shd w:val="clear" w:color="auto" w:fill="EAF1DD" w:themeFill="accent3" w:themeFillTint="33"/>
        <w:spacing w:after="0" w:line="360" w:lineRule="auto"/>
        <w:jc w:val="both"/>
        <w:rPr>
          <w:rFonts w:ascii="Arial" w:hAnsi="Arial" w:cs="Arial"/>
          <w:b/>
          <w:sz w:val="24"/>
          <w:szCs w:val="24"/>
          <w:u w:val="single"/>
        </w:rPr>
      </w:pPr>
    </w:p>
    <w:p w14:paraId="6B10D6A2" w14:textId="77777777" w:rsidR="00D557F2" w:rsidRPr="00EC3ECF" w:rsidRDefault="00D557F2" w:rsidP="00EC3ECF">
      <w:pPr>
        <w:pStyle w:val="Ttulo"/>
        <w:jc w:val="both"/>
        <w:rPr>
          <w:color w:val="000000" w:themeColor="text1"/>
          <w:sz w:val="24"/>
          <w:szCs w:val="24"/>
        </w:rPr>
      </w:pPr>
      <w:r w:rsidRPr="00EC3ECF">
        <w:rPr>
          <w:color w:val="000000" w:themeColor="text1"/>
          <w:sz w:val="24"/>
          <w:szCs w:val="24"/>
        </w:rPr>
        <w:t>TITULO I</w:t>
      </w:r>
    </w:p>
    <w:p w14:paraId="55E3E61C" w14:textId="77777777" w:rsidR="00EC3ECF" w:rsidRDefault="00EC3ECF" w:rsidP="00EC3ECF">
      <w:pPr>
        <w:pStyle w:val="Ttulo"/>
        <w:jc w:val="both"/>
        <w:rPr>
          <w:color w:val="000000" w:themeColor="text1"/>
          <w:sz w:val="24"/>
          <w:szCs w:val="24"/>
        </w:rPr>
      </w:pPr>
    </w:p>
    <w:p w14:paraId="435C8FE8" w14:textId="77777777" w:rsidR="00EC3ECF" w:rsidRDefault="00EC3ECF" w:rsidP="00EC3ECF">
      <w:pPr>
        <w:pStyle w:val="Ttulo"/>
        <w:jc w:val="both"/>
        <w:rPr>
          <w:color w:val="000000" w:themeColor="text1"/>
          <w:sz w:val="24"/>
          <w:szCs w:val="24"/>
        </w:rPr>
      </w:pPr>
    </w:p>
    <w:p w14:paraId="78C33067" w14:textId="77777777" w:rsidR="00EC3ECF" w:rsidRDefault="00EC3ECF" w:rsidP="00EC3ECF">
      <w:pPr>
        <w:pStyle w:val="Ttulo"/>
        <w:jc w:val="both"/>
        <w:rPr>
          <w:color w:val="000000" w:themeColor="text1"/>
          <w:sz w:val="24"/>
          <w:szCs w:val="24"/>
        </w:rPr>
      </w:pPr>
    </w:p>
    <w:p w14:paraId="1A5585C3" w14:textId="5D6DE4D9" w:rsidR="00EC3ECF" w:rsidRPr="00EC3ECF" w:rsidRDefault="00EC3ECF" w:rsidP="00EC3ECF">
      <w:pPr>
        <w:rPr>
          <w:rFonts w:ascii="Arial" w:eastAsia="Arial" w:hAnsi="Arial" w:cs="Arial"/>
          <w:b/>
          <w:bCs/>
          <w:color w:val="000000" w:themeColor="text1"/>
          <w:sz w:val="24"/>
          <w:szCs w:val="24"/>
        </w:rPr>
      </w:pPr>
      <w:r>
        <w:rPr>
          <w:color w:val="000000" w:themeColor="text1"/>
          <w:sz w:val="24"/>
          <w:szCs w:val="24"/>
        </w:rPr>
        <w:br w:type="page"/>
      </w:r>
    </w:p>
    <w:sdt>
      <w:sdtPr>
        <w:rPr>
          <w:rFonts w:ascii="Arial" w:eastAsiaTheme="minorHAnsi" w:hAnsi="Arial" w:cs="Arial"/>
          <w:color w:val="auto"/>
          <w:sz w:val="24"/>
          <w:szCs w:val="24"/>
          <w:lang w:val="es-ES" w:eastAsia="en-US"/>
        </w:rPr>
        <w:id w:val="332956000"/>
        <w:docPartObj>
          <w:docPartGallery w:val="Table of Contents"/>
          <w:docPartUnique/>
        </w:docPartObj>
      </w:sdtPr>
      <w:sdtEndPr>
        <w:rPr>
          <w:rFonts w:asciiTheme="minorHAnsi" w:hAnsiTheme="minorHAnsi" w:cstheme="minorBidi"/>
          <w:b/>
          <w:bCs/>
          <w:sz w:val="22"/>
          <w:szCs w:val="22"/>
        </w:rPr>
      </w:sdtEndPr>
      <w:sdtContent>
        <w:p w14:paraId="28ABF630" w14:textId="61E20A01" w:rsidR="00721709" w:rsidRPr="00721709" w:rsidRDefault="00721709" w:rsidP="00721709">
          <w:pPr>
            <w:pStyle w:val="TtuloTDC"/>
            <w:spacing w:line="480" w:lineRule="auto"/>
            <w:jc w:val="center"/>
            <w:rPr>
              <w:rFonts w:ascii="Arial" w:hAnsi="Arial" w:cs="Arial"/>
              <w:b/>
              <w:bCs/>
              <w:color w:val="auto"/>
              <w:sz w:val="28"/>
              <w:szCs w:val="28"/>
            </w:rPr>
          </w:pPr>
          <w:r w:rsidRPr="00721709">
            <w:rPr>
              <w:rFonts w:ascii="Arial" w:hAnsi="Arial" w:cs="Arial"/>
              <w:b/>
              <w:bCs/>
              <w:color w:val="auto"/>
              <w:sz w:val="28"/>
              <w:szCs w:val="28"/>
              <w:lang w:val="es-ES"/>
            </w:rPr>
            <w:t>INDICE</w:t>
          </w:r>
        </w:p>
        <w:p w14:paraId="0D6C6598" w14:textId="43C66018" w:rsidR="00E87CB3" w:rsidRDefault="00721709">
          <w:pPr>
            <w:pStyle w:val="TDC1"/>
            <w:tabs>
              <w:tab w:val="right" w:leader="dot" w:pos="8494"/>
            </w:tabs>
            <w:rPr>
              <w:rFonts w:eastAsiaTheme="minorEastAsia"/>
              <w:noProof/>
              <w:lang w:val="es-PE" w:eastAsia="es-PE"/>
            </w:rPr>
          </w:pPr>
          <w:r w:rsidRPr="00721709">
            <w:rPr>
              <w:rFonts w:ascii="Arial" w:hAnsi="Arial" w:cs="Arial"/>
              <w:sz w:val="24"/>
              <w:szCs w:val="24"/>
            </w:rPr>
            <w:fldChar w:fldCharType="begin"/>
          </w:r>
          <w:r w:rsidRPr="00721709">
            <w:rPr>
              <w:rFonts w:ascii="Arial" w:hAnsi="Arial" w:cs="Arial"/>
              <w:sz w:val="24"/>
              <w:szCs w:val="24"/>
            </w:rPr>
            <w:instrText xml:space="preserve"> TOC \o "1-3" \h \z \u </w:instrText>
          </w:r>
          <w:r w:rsidRPr="00721709">
            <w:rPr>
              <w:rFonts w:ascii="Arial" w:hAnsi="Arial" w:cs="Arial"/>
              <w:sz w:val="24"/>
              <w:szCs w:val="24"/>
            </w:rPr>
            <w:fldChar w:fldCharType="separate"/>
          </w:r>
          <w:hyperlink w:anchor="_Toc116719554" w:history="1">
            <w:r w:rsidR="00E87CB3" w:rsidRPr="0066777E">
              <w:rPr>
                <w:rStyle w:val="Hipervnculo"/>
                <w:rFonts w:eastAsia="Arial" w:cs="Arial"/>
                <w:noProof/>
              </w:rPr>
              <w:t>PRESENTACIÓN</w:t>
            </w:r>
            <w:r w:rsidR="00E87CB3">
              <w:rPr>
                <w:noProof/>
                <w:webHidden/>
              </w:rPr>
              <w:tab/>
            </w:r>
            <w:r w:rsidR="00E87CB3">
              <w:rPr>
                <w:noProof/>
                <w:webHidden/>
              </w:rPr>
              <w:fldChar w:fldCharType="begin"/>
            </w:r>
            <w:r w:rsidR="00E87CB3">
              <w:rPr>
                <w:noProof/>
                <w:webHidden/>
              </w:rPr>
              <w:instrText xml:space="preserve"> PAGEREF _Toc116719554 \h </w:instrText>
            </w:r>
            <w:r w:rsidR="00E87CB3">
              <w:rPr>
                <w:noProof/>
                <w:webHidden/>
              </w:rPr>
            </w:r>
            <w:r w:rsidR="00E87CB3">
              <w:rPr>
                <w:noProof/>
                <w:webHidden/>
              </w:rPr>
              <w:fldChar w:fldCharType="separate"/>
            </w:r>
            <w:r w:rsidR="00E87CB3">
              <w:rPr>
                <w:noProof/>
                <w:webHidden/>
              </w:rPr>
              <w:t>1</w:t>
            </w:r>
            <w:r w:rsidR="00E87CB3">
              <w:rPr>
                <w:noProof/>
                <w:webHidden/>
              </w:rPr>
              <w:fldChar w:fldCharType="end"/>
            </w:r>
          </w:hyperlink>
        </w:p>
        <w:p w14:paraId="27B35340" w14:textId="2A72C31A" w:rsidR="00E87CB3" w:rsidRPr="00E87CB3" w:rsidRDefault="00E87CB3">
          <w:pPr>
            <w:pStyle w:val="TDC2"/>
            <w:tabs>
              <w:tab w:val="right" w:leader="dot" w:pos="8494"/>
            </w:tabs>
            <w:rPr>
              <w:rFonts w:eastAsiaTheme="minorEastAsia"/>
              <w:noProof/>
              <w:lang w:val="es-PE" w:eastAsia="es-PE"/>
            </w:rPr>
          </w:pPr>
          <w:hyperlink w:anchor="_Toc116719556" w:history="1">
            <w:r w:rsidRPr="00E87CB3">
              <w:rPr>
                <w:rStyle w:val="Hipervnculo"/>
                <w:noProof/>
              </w:rPr>
              <w:t>DEFINICIÓN DE PUESTO</w:t>
            </w:r>
            <w:r w:rsidRPr="00E87CB3">
              <w:rPr>
                <w:noProof/>
                <w:webHidden/>
              </w:rPr>
              <w:tab/>
            </w:r>
            <w:r w:rsidRPr="00E87CB3">
              <w:rPr>
                <w:noProof/>
                <w:webHidden/>
              </w:rPr>
              <w:fldChar w:fldCharType="begin"/>
            </w:r>
            <w:r w:rsidRPr="00E87CB3">
              <w:rPr>
                <w:noProof/>
                <w:webHidden/>
              </w:rPr>
              <w:instrText xml:space="preserve"> PAGEREF _Toc116719556 \h </w:instrText>
            </w:r>
            <w:r w:rsidRPr="00E87CB3">
              <w:rPr>
                <w:noProof/>
                <w:webHidden/>
              </w:rPr>
            </w:r>
            <w:r w:rsidRPr="00E87CB3">
              <w:rPr>
                <w:noProof/>
                <w:webHidden/>
              </w:rPr>
              <w:fldChar w:fldCharType="separate"/>
            </w:r>
            <w:r>
              <w:rPr>
                <w:noProof/>
                <w:webHidden/>
              </w:rPr>
              <w:t>1</w:t>
            </w:r>
            <w:r w:rsidRPr="00E87CB3">
              <w:rPr>
                <w:noProof/>
                <w:webHidden/>
              </w:rPr>
              <w:fldChar w:fldCharType="end"/>
            </w:r>
          </w:hyperlink>
        </w:p>
        <w:p w14:paraId="258D891B" w14:textId="72B6D872" w:rsidR="00E87CB3" w:rsidRPr="00E87CB3" w:rsidRDefault="00E87CB3">
          <w:pPr>
            <w:pStyle w:val="TDC2"/>
            <w:tabs>
              <w:tab w:val="right" w:leader="dot" w:pos="8494"/>
            </w:tabs>
            <w:rPr>
              <w:rFonts w:eastAsiaTheme="minorEastAsia"/>
              <w:noProof/>
              <w:lang w:val="es-PE" w:eastAsia="es-PE"/>
            </w:rPr>
          </w:pPr>
          <w:hyperlink w:anchor="_Toc116719557" w:history="1">
            <w:r w:rsidRPr="00E87CB3">
              <w:rPr>
                <w:rStyle w:val="Hipervnculo"/>
                <w:rFonts w:ascii="Arial" w:hAnsi="Arial" w:cs="Arial"/>
                <w:noProof/>
              </w:rPr>
              <w:t>Gerencia General</w:t>
            </w:r>
            <w:r w:rsidRPr="00E87CB3">
              <w:rPr>
                <w:noProof/>
                <w:webHidden/>
              </w:rPr>
              <w:tab/>
            </w:r>
            <w:r w:rsidRPr="00E87CB3">
              <w:rPr>
                <w:noProof/>
                <w:webHidden/>
              </w:rPr>
              <w:fldChar w:fldCharType="begin"/>
            </w:r>
            <w:r w:rsidRPr="00E87CB3">
              <w:rPr>
                <w:noProof/>
                <w:webHidden/>
              </w:rPr>
              <w:instrText xml:space="preserve"> PAGEREF _Toc116719557 \h </w:instrText>
            </w:r>
            <w:r w:rsidRPr="00E87CB3">
              <w:rPr>
                <w:noProof/>
                <w:webHidden/>
              </w:rPr>
            </w:r>
            <w:r w:rsidRPr="00E87CB3">
              <w:rPr>
                <w:noProof/>
                <w:webHidden/>
              </w:rPr>
              <w:fldChar w:fldCharType="separate"/>
            </w:r>
            <w:r>
              <w:rPr>
                <w:noProof/>
                <w:webHidden/>
              </w:rPr>
              <w:t>1</w:t>
            </w:r>
            <w:r w:rsidRPr="00E87CB3">
              <w:rPr>
                <w:noProof/>
                <w:webHidden/>
              </w:rPr>
              <w:fldChar w:fldCharType="end"/>
            </w:r>
          </w:hyperlink>
        </w:p>
        <w:p w14:paraId="41D195E5" w14:textId="2196EAF9" w:rsidR="00E87CB3" w:rsidRPr="00E87CB3" w:rsidRDefault="00E87CB3">
          <w:pPr>
            <w:pStyle w:val="TDC2"/>
            <w:tabs>
              <w:tab w:val="right" w:leader="dot" w:pos="8494"/>
            </w:tabs>
            <w:rPr>
              <w:rFonts w:eastAsiaTheme="minorEastAsia"/>
              <w:noProof/>
              <w:lang w:val="es-PE" w:eastAsia="es-PE"/>
            </w:rPr>
          </w:pPr>
          <w:hyperlink w:anchor="_Toc116719558" w:history="1">
            <w:r w:rsidRPr="00E87CB3">
              <w:rPr>
                <w:rStyle w:val="Hipervnculo"/>
                <w:rFonts w:ascii="Arial" w:hAnsi="Arial" w:cs="Arial"/>
                <w:noProof/>
              </w:rPr>
              <w:t>Dirección General</w:t>
            </w:r>
            <w:r w:rsidRPr="00E87CB3">
              <w:rPr>
                <w:noProof/>
                <w:webHidden/>
              </w:rPr>
              <w:tab/>
            </w:r>
            <w:r w:rsidRPr="00E87CB3">
              <w:rPr>
                <w:noProof/>
                <w:webHidden/>
              </w:rPr>
              <w:fldChar w:fldCharType="begin"/>
            </w:r>
            <w:r w:rsidRPr="00E87CB3">
              <w:rPr>
                <w:noProof/>
                <w:webHidden/>
              </w:rPr>
              <w:instrText xml:space="preserve"> PAGEREF _Toc116719558 \h </w:instrText>
            </w:r>
            <w:r w:rsidRPr="00E87CB3">
              <w:rPr>
                <w:noProof/>
                <w:webHidden/>
              </w:rPr>
            </w:r>
            <w:r w:rsidRPr="00E87CB3">
              <w:rPr>
                <w:noProof/>
                <w:webHidden/>
              </w:rPr>
              <w:fldChar w:fldCharType="separate"/>
            </w:r>
            <w:r>
              <w:rPr>
                <w:noProof/>
                <w:webHidden/>
              </w:rPr>
              <w:t>2</w:t>
            </w:r>
            <w:r w:rsidRPr="00E87CB3">
              <w:rPr>
                <w:noProof/>
                <w:webHidden/>
              </w:rPr>
              <w:fldChar w:fldCharType="end"/>
            </w:r>
          </w:hyperlink>
        </w:p>
        <w:p w14:paraId="207037CD" w14:textId="4E65B5F0" w:rsidR="00E87CB3" w:rsidRPr="00E87CB3" w:rsidRDefault="00E87CB3">
          <w:pPr>
            <w:pStyle w:val="TDC2"/>
            <w:tabs>
              <w:tab w:val="right" w:leader="dot" w:pos="8494"/>
            </w:tabs>
            <w:rPr>
              <w:rFonts w:eastAsiaTheme="minorEastAsia"/>
              <w:noProof/>
              <w:lang w:val="es-PE" w:eastAsia="es-PE"/>
            </w:rPr>
          </w:pPr>
          <w:hyperlink w:anchor="_Toc116719559" w:history="1">
            <w:r w:rsidRPr="00E87CB3">
              <w:rPr>
                <w:rStyle w:val="Hipervnculo"/>
                <w:rFonts w:ascii="Arial" w:hAnsi="Arial" w:cs="Arial"/>
                <w:noProof/>
              </w:rPr>
              <w:t>Consejo Asesor</w:t>
            </w:r>
            <w:r w:rsidRPr="00E87CB3">
              <w:rPr>
                <w:noProof/>
                <w:webHidden/>
              </w:rPr>
              <w:tab/>
            </w:r>
            <w:r w:rsidRPr="00E87CB3">
              <w:rPr>
                <w:noProof/>
                <w:webHidden/>
              </w:rPr>
              <w:fldChar w:fldCharType="begin"/>
            </w:r>
            <w:r w:rsidRPr="00E87CB3">
              <w:rPr>
                <w:noProof/>
                <w:webHidden/>
              </w:rPr>
              <w:instrText xml:space="preserve"> PAGEREF _Toc116719559 \h </w:instrText>
            </w:r>
            <w:r w:rsidRPr="00E87CB3">
              <w:rPr>
                <w:noProof/>
                <w:webHidden/>
              </w:rPr>
            </w:r>
            <w:r w:rsidRPr="00E87CB3">
              <w:rPr>
                <w:noProof/>
                <w:webHidden/>
              </w:rPr>
              <w:fldChar w:fldCharType="separate"/>
            </w:r>
            <w:r>
              <w:rPr>
                <w:noProof/>
                <w:webHidden/>
              </w:rPr>
              <w:t>3</w:t>
            </w:r>
            <w:r w:rsidRPr="00E87CB3">
              <w:rPr>
                <w:noProof/>
                <w:webHidden/>
              </w:rPr>
              <w:fldChar w:fldCharType="end"/>
            </w:r>
          </w:hyperlink>
        </w:p>
        <w:p w14:paraId="0C198380" w14:textId="697731C8" w:rsidR="00E87CB3" w:rsidRPr="00E87CB3" w:rsidRDefault="00E87CB3">
          <w:pPr>
            <w:pStyle w:val="TDC2"/>
            <w:tabs>
              <w:tab w:val="right" w:leader="dot" w:pos="8494"/>
            </w:tabs>
            <w:rPr>
              <w:rFonts w:eastAsiaTheme="minorEastAsia"/>
              <w:noProof/>
              <w:lang w:val="es-PE" w:eastAsia="es-PE"/>
            </w:rPr>
          </w:pPr>
          <w:hyperlink w:anchor="_Toc116719560" w:history="1">
            <w:r w:rsidRPr="00E87CB3">
              <w:rPr>
                <w:rStyle w:val="Hipervnculo"/>
                <w:rFonts w:cs="Arial"/>
                <w:noProof/>
              </w:rPr>
              <w:t>Asesoría Legal.</w:t>
            </w:r>
            <w:r w:rsidRPr="00E87CB3">
              <w:rPr>
                <w:noProof/>
                <w:webHidden/>
              </w:rPr>
              <w:tab/>
            </w:r>
            <w:r w:rsidRPr="00E87CB3">
              <w:rPr>
                <w:noProof/>
                <w:webHidden/>
              </w:rPr>
              <w:fldChar w:fldCharType="begin"/>
            </w:r>
            <w:r w:rsidRPr="00E87CB3">
              <w:rPr>
                <w:noProof/>
                <w:webHidden/>
              </w:rPr>
              <w:instrText xml:space="preserve"> PAGEREF _Toc116719560 \h </w:instrText>
            </w:r>
            <w:r w:rsidRPr="00E87CB3">
              <w:rPr>
                <w:noProof/>
                <w:webHidden/>
              </w:rPr>
            </w:r>
            <w:r w:rsidRPr="00E87CB3">
              <w:rPr>
                <w:noProof/>
                <w:webHidden/>
              </w:rPr>
              <w:fldChar w:fldCharType="separate"/>
            </w:r>
            <w:r>
              <w:rPr>
                <w:noProof/>
                <w:webHidden/>
              </w:rPr>
              <w:t>4</w:t>
            </w:r>
            <w:r w:rsidRPr="00E87CB3">
              <w:rPr>
                <w:noProof/>
                <w:webHidden/>
              </w:rPr>
              <w:fldChar w:fldCharType="end"/>
            </w:r>
          </w:hyperlink>
        </w:p>
        <w:p w14:paraId="49D678AD" w14:textId="37005EBC" w:rsidR="00E87CB3" w:rsidRPr="00E87CB3" w:rsidRDefault="00E87CB3">
          <w:pPr>
            <w:pStyle w:val="TDC2"/>
            <w:tabs>
              <w:tab w:val="right" w:leader="dot" w:pos="8494"/>
            </w:tabs>
            <w:rPr>
              <w:rFonts w:eastAsiaTheme="minorEastAsia"/>
              <w:noProof/>
              <w:lang w:val="es-PE" w:eastAsia="es-PE"/>
            </w:rPr>
          </w:pPr>
          <w:hyperlink w:anchor="_Toc116719561" w:history="1">
            <w:r w:rsidRPr="00E87CB3">
              <w:rPr>
                <w:rStyle w:val="Hipervnculo"/>
                <w:rFonts w:ascii="Arial" w:hAnsi="Arial" w:cs="Arial"/>
                <w:noProof/>
              </w:rPr>
              <w:t>Secretaría Dirección General.</w:t>
            </w:r>
            <w:r w:rsidRPr="00E87CB3">
              <w:rPr>
                <w:noProof/>
                <w:webHidden/>
              </w:rPr>
              <w:tab/>
            </w:r>
            <w:r w:rsidRPr="00E87CB3">
              <w:rPr>
                <w:noProof/>
                <w:webHidden/>
              </w:rPr>
              <w:fldChar w:fldCharType="begin"/>
            </w:r>
            <w:r w:rsidRPr="00E87CB3">
              <w:rPr>
                <w:noProof/>
                <w:webHidden/>
              </w:rPr>
              <w:instrText xml:space="preserve"> PAGEREF _Toc116719561 \h </w:instrText>
            </w:r>
            <w:r w:rsidRPr="00E87CB3">
              <w:rPr>
                <w:noProof/>
                <w:webHidden/>
              </w:rPr>
            </w:r>
            <w:r w:rsidRPr="00E87CB3">
              <w:rPr>
                <w:noProof/>
                <w:webHidden/>
              </w:rPr>
              <w:fldChar w:fldCharType="separate"/>
            </w:r>
            <w:r>
              <w:rPr>
                <w:noProof/>
                <w:webHidden/>
              </w:rPr>
              <w:t>5</w:t>
            </w:r>
            <w:r w:rsidRPr="00E87CB3">
              <w:rPr>
                <w:noProof/>
                <w:webHidden/>
              </w:rPr>
              <w:fldChar w:fldCharType="end"/>
            </w:r>
          </w:hyperlink>
        </w:p>
        <w:p w14:paraId="43E06102" w14:textId="233FF269" w:rsidR="00E87CB3" w:rsidRPr="00E87CB3" w:rsidRDefault="00E87CB3">
          <w:pPr>
            <w:pStyle w:val="TDC2"/>
            <w:tabs>
              <w:tab w:val="right" w:leader="dot" w:pos="8494"/>
            </w:tabs>
            <w:rPr>
              <w:rFonts w:eastAsiaTheme="minorEastAsia"/>
              <w:noProof/>
              <w:lang w:val="es-PE" w:eastAsia="es-PE"/>
            </w:rPr>
          </w:pPr>
          <w:hyperlink w:anchor="_Toc116719562" w:history="1">
            <w:r w:rsidRPr="00E87CB3">
              <w:rPr>
                <w:rStyle w:val="Hipervnculo"/>
                <w:rFonts w:ascii="Arial" w:hAnsi="Arial" w:cs="Arial"/>
                <w:noProof/>
              </w:rPr>
              <w:t>Secretaría Académica</w:t>
            </w:r>
            <w:r w:rsidRPr="00E87CB3">
              <w:rPr>
                <w:noProof/>
                <w:webHidden/>
              </w:rPr>
              <w:tab/>
            </w:r>
            <w:r w:rsidRPr="00E87CB3">
              <w:rPr>
                <w:noProof/>
                <w:webHidden/>
              </w:rPr>
              <w:fldChar w:fldCharType="begin"/>
            </w:r>
            <w:r w:rsidRPr="00E87CB3">
              <w:rPr>
                <w:noProof/>
                <w:webHidden/>
              </w:rPr>
              <w:instrText xml:space="preserve"> PAGEREF _Toc116719562 \h </w:instrText>
            </w:r>
            <w:r w:rsidRPr="00E87CB3">
              <w:rPr>
                <w:noProof/>
                <w:webHidden/>
              </w:rPr>
            </w:r>
            <w:r w:rsidRPr="00E87CB3">
              <w:rPr>
                <w:noProof/>
                <w:webHidden/>
              </w:rPr>
              <w:fldChar w:fldCharType="separate"/>
            </w:r>
            <w:r>
              <w:rPr>
                <w:noProof/>
                <w:webHidden/>
              </w:rPr>
              <w:t>7</w:t>
            </w:r>
            <w:r w:rsidRPr="00E87CB3">
              <w:rPr>
                <w:noProof/>
                <w:webHidden/>
              </w:rPr>
              <w:fldChar w:fldCharType="end"/>
            </w:r>
          </w:hyperlink>
        </w:p>
        <w:p w14:paraId="11F6739A" w14:textId="211954AC" w:rsidR="00E87CB3" w:rsidRPr="00E87CB3" w:rsidRDefault="00E87CB3">
          <w:pPr>
            <w:pStyle w:val="TDC2"/>
            <w:tabs>
              <w:tab w:val="right" w:leader="dot" w:pos="8494"/>
            </w:tabs>
            <w:rPr>
              <w:rFonts w:eastAsiaTheme="minorEastAsia"/>
              <w:noProof/>
              <w:lang w:val="es-PE" w:eastAsia="es-PE"/>
            </w:rPr>
          </w:pPr>
          <w:hyperlink w:anchor="_Toc116719563" w:history="1">
            <w:r w:rsidRPr="00E87CB3">
              <w:rPr>
                <w:rStyle w:val="Hipervnculo"/>
                <w:rFonts w:ascii="Arial" w:hAnsi="Arial" w:cs="Arial"/>
                <w:noProof/>
              </w:rPr>
              <w:t>Jefe de unidad académica</w:t>
            </w:r>
            <w:r w:rsidRPr="00E87CB3">
              <w:rPr>
                <w:noProof/>
                <w:webHidden/>
              </w:rPr>
              <w:tab/>
            </w:r>
            <w:r w:rsidRPr="00E87CB3">
              <w:rPr>
                <w:noProof/>
                <w:webHidden/>
              </w:rPr>
              <w:fldChar w:fldCharType="begin"/>
            </w:r>
            <w:r w:rsidRPr="00E87CB3">
              <w:rPr>
                <w:noProof/>
                <w:webHidden/>
              </w:rPr>
              <w:instrText xml:space="preserve"> PAGEREF _Toc116719563 \h </w:instrText>
            </w:r>
            <w:r w:rsidRPr="00E87CB3">
              <w:rPr>
                <w:noProof/>
                <w:webHidden/>
              </w:rPr>
            </w:r>
            <w:r w:rsidRPr="00E87CB3">
              <w:rPr>
                <w:noProof/>
                <w:webHidden/>
              </w:rPr>
              <w:fldChar w:fldCharType="separate"/>
            </w:r>
            <w:r>
              <w:rPr>
                <w:noProof/>
                <w:webHidden/>
              </w:rPr>
              <w:t>9</w:t>
            </w:r>
            <w:r w:rsidRPr="00E87CB3">
              <w:rPr>
                <w:noProof/>
                <w:webHidden/>
              </w:rPr>
              <w:fldChar w:fldCharType="end"/>
            </w:r>
          </w:hyperlink>
        </w:p>
        <w:p w14:paraId="36BDA7AC" w14:textId="0D9AAEEB" w:rsidR="00E87CB3" w:rsidRPr="00E87CB3" w:rsidRDefault="00E87CB3">
          <w:pPr>
            <w:pStyle w:val="TDC2"/>
            <w:tabs>
              <w:tab w:val="right" w:leader="dot" w:pos="8494"/>
            </w:tabs>
            <w:rPr>
              <w:rFonts w:eastAsiaTheme="minorEastAsia"/>
              <w:noProof/>
              <w:lang w:val="es-PE" w:eastAsia="es-PE"/>
            </w:rPr>
          </w:pPr>
          <w:hyperlink w:anchor="_Toc116719564" w:history="1">
            <w:r w:rsidRPr="00E87CB3">
              <w:rPr>
                <w:rStyle w:val="Hipervnculo"/>
                <w:rFonts w:ascii="Arial" w:hAnsi="Arial" w:cs="Arial"/>
                <w:noProof/>
              </w:rPr>
              <w:t>Coordinador de Programa de Estudios.</w:t>
            </w:r>
            <w:r w:rsidRPr="00E87CB3">
              <w:rPr>
                <w:noProof/>
                <w:webHidden/>
              </w:rPr>
              <w:tab/>
            </w:r>
            <w:r w:rsidRPr="00E87CB3">
              <w:rPr>
                <w:noProof/>
                <w:webHidden/>
              </w:rPr>
              <w:fldChar w:fldCharType="begin"/>
            </w:r>
            <w:r w:rsidRPr="00E87CB3">
              <w:rPr>
                <w:noProof/>
                <w:webHidden/>
              </w:rPr>
              <w:instrText xml:space="preserve"> PAGEREF _Toc116719564 \h </w:instrText>
            </w:r>
            <w:r w:rsidRPr="00E87CB3">
              <w:rPr>
                <w:noProof/>
                <w:webHidden/>
              </w:rPr>
            </w:r>
            <w:r w:rsidRPr="00E87CB3">
              <w:rPr>
                <w:noProof/>
                <w:webHidden/>
              </w:rPr>
              <w:fldChar w:fldCharType="separate"/>
            </w:r>
            <w:r>
              <w:rPr>
                <w:noProof/>
                <w:webHidden/>
              </w:rPr>
              <w:t>12</w:t>
            </w:r>
            <w:r w:rsidRPr="00E87CB3">
              <w:rPr>
                <w:noProof/>
                <w:webHidden/>
              </w:rPr>
              <w:fldChar w:fldCharType="end"/>
            </w:r>
          </w:hyperlink>
        </w:p>
        <w:p w14:paraId="24D64B53" w14:textId="4A3D01E2" w:rsidR="00E87CB3" w:rsidRPr="00E87CB3" w:rsidRDefault="00E87CB3">
          <w:pPr>
            <w:pStyle w:val="TDC2"/>
            <w:tabs>
              <w:tab w:val="right" w:leader="dot" w:pos="8494"/>
            </w:tabs>
            <w:rPr>
              <w:rFonts w:eastAsiaTheme="minorEastAsia"/>
              <w:noProof/>
              <w:lang w:val="es-PE" w:eastAsia="es-PE"/>
            </w:rPr>
          </w:pPr>
          <w:hyperlink w:anchor="_Toc116719565" w:history="1">
            <w:r w:rsidRPr="00E87CB3">
              <w:rPr>
                <w:rStyle w:val="Hipervnculo"/>
                <w:rFonts w:ascii="Arial" w:hAnsi="Arial" w:cs="Arial"/>
                <w:noProof/>
              </w:rPr>
              <w:t>Docente de Formación Presencial</w:t>
            </w:r>
            <w:r w:rsidRPr="00E87CB3">
              <w:rPr>
                <w:noProof/>
                <w:webHidden/>
              </w:rPr>
              <w:tab/>
            </w:r>
            <w:r w:rsidRPr="00E87CB3">
              <w:rPr>
                <w:noProof/>
                <w:webHidden/>
              </w:rPr>
              <w:fldChar w:fldCharType="begin"/>
            </w:r>
            <w:r w:rsidRPr="00E87CB3">
              <w:rPr>
                <w:noProof/>
                <w:webHidden/>
              </w:rPr>
              <w:instrText xml:space="preserve"> PAGEREF _Toc116719565 \h </w:instrText>
            </w:r>
            <w:r w:rsidRPr="00E87CB3">
              <w:rPr>
                <w:noProof/>
                <w:webHidden/>
              </w:rPr>
            </w:r>
            <w:r w:rsidRPr="00E87CB3">
              <w:rPr>
                <w:noProof/>
                <w:webHidden/>
              </w:rPr>
              <w:fldChar w:fldCharType="separate"/>
            </w:r>
            <w:r>
              <w:rPr>
                <w:noProof/>
                <w:webHidden/>
              </w:rPr>
              <w:t>14</w:t>
            </w:r>
            <w:r w:rsidRPr="00E87CB3">
              <w:rPr>
                <w:noProof/>
                <w:webHidden/>
              </w:rPr>
              <w:fldChar w:fldCharType="end"/>
            </w:r>
          </w:hyperlink>
        </w:p>
        <w:p w14:paraId="4C1480D3" w14:textId="7F7FECFF" w:rsidR="00E87CB3" w:rsidRPr="00E87CB3" w:rsidRDefault="00E87CB3">
          <w:pPr>
            <w:pStyle w:val="TDC2"/>
            <w:tabs>
              <w:tab w:val="right" w:leader="dot" w:pos="8494"/>
            </w:tabs>
            <w:rPr>
              <w:rFonts w:eastAsiaTheme="minorEastAsia"/>
              <w:noProof/>
              <w:lang w:val="es-PE" w:eastAsia="es-PE"/>
            </w:rPr>
          </w:pPr>
          <w:hyperlink w:anchor="_Toc116719566" w:history="1">
            <w:r w:rsidRPr="00E87CB3">
              <w:rPr>
                <w:rStyle w:val="Hipervnculo"/>
                <w:rFonts w:ascii="Arial" w:hAnsi="Arial" w:cs="Arial"/>
                <w:noProof/>
              </w:rPr>
              <w:t>Docente de Formación Semipresencial</w:t>
            </w:r>
            <w:r w:rsidRPr="00E87CB3">
              <w:rPr>
                <w:noProof/>
                <w:webHidden/>
              </w:rPr>
              <w:tab/>
            </w:r>
            <w:r w:rsidRPr="00E87CB3">
              <w:rPr>
                <w:noProof/>
                <w:webHidden/>
              </w:rPr>
              <w:fldChar w:fldCharType="begin"/>
            </w:r>
            <w:r w:rsidRPr="00E87CB3">
              <w:rPr>
                <w:noProof/>
                <w:webHidden/>
              </w:rPr>
              <w:instrText xml:space="preserve"> PAGEREF _Toc116719566 \h </w:instrText>
            </w:r>
            <w:r w:rsidRPr="00E87CB3">
              <w:rPr>
                <w:noProof/>
                <w:webHidden/>
              </w:rPr>
            </w:r>
            <w:r w:rsidRPr="00E87CB3">
              <w:rPr>
                <w:noProof/>
                <w:webHidden/>
              </w:rPr>
              <w:fldChar w:fldCharType="separate"/>
            </w:r>
            <w:r>
              <w:rPr>
                <w:noProof/>
                <w:webHidden/>
              </w:rPr>
              <w:t>14</w:t>
            </w:r>
            <w:r w:rsidRPr="00E87CB3">
              <w:rPr>
                <w:noProof/>
                <w:webHidden/>
              </w:rPr>
              <w:fldChar w:fldCharType="end"/>
            </w:r>
          </w:hyperlink>
        </w:p>
        <w:p w14:paraId="499EF80B" w14:textId="3472B6B8" w:rsidR="00E87CB3" w:rsidRPr="00E87CB3" w:rsidRDefault="00E87CB3">
          <w:pPr>
            <w:pStyle w:val="TDC2"/>
            <w:tabs>
              <w:tab w:val="right" w:leader="dot" w:pos="8494"/>
            </w:tabs>
            <w:rPr>
              <w:rFonts w:eastAsiaTheme="minorEastAsia"/>
              <w:noProof/>
              <w:lang w:val="es-PE" w:eastAsia="es-PE"/>
            </w:rPr>
          </w:pPr>
          <w:hyperlink w:anchor="_Toc116719567" w:history="1">
            <w:r w:rsidRPr="00E87CB3">
              <w:rPr>
                <w:rStyle w:val="Hipervnculo"/>
                <w:rFonts w:ascii="Arial" w:hAnsi="Arial" w:cs="Arial"/>
                <w:noProof/>
              </w:rPr>
              <w:t xml:space="preserve">Área de </w:t>
            </w:r>
            <w:r w:rsidRPr="00E87CB3">
              <w:rPr>
                <w:rStyle w:val="Hipervnculo"/>
                <w:rFonts w:ascii="Arial" w:hAnsi="Arial" w:cs="Arial"/>
                <w:noProof/>
                <w:u w:val="none"/>
              </w:rPr>
              <w:t>Formación</w:t>
            </w:r>
            <w:r w:rsidRPr="00E87CB3">
              <w:rPr>
                <w:rStyle w:val="Hipervnculo"/>
                <w:rFonts w:ascii="Arial" w:hAnsi="Arial" w:cs="Arial"/>
                <w:noProof/>
              </w:rPr>
              <w:t xml:space="preserve"> Continua</w:t>
            </w:r>
            <w:r w:rsidRPr="00E87CB3">
              <w:rPr>
                <w:noProof/>
                <w:webHidden/>
              </w:rPr>
              <w:tab/>
            </w:r>
            <w:r w:rsidRPr="00E87CB3">
              <w:rPr>
                <w:noProof/>
                <w:webHidden/>
              </w:rPr>
              <w:fldChar w:fldCharType="begin"/>
            </w:r>
            <w:r w:rsidRPr="00E87CB3">
              <w:rPr>
                <w:noProof/>
                <w:webHidden/>
              </w:rPr>
              <w:instrText xml:space="preserve"> PAGEREF _Toc116719567 \h </w:instrText>
            </w:r>
            <w:r w:rsidRPr="00E87CB3">
              <w:rPr>
                <w:noProof/>
                <w:webHidden/>
              </w:rPr>
            </w:r>
            <w:r w:rsidRPr="00E87CB3">
              <w:rPr>
                <w:noProof/>
                <w:webHidden/>
              </w:rPr>
              <w:fldChar w:fldCharType="separate"/>
            </w:r>
            <w:r>
              <w:rPr>
                <w:noProof/>
                <w:webHidden/>
              </w:rPr>
              <w:t>15</w:t>
            </w:r>
            <w:r w:rsidRPr="00E87CB3">
              <w:rPr>
                <w:noProof/>
                <w:webHidden/>
              </w:rPr>
              <w:fldChar w:fldCharType="end"/>
            </w:r>
          </w:hyperlink>
        </w:p>
        <w:p w14:paraId="729E8C38" w14:textId="1CFA7F0A" w:rsidR="00E87CB3" w:rsidRPr="00E87CB3" w:rsidRDefault="00E87CB3">
          <w:pPr>
            <w:pStyle w:val="TDC2"/>
            <w:tabs>
              <w:tab w:val="right" w:leader="dot" w:pos="8494"/>
            </w:tabs>
            <w:rPr>
              <w:rFonts w:eastAsiaTheme="minorEastAsia"/>
              <w:noProof/>
              <w:lang w:val="es-PE" w:eastAsia="es-PE"/>
            </w:rPr>
          </w:pPr>
          <w:hyperlink w:anchor="_Toc116719568" w:history="1">
            <w:r w:rsidRPr="00E87CB3">
              <w:rPr>
                <w:rStyle w:val="Hipervnculo"/>
                <w:rFonts w:ascii="Arial" w:hAnsi="Arial" w:cs="Arial"/>
                <w:noProof/>
              </w:rPr>
              <w:t>Área de bienestar estudiantil</w:t>
            </w:r>
            <w:r w:rsidRPr="00E87CB3">
              <w:rPr>
                <w:noProof/>
                <w:webHidden/>
              </w:rPr>
              <w:tab/>
            </w:r>
            <w:r w:rsidRPr="00E87CB3">
              <w:rPr>
                <w:noProof/>
                <w:webHidden/>
              </w:rPr>
              <w:fldChar w:fldCharType="begin"/>
            </w:r>
            <w:r w:rsidRPr="00E87CB3">
              <w:rPr>
                <w:noProof/>
                <w:webHidden/>
              </w:rPr>
              <w:instrText xml:space="preserve"> PAGEREF _Toc116719568 \h </w:instrText>
            </w:r>
            <w:r w:rsidRPr="00E87CB3">
              <w:rPr>
                <w:noProof/>
                <w:webHidden/>
              </w:rPr>
            </w:r>
            <w:r w:rsidRPr="00E87CB3">
              <w:rPr>
                <w:noProof/>
                <w:webHidden/>
              </w:rPr>
              <w:fldChar w:fldCharType="separate"/>
            </w:r>
            <w:r>
              <w:rPr>
                <w:noProof/>
                <w:webHidden/>
              </w:rPr>
              <w:t>17</w:t>
            </w:r>
            <w:r w:rsidRPr="00E87CB3">
              <w:rPr>
                <w:noProof/>
                <w:webHidden/>
              </w:rPr>
              <w:fldChar w:fldCharType="end"/>
            </w:r>
          </w:hyperlink>
        </w:p>
        <w:p w14:paraId="47763276" w14:textId="7E390AF3" w:rsidR="00E87CB3" w:rsidRPr="00E87CB3" w:rsidRDefault="00E87CB3">
          <w:pPr>
            <w:pStyle w:val="TDC2"/>
            <w:tabs>
              <w:tab w:val="right" w:leader="dot" w:pos="8494"/>
            </w:tabs>
            <w:rPr>
              <w:rFonts w:eastAsiaTheme="minorEastAsia"/>
              <w:noProof/>
              <w:lang w:val="es-PE" w:eastAsia="es-PE"/>
            </w:rPr>
          </w:pPr>
          <w:hyperlink w:anchor="_Toc116719569" w:history="1">
            <w:r w:rsidRPr="00E87CB3">
              <w:rPr>
                <w:rStyle w:val="Hipervnculo"/>
                <w:rFonts w:ascii="Arial" w:hAnsi="Arial" w:cs="Arial"/>
                <w:noProof/>
              </w:rPr>
              <w:t>Área de Seguimiento al Egresado</w:t>
            </w:r>
            <w:r w:rsidRPr="00E87CB3">
              <w:rPr>
                <w:noProof/>
                <w:webHidden/>
              </w:rPr>
              <w:tab/>
            </w:r>
            <w:r w:rsidRPr="00E87CB3">
              <w:rPr>
                <w:noProof/>
                <w:webHidden/>
              </w:rPr>
              <w:fldChar w:fldCharType="begin"/>
            </w:r>
            <w:r w:rsidRPr="00E87CB3">
              <w:rPr>
                <w:noProof/>
                <w:webHidden/>
              </w:rPr>
              <w:instrText xml:space="preserve"> PAGEREF _Toc116719569 \h </w:instrText>
            </w:r>
            <w:r w:rsidRPr="00E87CB3">
              <w:rPr>
                <w:noProof/>
                <w:webHidden/>
              </w:rPr>
            </w:r>
            <w:r w:rsidRPr="00E87CB3">
              <w:rPr>
                <w:noProof/>
                <w:webHidden/>
              </w:rPr>
              <w:fldChar w:fldCharType="separate"/>
            </w:r>
            <w:r>
              <w:rPr>
                <w:noProof/>
                <w:webHidden/>
              </w:rPr>
              <w:t>19</w:t>
            </w:r>
            <w:r w:rsidRPr="00E87CB3">
              <w:rPr>
                <w:noProof/>
                <w:webHidden/>
              </w:rPr>
              <w:fldChar w:fldCharType="end"/>
            </w:r>
          </w:hyperlink>
        </w:p>
        <w:p w14:paraId="1C7AA4EC" w14:textId="7ED43E2F" w:rsidR="00E87CB3" w:rsidRPr="00E87CB3" w:rsidRDefault="00E87CB3">
          <w:pPr>
            <w:pStyle w:val="TDC2"/>
            <w:tabs>
              <w:tab w:val="right" w:leader="dot" w:pos="8494"/>
            </w:tabs>
            <w:rPr>
              <w:rFonts w:eastAsiaTheme="minorEastAsia"/>
              <w:noProof/>
              <w:lang w:val="es-PE" w:eastAsia="es-PE"/>
            </w:rPr>
          </w:pPr>
          <w:hyperlink w:anchor="_Toc116719570" w:history="1">
            <w:r w:rsidRPr="00E87CB3">
              <w:rPr>
                <w:rStyle w:val="Hipervnculo"/>
                <w:rFonts w:ascii="Arial" w:hAnsi="Arial" w:cs="Arial"/>
                <w:noProof/>
              </w:rPr>
              <w:t>Área de Experiencias Formativas en Situaciones Reales de Trabajo.</w:t>
            </w:r>
            <w:r w:rsidRPr="00E87CB3">
              <w:rPr>
                <w:noProof/>
                <w:webHidden/>
              </w:rPr>
              <w:tab/>
            </w:r>
            <w:r w:rsidRPr="00E87CB3">
              <w:rPr>
                <w:noProof/>
                <w:webHidden/>
              </w:rPr>
              <w:fldChar w:fldCharType="begin"/>
            </w:r>
            <w:r w:rsidRPr="00E87CB3">
              <w:rPr>
                <w:noProof/>
                <w:webHidden/>
              </w:rPr>
              <w:instrText xml:space="preserve"> PAGEREF _Toc116719570 \h </w:instrText>
            </w:r>
            <w:r w:rsidRPr="00E87CB3">
              <w:rPr>
                <w:noProof/>
                <w:webHidden/>
              </w:rPr>
            </w:r>
            <w:r w:rsidRPr="00E87CB3">
              <w:rPr>
                <w:noProof/>
                <w:webHidden/>
              </w:rPr>
              <w:fldChar w:fldCharType="separate"/>
            </w:r>
            <w:r>
              <w:rPr>
                <w:noProof/>
                <w:webHidden/>
              </w:rPr>
              <w:t>20</w:t>
            </w:r>
            <w:r w:rsidRPr="00E87CB3">
              <w:rPr>
                <w:noProof/>
                <w:webHidden/>
              </w:rPr>
              <w:fldChar w:fldCharType="end"/>
            </w:r>
          </w:hyperlink>
        </w:p>
        <w:p w14:paraId="2815B339" w14:textId="71FC3317" w:rsidR="00E87CB3" w:rsidRPr="00E87CB3" w:rsidRDefault="00E87CB3">
          <w:pPr>
            <w:pStyle w:val="TDC2"/>
            <w:tabs>
              <w:tab w:val="right" w:leader="dot" w:pos="8494"/>
            </w:tabs>
            <w:rPr>
              <w:rFonts w:eastAsiaTheme="minorEastAsia"/>
              <w:noProof/>
              <w:lang w:val="es-PE" w:eastAsia="es-PE"/>
            </w:rPr>
          </w:pPr>
          <w:hyperlink w:anchor="_Toc116719571" w:history="1">
            <w:r w:rsidRPr="00E87CB3">
              <w:rPr>
                <w:rStyle w:val="Hipervnculo"/>
                <w:rFonts w:ascii="Arial" w:hAnsi="Arial" w:cs="Arial"/>
                <w:noProof/>
              </w:rPr>
              <w:t>Unidad Administrativa</w:t>
            </w:r>
            <w:r w:rsidRPr="00E87CB3">
              <w:rPr>
                <w:noProof/>
                <w:webHidden/>
              </w:rPr>
              <w:tab/>
            </w:r>
            <w:r w:rsidRPr="00E87CB3">
              <w:rPr>
                <w:noProof/>
                <w:webHidden/>
              </w:rPr>
              <w:fldChar w:fldCharType="begin"/>
            </w:r>
            <w:r w:rsidRPr="00E87CB3">
              <w:rPr>
                <w:noProof/>
                <w:webHidden/>
              </w:rPr>
              <w:instrText xml:space="preserve"> PAGEREF _Toc116719571 \h </w:instrText>
            </w:r>
            <w:r w:rsidRPr="00E87CB3">
              <w:rPr>
                <w:noProof/>
                <w:webHidden/>
              </w:rPr>
            </w:r>
            <w:r w:rsidRPr="00E87CB3">
              <w:rPr>
                <w:noProof/>
                <w:webHidden/>
              </w:rPr>
              <w:fldChar w:fldCharType="separate"/>
            </w:r>
            <w:r>
              <w:rPr>
                <w:noProof/>
                <w:webHidden/>
              </w:rPr>
              <w:t>22</w:t>
            </w:r>
            <w:r w:rsidRPr="00E87CB3">
              <w:rPr>
                <w:noProof/>
                <w:webHidden/>
              </w:rPr>
              <w:fldChar w:fldCharType="end"/>
            </w:r>
          </w:hyperlink>
        </w:p>
        <w:p w14:paraId="6389621A" w14:textId="1E3CDA13" w:rsidR="00E87CB3" w:rsidRPr="00E87CB3" w:rsidRDefault="00E87CB3">
          <w:pPr>
            <w:pStyle w:val="TDC2"/>
            <w:tabs>
              <w:tab w:val="right" w:leader="dot" w:pos="8494"/>
            </w:tabs>
            <w:rPr>
              <w:rFonts w:eastAsiaTheme="minorEastAsia"/>
              <w:noProof/>
              <w:lang w:val="es-PE" w:eastAsia="es-PE"/>
            </w:rPr>
          </w:pPr>
          <w:hyperlink w:anchor="_Toc116719572" w:history="1">
            <w:r w:rsidRPr="00E87CB3">
              <w:rPr>
                <w:rStyle w:val="Hipervnculo"/>
                <w:rFonts w:ascii="Arial" w:hAnsi="Arial" w:cs="Arial"/>
                <w:noProof/>
              </w:rPr>
              <w:t>Tesorería</w:t>
            </w:r>
            <w:r w:rsidRPr="00E87CB3">
              <w:rPr>
                <w:noProof/>
                <w:webHidden/>
              </w:rPr>
              <w:tab/>
            </w:r>
            <w:r w:rsidRPr="00E87CB3">
              <w:rPr>
                <w:noProof/>
                <w:webHidden/>
              </w:rPr>
              <w:fldChar w:fldCharType="begin"/>
            </w:r>
            <w:r w:rsidRPr="00E87CB3">
              <w:rPr>
                <w:noProof/>
                <w:webHidden/>
              </w:rPr>
              <w:instrText xml:space="preserve"> PAGEREF _Toc116719572 \h </w:instrText>
            </w:r>
            <w:r w:rsidRPr="00E87CB3">
              <w:rPr>
                <w:noProof/>
                <w:webHidden/>
              </w:rPr>
            </w:r>
            <w:r w:rsidRPr="00E87CB3">
              <w:rPr>
                <w:noProof/>
                <w:webHidden/>
              </w:rPr>
              <w:fldChar w:fldCharType="separate"/>
            </w:r>
            <w:r>
              <w:rPr>
                <w:noProof/>
                <w:webHidden/>
              </w:rPr>
              <w:t>23</w:t>
            </w:r>
            <w:r w:rsidRPr="00E87CB3">
              <w:rPr>
                <w:noProof/>
                <w:webHidden/>
              </w:rPr>
              <w:fldChar w:fldCharType="end"/>
            </w:r>
          </w:hyperlink>
        </w:p>
        <w:p w14:paraId="13C24725" w14:textId="28857BD4" w:rsidR="00721709" w:rsidRPr="00721709" w:rsidRDefault="00721709" w:rsidP="00721709">
          <w:pPr>
            <w:spacing w:line="240" w:lineRule="auto"/>
          </w:pPr>
          <w:r w:rsidRPr="00721709">
            <w:rPr>
              <w:rFonts w:ascii="Arial" w:hAnsi="Arial" w:cs="Arial"/>
              <w:b/>
              <w:bCs/>
              <w:sz w:val="24"/>
              <w:szCs w:val="24"/>
            </w:rPr>
            <w:fldChar w:fldCharType="end"/>
          </w:r>
        </w:p>
      </w:sdtContent>
    </w:sdt>
    <w:p w14:paraId="4AA5BE0D" w14:textId="77777777" w:rsidR="00721709" w:rsidRDefault="00721709">
      <w:pPr>
        <w:rPr>
          <w:color w:val="000000" w:themeColor="text1"/>
          <w:sz w:val="24"/>
          <w:szCs w:val="24"/>
        </w:rPr>
        <w:sectPr w:rsidR="00721709" w:rsidSect="00721709">
          <w:footerReference w:type="default" r:id="rId12"/>
          <w:pgSz w:w="11906" w:h="16838"/>
          <w:pgMar w:top="1417" w:right="1701" w:bottom="1417" w:left="1701" w:header="708" w:footer="708" w:gutter="0"/>
          <w:pgNumType w:fmt="lowerRoman"/>
          <w:cols w:space="708"/>
          <w:titlePg/>
          <w:docGrid w:linePitch="360"/>
        </w:sectPr>
      </w:pPr>
    </w:p>
    <w:p w14:paraId="03629E30" w14:textId="77777777" w:rsidR="0059327C" w:rsidRPr="0059327C" w:rsidRDefault="0059327C" w:rsidP="0059327C">
      <w:pPr>
        <w:pStyle w:val="Ttulo1"/>
        <w:rPr>
          <w:rFonts w:eastAsia="Arial" w:cs="Arial"/>
          <w:color w:val="000000" w:themeColor="text1"/>
          <w:sz w:val="24"/>
          <w:szCs w:val="24"/>
        </w:rPr>
      </w:pPr>
      <w:bookmarkStart w:id="0" w:name="_Toc116719554"/>
      <w:r w:rsidRPr="0059327C">
        <w:rPr>
          <w:rFonts w:eastAsia="Arial" w:cs="Arial"/>
          <w:color w:val="000000" w:themeColor="text1"/>
          <w:sz w:val="24"/>
          <w:szCs w:val="24"/>
        </w:rPr>
        <w:lastRenderedPageBreak/>
        <w:t>PRESENTACIÓN</w:t>
      </w:r>
      <w:bookmarkEnd w:id="0"/>
    </w:p>
    <w:p w14:paraId="795B516E" w14:textId="77777777" w:rsidR="0059327C" w:rsidRPr="0059327C" w:rsidRDefault="0059327C" w:rsidP="0059327C">
      <w:pPr>
        <w:rPr>
          <w:rFonts w:ascii="Arial" w:eastAsia="Arial" w:hAnsi="Arial" w:cs="Arial"/>
          <w:b/>
          <w:bCs/>
          <w:color w:val="000000" w:themeColor="text1"/>
          <w:sz w:val="24"/>
          <w:szCs w:val="24"/>
        </w:rPr>
      </w:pPr>
    </w:p>
    <w:p w14:paraId="76F1484B" w14:textId="0A0A1EEC" w:rsidR="0059327C" w:rsidRPr="0059327C" w:rsidRDefault="0059327C" w:rsidP="0059327C">
      <w:pPr>
        <w:spacing w:line="360" w:lineRule="auto"/>
        <w:jc w:val="both"/>
        <w:rPr>
          <w:rFonts w:ascii="Arial" w:eastAsia="Arial" w:hAnsi="Arial" w:cs="Arial"/>
          <w:color w:val="000000" w:themeColor="text1"/>
          <w:sz w:val="24"/>
          <w:szCs w:val="24"/>
        </w:rPr>
      </w:pPr>
      <w:r w:rsidRPr="0059327C">
        <w:rPr>
          <w:rFonts w:ascii="Arial" w:eastAsia="Arial" w:hAnsi="Arial" w:cs="Arial"/>
          <w:color w:val="000000" w:themeColor="text1"/>
          <w:sz w:val="24"/>
          <w:szCs w:val="24"/>
        </w:rPr>
        <w:t>El presente Manual de Perfil de Puestos, es una herramienta técnico normativo de gestión</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institucional del Instituto de E</w:t>
      </w:r>
      <w:r>
        <w:rPr>
          <w:rFonts w:ascii="Arial" w:eastAsia="Arial" w:hAnsi="Arial" w:cs="Arial"/>
          <w:color w:val="000000" w:themeColor="text1"/>
          <w:sz w:val="24"/>
          <w:szCs w:val="24"/>
        </w:rPr>
        <w:t>d</w:t>
      </w:r>
      <w:r w:rsidRPr="0059327C">
        <w:rPr>
          <w:rFonts w:ascii="Arial" w:eastAsia="Arial" w:hAnsi="Arial" w:cs="Arial"/>
          <w:color w:val="000000" w:themeColor="text1"/>
          <w:sz w:val="24"/>
          <w:szCs w:val="24"/>
        </w:rPr>
        <w:t xml:space="preserve">ucación Superior </w:t>
      </w:r>
      <w:r>
        <w:rPr>
          <w:rFonts w:ascii="Arial" w:eastAsia="Arial" w:hAnsi="Arial" w:cs="Arial"/>
          <w:color w:val="000000" w:themeColor="text1"/>
          <w:sz w:val="24"/>
          <w:szCs w:val="24"/>
        </w:rPr>
        <w:t xml:space="preserve">Privado </w:t>
      </w:r>
      <w:r w:rsidRPr="0059327C">
        <w:rPr>
          <w:rFonts w:ascii="Arial" w:eastAsia="Arial" w:hAnsi="Arial" w:cs="Arial"/>
          <w:color w:val="000000" w:themeColor="text1"/>
          <w:sz w:val="24"/>
          <w:szCs w:val="24"/>
        </w:rPr>
        <w:t>“</w:t>
      </w:r>
      <w:r>
        <w:rPr>
          <w:rFonts w:ascii="Arial" w:eastAsia="Arial" w:hAnsi="Arial" w:cs="Arial"/>
          <w:color w:val="000000" w:themeColor="text1"/>
          <w:sz w:val="24"/>
          <w:szCs w:val="24"/>
        </w:rPr>
        <w:t>San Bartolomé</w:t>
      </w:r>
      <w:r w:rsidRPr="0059327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de Puerto Maldonado</w:t>
      </w:r>
      <w:r w:rsidRPr="0059327C">
        <w:rPr>
          <w:rFonts w:ascii="Arial" w:eastAsia="Arial" w:hAnsi="Arial" w:cs="Arial"/>
          <w:color w:val="000000" w:themeColor="text1"/>
          <w:sz w:val="24"/>
          <w:szCs w:val="24"/>
        </w:rPr>
        <w:t>. Reviste de suma</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 xml:space="preserve">Importancia </w:t>
      </w:r>
      <w:r w:rsidRPr="0059327C">
        <w:rPr>
          <w:rFonts w:ascii="Arial" w:eastAsia="Arial" w:hAnsi="Arial" w:cs="Arial"/>
          <w:color w:val="000000" w:themeColor="text1"/>
          <w:sz w:val="24"/>
          <w:szCs w:val="24"/>
        </w:rPr>
        <w:t>porque</w:t>
      </w:r>
      <w:r w:rsidRPr="0059327C">
        <w:rPr>
          <w:rFonts w:ascii="Arial" w:eastAsia="Arial" w:hAnsi="Arial" w:cs="Arial"/>
          <w:color w:val="000000" w:themeColor="text1"/>
          <w:sz w:val="24"/>
          <w:szCs w:val="24"/>
        </w:rPr>
        <w:t xml:space="preserve"> documenta la información ordenada y específica sobre la ubicación, descripción</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de las funciones y responsabilidades. Este manual es una herramienta indispensable en el proceso</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de reclutamiento y selección de personal, con el objeto de que la persona que se incorpore a la</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institución resulte ser idónea y responda a las necesidades que la Institución requiere en la atención</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de las demandas sociales y se refleje como consecuencia en un mejor funcionamiento de la gestión</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institucional; así mismo tiene el propósito de establecer un lineamiento para el personal que labora</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en la institución y se tenga una guía que facilite el conocimiento de sus funciones dentro de la</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Institución.</w:t>
      </w:r>
    </w:p>
    <w:p w14:paraId="216F53FE" w14:textId="77777777" w:rsidR="0059327C" w:rsidRPr="0059327C" w:rsidRDefault="0059327C" w:rsidP="0059327C">
      <w:pPr>
        <w:rPr>
          <w:rFonts w:ascii="Arial" w:eastAsia="Arial" w:hAnsi="Arial" w:cs="Arial"/>
          <w:color w:val="000000" w:themeColor="text1"/>
          <w:sz w:val="24"/>
          <w:szCs w:val="24"/>
        </w:rPr>
      </w:pPr>
    </w:p>
    <w:p w14:paraId="55CA0260" w14:textId="7F14FB19" w:rsidR="0059327C" w:rsidRPr="0059327C" w:rsidRDefault="0059327C" w:rsidP="0059327C">
      <w:pPr>
        <w:spacing w:line="360" w:lineRule="auto"/>
        <w:jc w:val="both"/>
        <w:rPr>
          <w:rFonts w:ascii="Arial" w:eastAsia="Arial" w:hAnsi="Arial" w:cs="Arial"/>
          <w:color w:val="000000" w:themeColor="text1"/>
          <w:sz w:val="24"/>
          <w:szCs w:val="24"/>
        </w:rPr>
      </w:pPr>
      <w:r w:rsidRPr="0059327C">
        <w:rPr>
          <w:rFonts w:ascii="Arial" w:eastAsia="Arial" w:hAnsi="Arial" w:cs="Arial"/>
          <w:color w:val="000000" w:themeColor="text1"/>
          <w:sz w:val="24"/>
          <w:szCs w:val="24"/>
        </w:rPr>
        <w:t xml:space="preserve">Para la </w:t>
      </w:r>
      <w:r w:rsidRPr="0059327C">
        <w:rPr>
          <w:rFonts w:ascii="Arial" w:eastAsia="Arial" w:hAnsi="Arial" w:cs="Arial"/>
          <w:color w:val="000000" w:themeColor="text1"/>
          <w:sz w:val="24"/>
          <w:szCs w:val="24"/>
        </w:rPr>
        <w:t>elaboración</w:t>
      </w:r>
      <w:r w:rsidRPr="0059327C">
        <w:rPr>
          <w:rFonts w:ascii="Arial" w:eastAsia="Arial" w:hAnsi="Arial" w:cs="Arial"/>
          <w:color w:val="000000" w:themeColor="text1"/>
          <w:sz w:val="24"/>
          <w:szCs w:val="24"/>
        </w:rPr>
        <w:t xml:space="preserve"> del presente Manual, se ha tomado en cuenta la Ley de Institutos</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 xml:space="preserve">Superiores No 30512 y su reglamento y </w:t>
      </w:r>
      <w:r w:rsidRPr="0059327C">
        <w:rPr>
          <w:rFonts w:ascii="Arial" w:eastAsia="Arial" w:hAnsi="Arial" w:cs="Arial"/>
          <w:color w:val="000000" w:themeColor="text1"/>
          <w:sz w:val="24"/>
          <w:szCs w:val="24"/>
        </w:rPr>
        <w:t>demás</w:t>
      </w:r>
      <w:r w:rsidRPr="0059327C">
        <w:rPr>
          <w:rFonts w:ascii="Arial" w:eastAsia="Arial" w:hAnsi="Arial" w:cs="Arial"/>
          <w:color w:val="000000" w:themeColor="text1"/>
          <w:sz w:val="24"/>
          <w:szCs w:val="24"/>
        </w:rPr>
        <w:t xml:space="preserve"> dispositivos legales inherente al presente manual.</w:t>
      </w:r>
    </w:p>
    <w:p w14:paraId="40748860" w14:textId="69B1F838" w:rsidR="00710D36" w:rsidRPr="0059327C" w:rsidRDefault="0059327C" w:rsidP="0059327C">
      <w:pPr>
        <w:spacing w:line="360" w:lineRule="auto"/>
        <w:jc w:val="both"/>
        <w:rPr>
          <w:rFonts w:ascii="Arial" w:eastAsia="Arial" w:hAnsi="Arial" w:cs="Arial"/>
          <w:color w:val="000000" w:themeColor="text1"/>
          <w:sz w:val="24"/>
          <w:szCs w:val="24"/>
        </w:rPr>
      </w:pPr>
      <w:r w:rsidRPr="0059327C">
        <w:rPr>
          <w:rFonts w:ascii="Arial" w:eastAsia="Arial" w:hAnsi="Arial" w:cs="Arial"/>
          <w:color w:val="000000" w:themeColor="text1"/>
          <w:sz w:val="24"/>
          <w:szCs w:val="24"/>
        </w:rPr>
        <w:t xml:space="preserve">Por otro </w:t>
      </w:r>
      <w:r w:rsidRPr="0059327C">
        <w:rPr>
          <w:rFonts w:ascii="Arial" w:eastAsia="Arial" w:hAnsi="Arial" w:cs="Arial"/>
          <w:color w:val="000000" w:themeColor="text1"/>
          <w:sz w:val="24"/>
          <w:szCs w:val="24"/>
        </w:rPr>
        <w:t>lado,</w:t>
      </w:r>
      <w:r w:rsidRPr="0059327C">
        <w:rPr>
          <w:rFonts w:ascii="Arial" w:eastAsia="Arial" w:hAnsi="Arial" w:cs="Arial"/>
          <w:color w:val="000000" w:themeColor="text1"/>
          <w:sz w:val="24"/>
          <w:szCs w:val="24"/>
        </w:rPr>
        <w:t xml:space="preserve"> se recomienda a las autoridades institucionales, el fiel cumplimiento de los</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 xml:space="preserve">requisitos, </w:t>
      </w:r>
      <w:r w:rsidRPr="0059327C">
        <w:rPr>
          <w:rFonts w:ascii="Arial" w:eastAsia="Arial" w:hAnsi="Arial" w:cs="Arial"/>
          <w:color w:val="000000" w:themeColor="text1"/>
          <w:sz w:val="24"/>
          <w:szCs w:val="24"/>
        </w:rPr>
        <w:t>formación</w:t>
      </w:r>
      <w:r w:rsidRPr="0059327C">
        <w:rPr>
          <w:rFonts w:ascii="Arial" w:eastAsia="Arial" w:hAnsi="Arial" w:cs="Arial"/>
          <w:color w:val="000000" w:themeColor="text1"/>
          <w:sz w:val="24"/>
          <w:szCs w:val="24"/>
        </w:rPr>
        <w:t>, experiencias y competencias de los diferentes puestos a desarrollar por el</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 xml:space="preserve">personal docente y administrativo y que el presente documento sea aprobado por </w:t>
      </w:r>
      <w:r w:rsidRPr="0059327C">
        <w:rPr>
          <w:rFonts w:ascii="Arial" w:eastAsia="Arial" w:hAnsi="Arial" w:cs="Arial"/>
          <w:color w:val="000000" w:themeColor="text1"/>
          <w:sz w:val="24"/>
          <w:szCs w:val="24"/>
        </w:rPr>
        <w:t>Resolución</w:t>
      </w:r>
      <w:r w:rsidRPr="0059327C">
        <w:rPr>
          <w:rFonts w:ascii="Arial" w:eastAsia="Arial" w:hAnsi="Arial" w:cs="Arial"/>
          <w:color w:val="000000" w:themeColor="text1"/>
          <w:sz w:val="24"/>
          <w:szCs w:val="24"/>
        </w:rPr>
        <w:t xml:space="preserve"> de la</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 xml:space="preserve">Autoridad y sobre todo sea analizado </w:t>
      </w:r>
      <w:r w:rsidRPr="0059327C">
        <w:rPr>
          <w:rFonts w:ascii="Arial" w:eastAsia="Arial" w:hAnsi="Arial" w:cs="Arial"/>
          <w:color w:val="000000" w:themeColor="text1"/>
          <w:sz w:val="24"/>
          <w:szCs w:val="24"/>
        </w:rPr>
        <w:t>periódicamente</w:t>
      </w:r>
      <w:r w:rsidRPr="0059327C">
        <w:rPr>
          <w:rFonts w:ascii="Arial" w:eastAsia="Arial" w:hAnsi="Arial" w:cs="Arial"/>
          <w:color w:val="000000" w:themeColor="text1"/>
          <w:sz w:val="24"/>
          <w:szCs w:val="24"/>
        </w:rPr>
        <w:t xml:space="preserve"> para ir incorporando nuevos </w:t>
      </w:r>
      <w:r w:rsidRPr="0059327C">
        <w:rPr>
          <w:rFonts w:ascii="Arial" w:eastAsia="Arial" w:hAnsi="Arial" w:cs="Arial"/>
          <w:color w:val="000000" w:themeColor="text1"/>
          <w:sz w:val="24"/>
          <w:szCs w:val="24"/>
        </w:rPr>
        <w:t>parámetros</w:t>
      </w:r>
      <w:r w:rsidRPr="0059327C">
        <w:rPr>
          <w:rFonts w:ascii="Arial" w:eastAsia="Arial" w:hAnsi="Arial" w:cs="Arial"/>
          <w:color w:val="000000" w:themeColor="text1"/>
          <w:sz w:val="24"/>
          <w:szCs w:val="24"/>
        </w:rPr>
        <w:t xml:space="preserve"> de</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cada puesto, conforme los dispositivos legales generen nuevas exigencias,</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 xml:space="preserve">Finalmente el presente manual, describe en cada puesto la naturaleza de la </w:t>
      </w:r>
      <w:r w:rsidRPr="0059327C">
        <w:rPr>
          <w:rFonts w:ascii="Arial" w:eastAsia="Arial" w:hAnsi="Arial" w:cs="Arial"/>
          <w:color w:val="000000" w:themeColor="text1"/>
          <w:sz w:val="24"/>
          <w:szCs w:val="24"/>
        </w:rPr>
        <w:t>función</w:t>
      </w:r>
      <w:r w:rsidRPr="0059327C">
        <w:rPr>
          <w:rFonts w:ascii="Arial" w:eastAsia="Arial" w:hAnsi="Arial" w:cs="Arial"/>
          <w:color w:val="000000" w:themeColor="text1"/>
          <w:sz w:val="24"/>
          <w:szCs w:val="24"/>
        </w:rPr>
        <w:t>, El Jefe</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inmediato, una suscinta DESCRIPCIÓN del puesto, requisitos en cada caso de los diferentes puesto</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 xml:space="preserve">involucrando, </w:t>
      </w:r>
      <w:r w:rsidRPr="0059327C">
        <w:rPr>
          <w:rFonts w:ascii="Arial" w:eastAsia="Arial" w:hAnsi="Arial" w:cs="Arial"/>
          <w:color w:val="000000" w:themeColor="text1"/>
          <w:sz w:val="24"/>
          <w:szCs w:val="24"/>
        </w:rPr>
        <w:t>formación</w:t>
      </w:r>
      <w:r w:rsidRPr="0059327C">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académica</w:t>
      </w:r>
      <w:r w:rsidRPr="0059327C">
        <w:rPr>
          <w:rFonts w:ascii="Arial" w:eastAsia="Arial" w:hAnsi="Arial" w:cs="Arial"/>
          <w:color w:val="000000" w:themeColor="text1"/>
          <w:sz w:val="24"/>
          <w:szCs w:val="24"/>
        </w:rPr>
        <w:t>, experiencias laboral, competencias y detalle de funciones y la</w:t>
      </w:r>
      <w:r>
        <w:rPr>
          <w:rFonts w:ascii="Arial" w:eastAsia="Arial" w:hAnsi="Arial" w:cs="Arial"/>
          <w:color w:val="000000" w:themeColor="text1"/>
          <w:sz w:val="24"/>
          <w:szCs w:val="24"/>
        </w:rPr>
        <w:t xml:space="preserve"> </w:t>
      </w:r>
      <w:r w:rsidRPr="0059327C">
        <w:rPr>
          <w:rFonts w:ascii="Arial" w:eastAsia="Arial" w:hAnsi="Arial" w:cs="Arial"/>
          <w:color w:val="000000" w:themeColor="text1"/>
          <w:sz w:val="24"/>
          <w:szCs w:val="24"/>
        </w:rPr>
        <w:t xml:space="preserve">labor de </w:t>
      </w:r>
      <w:r w:rsidRPr="0059327C">
        <w:rPr>
          <w:rFonts w:ascii="Arial" w:eastAsia="Arial" w:hAnsi="Arial" w:cs="Arial"/>
          <w:color w:val="000000" w:themeColor="text1"/>
          <w:sz w:val="24"/>
          <w:szCs w:val="24"/>
        </w:rPr>
        <w:t>gestión</w:t>
      </w:r>
      <w:r w:rsidRPr="0059327C">
        <w:rPr>
          <w:rFonts w:ascii="Arial" w:eastAsia="Arial" w:hAnsi="Arial" w:cs="Arial"/>
          <w:color w:val="000000" w:themeColor="text1"/>
          <w:sz w:val="24"/>
          <w:szCs w:val="24"/>
        </w:rPr>
        <w:t xml:space="preserve"> de cada puesto </w:t>
      </w:r>
      <w:r w:rsidRPr="0059327C">
        <w:rPr>
          <w:rFonts w:ascii="Arial" w:eastAsia="Arial" w:hAnsi="Arial" w:cs="Arial"/>
          <w:color w:val="000000" w:themeColor="text1"/>
          <w:sz w:val="24"/>
          <w:szCs w:val="24"/>
        </w:rPr>
        <w:t>así</w:t>
      </w:r>
      <w:r w:rsidRPr="0059327C">
        <w:rPr>
          <w:rFonts w:ascii="Arial" w:eastAsia="Arial" w:hAnsi="Arial" w:cs="Arial"/>
          <w:color w:val="000000" w:themeColor="text1"/>
          <w:sz w:val="24"/>
          <w:szCs w:val="24"/>
        </w:rPr>
        <w:t xml:space="preserve"> como las prohibiciones para ejercer cualquier puesto.</w:t>
      </w:r>
    </w:p>
    <w:p w14:paraId="584A1E00" w14:textId="77777777" w:rsidR="00D557F2" w:rsidRPr="00EC3ECF" w:rsidRDefault="00D557F2" w:rsidP="00EC3ECF">
      <w:pPr>
        <w:spacing w:after="0" w:line="360" w:lineRule="auto"/>
        <w:jc w:val="both"/>
        <w:rPr>
          <w:rFonts w:ascii="Arial" w:hAnsi="Arial" w:cs="Arial"/>
          <w:sz w:val="24"/>
          <w:szCs w:val="24"/>
        </w:rPr>
      </w:pPr>
    </w:p>
    <w:p w14:paraId="2B18C045" w14:textId="77777777" w:rsidR="00D557F2" w:rsidRPr="00EC3ECF" w:rsidRDefault="00D557F2" w:rsidP="00EC3ECF">
      <w:pPr>
        <w:spacing w:after="0" w:line="360" w:lineRule="auto"/>
        <w:jc w:val="both"/>
        <w:rPr>
          <w:rFonts w:ascii="Arial" w:hAnsi="Arial" w:cs="Arial"/>
          <w:sz w:val="24"/>
          <w:szCs w:val="24"/>
        </w:rPr>
      </w:pPr>
    </w:p>
    <w:p w14:paraId="1D58E31C" w14:textId="77777777" w:rsidR="00F14256" w:rsidRDefault="00F14256" w:rsidP="002403C1">
      <w:pPr>
        <w:pStyle w:val="Ttulo2"/>
        <w:spacing w:before="0"/>
        <w:sectPr w:rsidR="00F14256" w:rsidSect="00721709">
          <w:footerReference w:type="default" r:id="rId13"/>
          <w:pgSz w:w="11906" w:h="16838"/>
          <w:pgMar w:top="1417" w:right="1701" w:bottom="1417" w:left="1701" w:header="708" w:footer="708" w:gutter="0"/>
          <w:pgNumType w:start="1"/>
          <w:cols w:space="708"/>
          <w:docGrid w:linePitch="360"/>
        </w:sectPr>
      </w:pPr>
    </w:p>
    <w:p w14:paraId="64086136" w14:textId="46A2CDC6" w:rsidR="00F14256" w:rsidRDefault="00F14256" w:rsidP="002403C1">
      <w:pPr>
        <w:pStyle w:val="Ttulo2"/>
        <w:spacing w:before="0"/>
      </w:pPr>
      <w:bookmarkStart w:id="1" w:name="_Toc116719555"/>
      <w:r>
        <w:rPr>
          <w:noProof/>
        </w:rPr>
        <w:lastRenderedPageBreak/>
        <w:drawing>
          <wp:anchor distT="0" distB="0" distL="114300" distR="114300" simplePos="0" relativeHeight="251658752" behindDoc="1" locked="0" layoutInCell="1" allowOverlap="1" wp14:anchorId="19767A93" wp14:editId="159DD2BA">
            <wp:simplePos x="0" y="0"/>
            <wp:positionH relativeFrom="page">
              <wp:align>left</wp:align>
            </wp:positionH>
            <wp:positionV relativeFrom="paragraph">
              <wp:posOffset>-1070609</wp:posOffset>
            </wp:positionV>
            <wp:extent cx="10629900" cy="75438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764" r="1740"/>
                    <a:stretch/>
                  </pic:blipFill>
                  <pic:spPr bwMode="auto">
                    <a:xfrm>
                      <a:off x="0" y="0"/>
                      <a:ext cx="10629900" cy="7543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p w14:paraId="283DBE55" w14:textId="2AA9C7DE" w:rsidR="00F14256" w:rsidRDefault="00F14256" w:rsidP="00F14256">
      <w:pPr>
        <w:tabs>
          <w:tab w:val="left" w:pos="1245"/>
        </w:tabs>
        <w:rPr>
          <w:rFonts w:ascii="Arial" w:eastAsiaTheme="majorEastAsia" w:hAnsi="Arial" w:cstheme="majorBidi"/>
          <w:b/>
          <w:bCs/>
          <w:sz w:val="26"/>
          <w:szCs w:val="26"/>
        </w:rPr>
      </w:pPr>
      <w:r>
        <w:rPr>
          <w:rFonts w:ascii="Arial" w:eastAsiaTheme="majorEastAsia" w:hAnsi="Arial" w:cstheme="majorBidi"/>
          <w:b/>
          <w:bCs/>
          <w:sz w:val="26"/>
          <w:szCs w:val="26"/>
        </w:rPr>
        <w:tab/>
      </w:r>
    </w:p>
    <w:p w14:paraId="52EB8CF9" w14:textId="63BB7CA6" w:rsidR="00F14256" w:rsidRPr="00F14256" w:rsidRDefault="00F14256" w:rsidP="00F14256">
      <w:pPr>
        <w:tabs>
          <w:tab w:val="left" w:pos="1245"/>
        </w:tabs>
        <w:sectPr w:rsidR="00F14256" w:rsidRPr="00F14256" w:rsidSect="00F14256">
          <w:pgSz w:w="16838" w:h="11906" w:orient="landscape"/>
          <w:pgMar w:top="1701" w:right="1418" w:bottom="1701" w:left="1418" w:header="709" w:footer="709" w:gutter="0"/>
          <w:pgNumType w:start="1"/>
          <w:cols w:space="708"/>
          <w:docGrid w:linePitch="360"/>
        </w:sectPr>
      </w:pPr>
      <w:r>
        <w:tab/>
      </w:r>
    </w:p>
    <w:p w14:paraId="5118C506" w14:textId="394B07A1" w:rsidR="002403C1" w:rsidRPr="00EC3ECF" w:rsidRDefault="0059327C" w:rsidP="002403C1">
      <w:pPr>
        <w:pStyle w:val="Ttulo2"/>
        <w:spacing w:before="0" w:line="600" w:lineRule="auto"/>
      </w:pPr>
      <w:bookmarkStart w:id="2" w:name="_Toc116719556"/>
      <w:r>
        <w:lastRenderedPageBreak/>
        <w:t>DEFINICIÓN DE PUESTO</w:t>
      </w:r>
      <w:bookmarkEnd w:id="2"/>
    </w:p>
    <w:p w14:paraId="3AB7E1D5" w14:textId="77777777" w:rsidR="00D557F2" w:rsidRPr="00F14256" w:rsidRDefault="00D557F2" w:rsidP="0059327C">
      <w:pPr>
        <w:pStyle w:val="Prrafodelista"/>
        <w:spacing w:after="0" w:line="360" w:lineRule="auto"/>
        <w:ind w:left="0"/>
        <w:contextualSpacing w:val="0"/>
        <w:jc w:val="both"/>
        <w:outlineLvl w:val="1"/>
        <w:rPr>
          <w:rFonts w:ascii="Arial" w:hAnsi="Arial" w:cs="Arial"/>
          <w:b/>
          <w:bCs/>
          <w:sz w:val="24"/>
          <w:szCs w:val="24"/>
        </w:rPr>
      </w:pPr>
      <w:bookmarkStart w:id="3" w:name="_Toc116719557"/>
      <w:r w:rsidRPr="00F14256">
        <w:rPr>
          <w:rFonts w:ascii="Arial" w:hAnsi="Arial" w:cs="Arial"/>
          <w:b/>
          <w:bCs/>
          <w:sz w:val="24"/>
          <w:szCs w:val="24"/>
        </w:rPr>
        <w:t>Gerencia General</w:t>
      </w:r>
      <w:bookmarkEnd w:id="3"/>
    </w:p>
    <w:p w14:paraId="3B5F77BB" w14:textId="77777777" w:rsidR="00D557F2" w:rsidRPr="00EC3ECF" w:rsidRDefault="00D557F2" w:rsidP="00EC3ECF">
      <w:pPr>
        <w:spacing w:after="0" w:line="360" w:lineRule="auto"/>
        <w:jc w:val="both"/>
        <w:rPr>
          <w:rFonts w:ascii="Arial" w:hAnsi="Arial" w:cs="Arial"/>
          <w:sz w:val="24"/>
          <w:szCs w:val="24"/>
        </w:rPr>
      </w:pPr>
    </w:p>
    <w:p w14:paraId="683B3A26" w14:textId="4DF1301E"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Es la instancia que asume la representación legal del Instituto de Educación Superior Tecnológico San Bartolomé; tiene las siguientes atribuciones:</w:t>
      </w:r>
    </w:p>
    <w:p w14:paraId="4332AA4F" w14:textId="0AA1D024"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Representar legalmente al Instituto de Educación Superior Tecnológico San Bartolomé.</w:t>
      </w:r>
    </w:p>
    <w:p w14:paraId="09BC5EC3" w14:textId="31A78F6D"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Garantizar el logro de los objetivos económicos, comerciales y administrativos.</w:t>
      </w:r>
    </w:p>
    <w:p w14:paraId="1A8C0BF3" w14:textId="5DCC5737"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Celebrar y ejecutar los actos y contratos ordinarios correspondientes a las actividades del Instituto de Educación Superior Tecnológico San Bartolomé.</w:t>
      </w:r>
    </w:p>
    <w:p w14:paraId="09B32A18" w14:textId="320AF859"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Desarrollar los lineamientos para el adecuado funcionamiento de los sistemas administrativos.</w:t>
      </w:r>
    </w:p>
    <w:p w14:paraId="396292C4" w14:textId="41017960"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Reportar al Directorio y/o Junta General de Accionistas sobre la situación económica y financiera del IES.</w:t>
      </w:r>
    </w:p>
    <w:p w14:paraId="15A53DF3" w14:textId="58A6DD2F"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Aprobar y/o modificar los presupuestos específicos, el plan anual de adquisiciones de bienes y servicios, los documentos para el desarrollo y mantenimiento de la infraestructura, mobiliario y equipamiento, los planes y protocolos que garanticen estándares de seguridad el programa de mantenimiento preventivo y correctivo de los diversos equipos y locales, el cuadro remunerativo y todo concepto de ingresos de los trabajadores del Instituto. Transparentar la información económica y financiera.</w:t>
      </w:r>
    </w:p>
    <w:p w14:paraId="48962EF2" w14:textId="17843244" w:rsidR="00D557F2" w:rsidRDefault="00D557F2" w:rsidP="00EC3ECF">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Las demás que establezca la Junta de Accionistas y demás normativa interna.</w:t>
      </w:r>
    </w:p>
    <w:p w14:paraId="458926D5" w14:textId="054BBD8F" w:rsidR="0059327C" w:rsidRDefault="0059327C" w:rsidP="0059327C">
      <w:pPr>
        <w:spacing w:after="0" w:line="360" w:lineRule="auto"/>
        <w:jc w:val="both"/>
        <w:rPr>
          <w:rFonts w:ascii="Arial" w:hAnsi="Arial" w:cs="Arial"/>
          <w:sz w:val="24"/>
          <w:szCs w:val="24"/>
        </w:rPr>
      </w:pPr>
    </w:p>
    <w:p w14:paraId="45B3C4E1" w14:textId="1C94D2D8" w:rsidR="0059327C" w:rsidRDefault="0059327C" w:rsidP="0059327C">
      <w:pPr>
        <w:spacing w:after="0" w:line="360" w:lineRule="auto"/>
        <w:jc w:val="both"/>
        <w:rPr>
          <w:rFonts w:ascii="Arial" w:hAnsi="Arial" w:cs="Arial"/>
          <w:sz w:val="24"/>
          <w:szCs w:val="24"/>
        </w:rPr>
      </w:pPr>
    </w:p>
    <w:p w14:paraId="1469598D" w14:textId="289D28BA" w:rsidR="0059327C" w:rsidRDefault="0059327C" w:rsidP="0059327C">
      <w:pPr>
        <w:spacing w:after="0" w:line="360" w:lineRule="auto"/>
        <w:jc w:val="both"/>
        <w:rPr>
          <w:rFonts w:ascii="Arial" w:hAnsi="Arial" w:cs="Arial"/>
          <w:sz w:val="24"/>
          <w:szCs w:val="24"/>
        </w:rPr>
      </w:pPr>
    </w:p>
    <w:p w14:paraId="30302B62" w14:textId="42FD10D7" w:rsidR="0059327C" w:rsidRDefault="0059327C" w:rsidP="0059327C">
      <w:pPr>
        <w:spacing w:after="0" w:line="360" w:lineRule="auto"/>
        <w:jc w:val="both"/>
        <w:rPr>
          <w:rFonts w:ascii="Arial" w:hAnsi="Arial" w:cs="Arial"/>
          <w:sz w:val="24"/>
          <w:szCs w:val="24"/>
        </w:rPr>
      </w:pPr>
    </w:p>
    <w:p w14:paraId="017BD177" w14:textId="061F6F0B" w:rsidR="0059327C" w:rsidRDefault="0059327C" w:rsidP="0059327C">
      <w:pPr>
        <w:spacing w:after="0" w:line="360" w:lineRule="auto"/>
        <w:jc w:val="both"/>
        <w:rPr>
          <w:rFonts w:ascii="Arial" w:hAnsi="Arial" w:cs="Arial"/>
          <w:sz w:val="24"/>
          <w:szCs w:val="24"/>
        </w:rPr>
      </w:pPr>
    </w:p>
    <w:p w14:paraId="7EF39DEF" w14:textId="62FED437" w:rsidR="0059327C" w:rsidRDefault="0059327C" w:rsidP="0059327C">
      <w:pPr>
        <w:spacing w:after="0" w:line="360" w:lineRule="auto"/>
        <w:jc w:val="both"/>
        <w:rPr>
          <w:rFonts w:ascii="Arial" w:hAnsi="Arial" w:cs="Arial"/>
          <w:sz w:val="24"/>
          <w:szCs w:val="24"/>
        </w:rPr>
      </w:pPr>
    </w:p>
    <w:p w14:paraId="65201C44" w14:textId="1BE95830" w:rsidR="0059327C" w:rsidRDefault="0059327C" w:rsidP="0059327C">
      <w:pPr>
        <w:spacing w:after="0" w:line="360" w:lineRule="auto"/>
        <w:jc w:val="both"/>
        <w:rPr>
          <w:rFonts w:ascii="Arial" w:hAnsi="Arial" w:cs="Arial"/>
          <w:sz w:val="24"/>
          <w:szCs w:val="24"/>
        </w:rPr>
      </w:pPr>
    </w:p>
    <w:p w14:paraId="61E8EA19" w14:textId="77777777" w:rsidR="0059327C" w:rsidRPr="0059327C" w:rsidRDefault="0059327C" w:rsidP="0059327C">
      <w:pPr>
        <w:spacing w:after="0" w:line="360" w:lineRule="auto"/>
        <w:jc w:val="both"/>
        <w:rPr>
          <w:rFonts w:ascii="Arial" w:hAnsi="Arial" w:cs="Arial"/>
          <w:sz w:val="24"/>
          <w:szCs w:val="24"/>
        </w:rPr>
      </w:pPr>
    </w:p>
    <w:p w14:paraId="76632274" w14:textId="77777777" w:rsidR="00D557F2" w:rsidRPr="00F14256" w:rsidRDefault="00D557F2" w:rsidP="0059327C">
      <w:pPr>
        <w:pStyle w:val="Prrafodelista"/>
        <w:spacing w:after="0" w:line="360" w:lineRule="auto"/>
        <w:ind w:left="0"/>
        <w:contextualSpacing w:val="0"/>
        <w:jc w:val="both"/>
        <w:outlineLvl w:val="1"/>
        <w:rPr>
          <w:rFonts w:ascii="Arial" w:hAnsi="Arial" w:cs="Arial"/>
          <w:b/>
          <w:bCs/>
          <w:sz w:val="24"/>
          <w:szCs w:val="24"/>
        </w:rPr>
      </w:pPr>
      <w:bookmarkStart w:id="4" w:name="_Toc116719558"/>
      <w:r w:rsidRPr="00F14256">
        <w:rPr>
          <w:rFonts w:ascii="Arial" w:hAnsi="Arial" w:cs="Arial"/>
          <w:b/>
          <w:bCs/>
          <w:sz w:val="24"/>
          <w:szCs w:val="24"/>
        </w:rPr>
        <w:lastRenderedPageBreak/>
        <w:t>Dirección General</w:t>
      </w:r>
      <w:bookmarkEnd w:id="4"/>
    </w:p>
    <w:p w14:paraId="41AB4D34" w14:textId="48B72552" w:rsidR="00D557F2" w:rsidRPr="00BA4318" w:rsidRDefault="00D557F2" w:rsidP="00BA4318">
      <w:pPr>
        <w:spacing w:after="0" w:line="360" w:lineRule="auto"/>
        <w:jc w:val="both"/>
        <w:rPr>
          <w:rFonts w:ascii="Arial" w:hAnsi="Arial" w:cs="Arial"/>
          <w:sz w:val="24"/>
          <w:szCs w:val="24"/>
        </w:rPr>
      </w:pPr>
      <w:r w:rsidRPr="00EC3ECF">
        <w:rPr>
          <w:rFonts w:ascii="Arial" w:hAnsi="Arial" w:cs="Arial"/>
          <w:sz w:val="24"/>
          <w:szCs w:val="24"/>
        </w:rPr>
        <w:t>Es el órgano representante y máxima autoridad Institucional del Instituto de Educación Superior Tecnológico San Bartolomé; tiene las siguientes funciones:</w:t>
      </w:r>
    </w:p>
    <w:tbl>
      <w:tblPr>
        <w:tblStyle w:val="Tablaconcuadrcula"/>
        <w:tblW w:w="0" w:type="auto"/>
        <w:tblLook w:val="04A0" w:firstRow="1" w:lastRow="0" w:firstColumn="1" w:lastColumn="0" w:noHBand="0" w:noVBand="1"/>
      </w:tblPr>
      <w:tblGrid>
        <w:gridCol w:w="2122"/>
        <w:gridCol w:w="6372"/>
      </w:tblGrid>
      <w:tr w:rsidR="00C251C4" w14:paraId="0E5D9B57" w14:textId="77777777" w:rsidTr="005278A1">
        <w:tc>
          <w:tcPr>
            <w:tcW w:w="2122" w:type="dxa"/>
          </w:tcPr>
          <w:p w14:paraId="3EDF6694"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1B6F0D4A"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C251C4" w14:paraId="60D8ED48" w14:textId="77777777" w:rsidTr="005278A1">
        <w:tc>
          <w:tcPr>
            <w:tcW w:w="2122" w:type="dxa"/>
          </w:tcPr>
          <w:p w14:paraId="381D08B6"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4CE3F91F"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C251C4" w14:paraId="20C33F2A" w14:textId="77777777" w:rsidTr="005278A1">
        <w:tc>
          <w:tcPr>
            <w:tcW w:w="2122" w:type="dxa"/>
          </w:tcPr>
          <w:p w14:paraId="7D13C6E2" w14:textId="77777777" w:rsidR="00C251C4" w:rsidRPr="00264A23"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7AC1C33C"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766BCDCE" w14:textId="77777777" w:rsidR="00C251C4" w:rsidRDefault="00C251C4" w:rsidP="005278A1">
            <w:pPr>
              <w:spacing w:line="360" w:lineRule="auto"/>
              <w:jc w:val="both"/>
              <w:rPr>
                <w:rFonts w:ascii="Arial" w:hAnsi="Arial" w:cs="Arial"/>
                <w:b/>
                <w:bCs/>
                <w:sz w:val="24"/>
                <w:szCs w:val="24"/>
              </w:rPr>
            </w:pPr>
            <w:r w:rsidRPr="00C251C4">
              <w:rPr>
                <w:rFonts w:ascii="Arial" w:hAnsi="Arial" w:cs="Arial"/>
                <w:b/>
                <w:bCs/>
                <w:sz w:val="24"/>
                <w:szCs w:val="24"/>
              </w:rPr>
              <w:t>Gerencia General</w:t>
            </w:r>
          </w:p>
        </w:tc>
      </w:tr>
      <w:tr w:rsidR="00C251C4" w14:paraId="7BB67140" w14:textId="77777777" w:rsidTr="005278A1">
        <w:tc>
          <w:tcPr>
            <w:tcW w:w="2122" w:type="dxa"/>
          </w:tcPr>
          <w:p w14:paraId="7D5AF450" w14:textId="77777777" w:rsidR="00C251C4" w:rsidRPr="00264A23"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255B9AE6" w14:textId="77777777" w:rsidR="00C251C4" w:rsidRPr="00264A23"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46522A84"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5935F64C" w14:textId="77777777" w:rsidR="00C251C4" w:rsidRPr="00C251C4" w:rsidRDefault="00C251C4" w:rsidP="005278A1">
            <w:pPr>
              <w:pStyle w:val="Prrafodelista"/>
              <w:numPr>
                <w:ilvl w:val="0"/>
                <w:numId w:val="23"/>
              </w:numPr>
              <w:spacing w:line="360" w:lineRule="auto"/>
              <w:jc w:val="both"/>
              <w:rPr>
                <w:rFonts w:ascii="Arial" w:hAnsi="Arial" w:cs="Arial"/>
                <w:sz w:val="24"/>
                <w:szCs w:val="24"/>
              </w:rPr>
            </w:pPr>
            <w:r w:rsidRPr="00C251C4">
              <w:rPr>
                <w:rFonts w:ascii="Arial" w:hAnsi="Arial" w:cs="Arial"/>
                <w:sz w:val="24"/>
                <w:szCs w:val="24"/>
              </w:rPr>
              <w:t>Grado Académico de Maestro registrado en SUNEDU</w:t>
            </w:r>
          </w:p>
          <w:p w14:paraId="0636B47A" w14:textId="77777777" w:rsidR="00C251C4" w:rsidRPr="00264A23" w:rsidRDefault="00C251C4" w:rsidP="005278A1">
            <w:pPr>
              <w:pStyle w:val="Prrafodelista"/>
              <w:numPr>
                <w:ilvl w:val="0"/>
                <w:numId w:val="23"/>
              </w:numPr>
              <w:spacing w:line="360" w:lineRule="auto"/>
              <w:jc w:val="both"/>
              <w:rPr>
                <w:rFonts w:ascii="Arial" w:hAnsi="Arial" w:cs="Arial"/>
                <w:sz w:val="24"/>
                <w:szCs w:val="24"/>
              </w:rPr>
            </w:pPr>
            <w:r w:rsidRPr="00C251C4">
              <w:rPr>
                <w:rFonts w:ascii="Arial" w:hAnsi="Arial" w:cs="Arial"/>
                <w:sz w:val="24"/>
                <w:szCs w:val="24"/>
              </w:rPr>
              <w:t>Experiencia en gestión de instituciones públicas y/o privadas</w:t>
            </w:r>
            <w:r>
              <w:rPr>
                <w:rFonts w:ascii="Arial" w:hAnsi="Arial" w:cs="Arial"/>
                <w:sz w:val="24"/>
                <w:szCs w:val="24"/>
              </w:rPr>
              <w:t xml:space="preserve"> </w:t>
            </w:r>
            <w:r w:rsidRPr="00C251C4">
              <w:rPr>
                <w:rFonts w:ascii="Arial" w:hAnsi="Arial" w:cs="Arial"/>
                <w:sz w:val="24"/>
                <w:szCs w:val="24"/>
              </w:rPr>
              <w:t>no menor a cinco (05).</w:t>
            </w:r>
          </w:p>
        </w:tc>
      </w:tr>
      <w:tr w:rsidR="00C251C4" w14:paraId="24996A03" w14:textId="77777777" w:rsidTr="005278A1">
        <w:tc>
          <w:tcPr>
            <w:tcW w:w="2122" w:type="dxa"/>
          </w:tcPr>
          <w:p w14:paraId="2123A8A7" w14:textId="77777777" w:rsidR="00C251C4" w:rsidRPr="00264A23"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7009C0A4" w14:textId="77777777" w:rsidR="00C251C4" w:rsidRPr="00264A23"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413059B3"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76EE0742" w14:textId="34A22E4E" w:rsidR="00C251C4" w:rsidRPr="00264A23" w:rsidRDefault="00C251C4" w:rsidP="005278A1">
            <w:pPr>
              <w:pStyle w:val="Prrafodelista"/>
              <w:numPr>
                <w:ilvl w:val="0"/>
                <w:numId w:val="75"/>
              </w:numPr>
              <w:spacing w:line="360" w:lineRule="auto"/>
              <w:jc w:val="both"/>
              <w:rPr>
                <w:rFonts w:ascii="Arial" w:hAnsi="Arial" w:cs="Arial"/>
                <w:b/>
                <w:bCs/>
                <w:sz w:val="24"/>
                <w:szCs w:val="24"/>
              </w:rPr>
            </w:pPr>
            <w:r w:rsidRPr="00EC3ECF">
              <w:rPr>
                <w:rFonts w:ascii="Arial" w:hAnsi="Arial" w:cs="Arial"/>
                <w:sz w:val="24"/>
                <w:szCs w:val="24"/>
              </w:rPr>
              <w:t>Es el órgano representante y máxima autoridad Institucional del Instituto de Educación Superior Tecnológico San Bartolomé</w:t>
            </w:r>
          </w:p>
        </w:tc>
      </w:tr>
      <w:tr w:rsidR="00C251C4" w14:paraId="76FC6CD2" w14:textId="77777777" w:rsidTr="005278A1">
        <w:tc>
          <w:tcPr>
            <w:tcW w:w="2122" w:type="dxa"/>
          </w:tcPr>
          <w:p w14:paraId="2C84B275"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73342666"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Formular y garantizar la ejecución del plan de trabajo anual.</w:t>
            </w:r>
          </w:p>
          <w:p w14:paraId="32B209D9"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Formular y garantizar la ejecución de los compromisos de la cooperación académica con entidades del sector empresarial, productivo y/o salud y educativo de nivel regional, nacional e internacional.</w:t>
            </w:r>
          </w:p>
          <w:p w14:paraId="733087CC"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Establecer la integración de la red educativa del instituto con otras entidades de prestigio.</w:t>
            </w:r>
          </w:p>
          <w:p w14:paraId="27D67F44"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Establecer las pautas para ejecutar el diagnostico de necesidades.</w:t>
            </w:r>
          </w:p>
          <w:p w14:paraId="6ADD2BBE"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Elaborar y ejecutar el plan de trabajo anual de la nueva oferta educativa del instituto para el periodo académico correspondiente.</w:t>
            </w:r>
          </w:p>
          <w:p w14:paraId="41E40246"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Formular y aprobar eventos de reuniones de extensión educativa.</w:t>
            </w:r>
          </w:p>
          <w:p w14:paraId="633800C8"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Programar convenios de nivel internacional.</w:t>
            </w:r>
          </w:p>
          <w:p w14:paraId="7682F230"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lastRenderedPageBreak/>
              <w:t>Formular convenios de extensión educativa con entidades para brindar servicios educativos de educación superior.</w:t>
            </w:r>
          </w:p>
          <w:p w14:paraId="18920D1B"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Garantizar una conducción académica y administrativa eficiente.</w:t>
            </w:r>
          </w:p>
          <w:p w14:paraId="360D8D6A"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Formular y garantizar la ejecución de los compromisos de cooperación académicas con entidades del sector empresarial y/o productivo y educativo de nivel Regional, Nacional e Internacional.</w:t>
            </w:r>
          </w:p>
          <w:p w14:paraId="40F6F5B9"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Suscribir y garantizar la ejecución de convenios de desarrollo interinstitucional.</w:t>
            </w:r>
          </w:p>
          <w:p w14:paraId="738CAE02" w14:textId="5D3D885B" w:rsidR="00C251C4" w:rsidRPr="00264A23" w:rsidRDefault="00BA4318" w:rsidP="00BA4318">
            <w:pPr>
              <w:pStyle w:val="Prrafodelista"/>
              <w:numPr>
                <w:ilvl w:val="0"/>
                <w:numId w:val="76"/>
              </w:numPr>
              <w:spacing w:line="360" w:lineRule="auto"/>
              <w:jc w:val="both"/>
              <w:rPr>
                <w:rFonts w:ascii="Arial" w:hAnsi="Arial" w:cs="Arial"/>
                <w:b/>
                <w:bCs/>
                <w:sz w:val="24"/>
                <w:szCs w:val="24"/>
              </w:rPr>
            </w:pPr>
            <w:r w:rsidRPr="00C15A78">
              <w:rPr>
                <w:rFonts w:ascii="Arial" w:hAnsi="Arial" w:cs="Arial"/>
                <w:sz w:val="24"/>
                <w:szCs w:val="24"/>
              </w:rPr>
              <w:t>Aprobar el Proyecto Educativo Institucional (PEI), Reglamento Institucional (RI), Plan Anual de Trabajo (PAT), Manual de Perfil de Puestos (MPP), traslados, convalidaciones y otros de carácter académico e institucional, y velar por su cumplimiento.</w:t>
            </w:r>
          </w:p>
        </w:tc>
      </w:tr>
    </w:tbl>
    <w:p w14:paraId="63BDACE7" w14:textId="77777777" w:rsidR="00D557F2" w:rsidRPr="00EC3ECF" w:rsidRDefault="00D557F2" w:rsidP="00EC3ECF">
      <w:pPr>
        <w:spacing w:after="0" w:line="360" w:lineRule="auto"/>
        <w:jc w:val="both"/>
        <w:rPr>
          <w:rFonts w:ascii="Arial" w:hAnsi="Arial" w:cs="Arial"/>
          <w:sz w:val="24"/>
          <w:szCs w:val="24"/>
        </w:rPr>
      </w:pPr>
    </w:p>
    <w:p w14:paraId="55C18F5B" w14:textId="77777777" w:rsidR="0059327C" w:rsidRDefault="0059327C" w:rsidP="0059327C">
      <w:pPr>
        <w:pStyle w:val="Prrafodelista"/>
        <w:spacing w:after="0" w:line="360" w:lineRule="auto"/>
        <w:ind w:left="0"/>
        <w:contextualSpacing w:val="0"/>
        <w:jc w:val="both"/>
        <w:rPr>
          <w:rFonts w:ascii="Arial" w:hAnsi="Arial" w:cs="Arial"/>
          <w:b/>
          <w:bCs/>
          <w:sz w:val="24"/>
          <w:szCs w:val="24"/>
        </w:rPr>
      </w:pPr>
    </w:p>
    <w:p w14:paraId="720F655B" w14:textId="3F69B7EB" w:rsidR="00D557F2" w:rsidRPr="00BA4318" w:rsidRDefault="00D557F2" w:rsidP="0059327C">
      <w:pPr>
        <w:pStyle w:val="Prrafodelista"/>
        <w:spacing w:after="0" w:line="360" w:lineRule="auto"/>
        <w:ind w:left="0"/>
        <w:contextualSpacing w:val="0"/>
        <w:jc w:val="both"/>
        <w:outlineLvl w:val="1"/>
        <w:rPr>
          <w:rFonts w:ascii="Arial" w:hAnsi="Arial" w:cs="Arial"/>
          <w:b/>
          <w:bCs/>
          <w:sz w:val="24"/>
          <w:szCs w:val="24"/>
        </w:rPr>
      </w:pPr>
      <w:bookmarkStart w:id="5" w:name="_Toc116719559"/>
      <w:r w:rsidRPr="00BA4318">
        <w:rPr>
          <w:rFonts w:ascii="Arial" w:hAnsi="Arial" w:cs="Arial"/>
          <w:b/>
          <w:bCs/>
          <w:sz w:val="24"/>
          <w:szCs w:val="24"/>
        </w:rPr>
        <w:t>Consejo Asesor</w:t>
      </w:r>
      <w:bookmarkEnd w:id="5"/>
    </w:p>
    <w:p w14:paraId="4D09133E" w14:textId="77777777" w:rsidR="00F14256"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Es el órgano responsable de asesorar al </w:t>
      </w:r>
      <w:r w:rsidR="00C15A78" w:rsidRPr="00EC3ECF">
        <w:rPr>
          <w:rFonts w:ascii="Arial" w:hAnsi="Arial" w:cs="Arial"/>
          <w:sz w:val="24"/>
          <w:szCs w:val="24"/>
        </w:rPr>
        <w:t>director general</w:t>
      </w:r>
      <w:r w:rsidRPr="00EC3ECF">
        <w:rPr>
          <w:rFonts w:ascii="Arial" w:hAnsi="Arial" w:cs="Arial"/>
          <w:sz w:val="24"/>
          <w:szCs w:val="24"/>
        </w:rPr>
        <w:t xml:space="preserve"> en materias formativas e institucionales. </w:t>
      </w:r>
    </w:p>
    <w:p w14:paraId="2AA98D9C" w14:textId="197C34FA"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Sus atribuciones son las siguientes:</w:t>
      </w:r>
    </w:p>
    <w:p w14:paraId="45AA72D6" w14:textId="1414DF30" w:rsidR="00D557F2" w:rsidRPr="005740FE" w:rsidRDefault="00D557F2">
      <w:pPr>
        <w:pStyle w:val="Prrafodelista"/>
        <w:numPr>
          <w:ilvl w:val="0"/>
          <w:numId w:val="36"/>
        </w:numPr>
        <w:spacing w:after="0" w:line="360" w:lineRule="auto"/>
        <w:jc w:val="both"/>
        <w:rPr>
          <w:rFonts w:ascii="Arial" w:hAnsi="Arial" w:cs="Arial"/>
          <w:sz w:val="24"/>
          <w:szCs w:val="24"/>
        </w:rPr>
      </w:pPr>
      <w:r w:rsidRPr="005740FE">
        <w:rPr>
          <w:rFonts w:ascii="Arial" w:hAnsi="Arial" w:cs="Arial"/>
          <w:sz w:val="24"/>
          <w:szCs w:val="24"/>
        </w:rPr>
        <w:t>Proponer, monitorear y supervisar, en todos sus alcances, el proyecto educativo institucional.</w:t>
      </w:r>
    </w:p>
    <w:p w14:paraId="37045B6D" w14:textId="0D9942D0" w:rsidR="00D557F2" w:rsidRPr="005740FE" w:rsidRDefault="00D557F2">
      <w:pPr>
        <w:pStyle w:val="Prrafodelista"/>
        <w:numPr>
          <w:ilvl w:val="0"/>
          <w:numId w:val="36"/>
        </w:numPr>
        <w:spacing w:after="0" w:line="360" w:lineRule="auto"/>
        <w:jc w:val="both"/>
        <w:rPr>
          <w:rFonts w:ascii="Arial" w:hAnsi="Arial" w:cs="Arial"/>
          <w:sz w:val="24"/>
          <w:szCs w:val="24"/>
        </w:rPr>
      </w:pPr>
      <w:r w:rsidRPr="005740FE">
        <w:rPr>
          <w:rFonts w:ascii="Arial" w:hAnsi="Arial" w:cs="Arial"/>
          <w:sz w:val="24"/>
          <w:szCs w:val="24"/>
        </w:rPr>
        <w:t>Proponer y supervisar los documentos de gestiones administrativas y presupuestarias del ejercicio económico correspondiente, que permita contribuir al éxito de la gestión.</w:t>
      </w:r>
    </w:p>
    <w:p w14:paraId="3D343CB7" w14:textId="4B392175" w:rsidR="00D557F2" w:rsidRPr="005740FE" w:rsidRDefault="00D557F2">
      <w:pPr>
        <w:pStyle w:val="Prrafodelista"/>
        <w:numPr>
          <w:ilvl w:val="0"/>
          <w:numId w:val="36"/>
        </w:numPr>
        <w:spacing w:after="0" w:line="360" w:lineRule="auto"/>
        <w:jc w:val="both"/>
        <w:rPr>
          <w:rFonts w:ascii="Arial" w:hAnsi="Arial" w:cs="Arial"/>
          <w:sz w:val="24"/>
          <w:szCs w:val="24"/>
        </w:rPr>
      </w:pPr>
      <w:r w:rsidRPr="005740FE">
        <w:rPr>
          <w:rFonts w:ascii="Arial" w:hAnsi="Arial" w:cs="Arial"/>
          <w:sz w:val="24"/>
          <w:szCs w:val="24"/>
        </w:rPr>
        <w:t xml:space="preserve">Proponer la ejecución del Plan de Asesoramiento Técnico a los Docentes del </w:t>
      </w:r>
      <w:r w:rsidR="005740FE" w:rsidRPr="005740FE">
        <w:rPr>
          <w:rFonts w:ascii="Arial" w:hAnsi="Arial" w:cs="Arial"/>
          <w:sz w:val="24"/>
          <w:szCs w:val="24"/>
        </w:rPr>
        <w:t>Instituto De Educación Superior Tecnológico San Bartolomé.</w:t>
      </w:r>
    </w:p>
    <w:p w14:paraId="3B7B78CD" w14:textId="77777777" w:rsidR="0059327C" w:rsidRDefault="00D557F2" w:rsidP="0059327C">
      <w:pPr>
        <w:pStyle w:val="Prrafodelista"/>
        <w:numPr>
          <w:ilvl w:val="0"/>
          <w:numId w:val="36"/>
        </w:numPr>
        <w:spacing w:after="0" w:line="360" w:lineRule="auto"/>
        <w:jc w:val="both"/>
        <w:rPr>
          <w:rFonts w:ascii="Arial" w:hAnsi="Arial" w:cs="Arial"/>
          <w:sz w:val="24"/>
          <w:szCs w:val="24"/>
        </w:rPr>
      </w:pPr>
      <w:r w:rsidRPr="005740FE">
        <w:rPr>
          <w:rFonts w:ascii="Arial" w:hAnsi="Arial" w:cs="Arial"/>
          <w:sz w:val="24"/>
          <w:szCs w:val="24"/>
        </w:rPr>
        <w:t>Asesorar el desarrollo de la actualización, capacitación de los docentes y administrativos del Instituto.</w:t>
      </w:r>
    </w:p>
    <w:p w14:paraId="436EBF20" w14:textId="35488DFA" w:rsidR="00D557F2" w:rsidRPr="0059327C" w:rsidRDefault="00D557F2" w:rsidP="0059327C">
      <w:pPr>
        <w:pStyle w:val="Ttulo2"/>
        <w:jc w:val="left"/>
        <w:rPr>
          <w:rFonts w:cs="Arial"/>
          <w:b w:val="0"/>
          <w:bCs w:val="0"/>
          <w:sz w:val="24"/>
          <w:szCs w:val="24"/>
        </w:rPr>
      </w:pPr>
      <w:bookmarkStart w:id="6" w:name="_Toc116719560"/>
      <w:r w:rsidRPr="0059327C">
        <w:rPr>
          <w:rFonts w:cs="Arial"/>
          <w:sz w:val="24"/>
          <w:szCs w:val="24"/>
        </w:rPr>
        <w:lastRenderedPageBreak/>
        <w:t>Asesoría Legal</w:t>
      </w:r>
      <w:r w:rsidR="005B4460" w:rsidRPr="0059327C">
        <w:rPr>
          <w:rFonts w:cs="Arial"/>
          <w:sz w:val="24"/>
          <w:szCs w:val="24"/>
        </w:rPr>
        <w:t>.</w:t>
      </w:r>
      <w:bookmarkEnd w:id="6"/>
    </w:p>
    <w:p w14:paraId="552AF700" w14:textId="77777777" w:rsidR="003A4434" w:rsidRDefault="003A4434" w:rsidP="00EC3ECF">
      <w:pPr>
        <w:spacing w:after="0" w:line="360" w:lineRule="auto"/>
        <w:jc w:val="both"/>
        <w:rPr>
          <w:rFonts w:ascii="Arial" w:hAnsi="Arial" w:cs="Arial"/>
          <w:sz w:val="24"/>
          <w:szCs w:val="24"/>
        </w:rPr>
      </w:pPr>
    </w:p>
    <w:p w14:paraId="6A977C80" w14:textId="0809454E" w:rsidR="00D557F2" w:rsidRDefault="00D557F2">
      <w:pPr>
        <w:pStyle w:val="Prrafodelista"/>
        <w:numPr>
          <w:ilvl w:val="0"/>
          <w:numId w:val="37"/>
        </w:numPr>
        <w:spacing w:after="0" w:line="360" w:lineRule="auto"/>
        <w:jc w:val="both"/>
        <w:rPr>
          <w:rFonts w:ascii="Arial" w:hAnsi="Arial" w:cs="Arial"/>
          <w:sz w:val="24"/>
          <w:szCs w:val="24"/>
        </w:rPr>
      </w:pPr>
      <w:r w:rsidRPr="00EC3ECF">
        <w:rPr>
          <w:rFonts w:ascii="Arial" w:hAnsi="Arial" w:cs="Arial"/>
          <w:sz w:val="24"/>
          <w:szCs w:val="24"/>
        </w:rPr>
        <w:t xml:space="preserve">Es parte de los órganos de asesoramiento del Instituto de Educación Superior Tecnológico San Bartolomé, que depende directamente de la Dirección General, teniendo en la Institución la responsabilidad del asesoramiento a la Dirección General, Direcciones y demás unidades, en aspectos legales y jurídicos, contribuyendo a la consecución de los objetivos estratégicos institucionales. </w:t>
      </w:r>
    </w:p>
    <w:p w14:paraId="66B46A3F" w14:textId="77777777" w:rsidR="00641AAB" w:rsidRPr="005740FE" w:rsidRDefault="00641AAB" w:rsidP="00641AAB">
      <w:pPr>
        <w:pStyle w:val="Prrafodelista"/>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BA4318" w14:paraId="17D4AD22" w14:textId="77777777" w:rsidTr="005278A1">
        <w:tc>
          <w:tcPr>
            <w:tcW w:w="2122" w:type="dxa"/>
          </w:tcPr>
          <w:p w14:paraId="5AF329D2"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3D9853D3" w14:textId="25C79F7A" w:rsidR="00BA4318" w:rsidRDefault="00BA4318" w:rsidP="005278A1">
            <w:pPr>
              <w:spacing w:line="360" w:lineRule="auto"/>
              <w:jc w:val="both"/>
              <w:rPr>
                <w:rFonts w:ascii="Arial" w:hAnsi="Arial" w:cs="Arial"/>
                <w:b/>
                <w:bCs/>
                <w:sz w:val="24"/>
                <w:szCs w:val="24"/>
              </w:rPr>
            </w:pPr>
            <w:r w:rsidRPr="00F14256">
              <w:rPr>
                <w:rFonts w:ascii="Arial" w:hAnsi="Arial" w:cs="Arial"/>
                <w:b/>
                <w:bCs/>
                <w:sz w:val="24"/>
                <w:szCs w:val="24"/>
              </w:rPr>
              <w:t>Asesoría Legal</w:t>
            </w:r>
          </w:p>
        </w:tc>
      </w:tr>
      <w:tr w:rsidR="00BA4318" w14:paraId="1F09CDF8" w14:textId="77777777" w:rsidTr="005278A1">
        <w:tc>
          <w:tcPr>
            <w:tcW w:w="2122" w:type="dxa"/>
          </w:tcPr>
          <w:p w14:paraId="55029EE8"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609714E7" w14:textId="39A05365" w:rsidR="00BA4318" w:rsidRDefault="00BA4318" w:rsidP="005278A1">
            <w:pPr>
              <w:spacing w:line="360" w:lineRule="auto"/>
              <w:jc w:val="both"/>
              <w:rPr>
                <w:rFonts w:ascii="Arial" w:hAnsi="Arial" w:cs="Arial"/>
                <w:b/>
                <w:bCs/>
                <w:sz w:val="24"/>
                <w:szCs w:val="24"/>
              </w:rPr>
            </w:pPr>
            <w:r w:rsidRPr="00F14256">
              <w:rPr>
                <w:rFonts w:ascii="Arial" w:hAnsi="Arial" w:cs="Arial"/>
                <w:b/>
                <w:bCs/>
                <w:sz w:val="24"/>
                <w:szCs w:val="24"/>
              </w:rPr>
              <w:t>Asesoría Legal</w:t>
            </w:r>
          </w:p>
        </w:tc>
      </w:tr>
      <w:tr w:rsidR="00BA4318" w14:paraId="35BE14D3" w14:textId="77777777" w:rsidTr="005278A1">
        <w:tc>
          <w:tcPr>
            <w:tcW w:w="2122" w:type="dxa"/>
          </w:tcPr>
          <w:p w14:paraId="562F53B9" w14:textId="77777777" w:rsidR="00BA4318" w:rsidRPr="00264A23"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70ABB59F"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066397AA" w14:textId="77777777" w:rsidR="00BA4318" w:rsidRDefault="00BA4318" w:rsidP="005278A1">
            <w:pPr>
              <w:spacing w:line="360" w:lineRule="auto"/>
              <w:jc w:val="both"/>
              <w:rPr>
                <w:rFonts w:ascii="Arial" w:hAnsi="Arial" w:cs="Arial"/>
                <w:b/>
                <w:bCs/>
                <w:sz w:val="24"/>
                <w:szCs w:val="24"/>
              </w:rPr>
            </w:pPr>
            <w:r w:rsidRPr="00C251C4">
              <w:rPr>
                <w:rFonts w:ascii="Arial" w:hAnsi="Arial" w:cs="Arial"/>
                <w:b/>
                <w:bCs/>
                <w:sz w:val="24"/>
                <w:szCs w:val="24"/>
              </w:rPr>
              <w:t>Gerencia General</w:t>
            </w:r>
          </w:p>
        </w:tc>
      </w:tr>
      <w:tr w:rsidR="00BA4318" w14:paraId="324F285A" w14:textId="77777777" w:rsidTr="005278A1">
        <w:tc>
          <w:tcPr>
            <w:tcW w:w="2122" w:type="dxa"/>
          </w:tcPr>
          <w:p w14:paraId="5831A1BE" w14:textId="77777777" w:rsidR="00BA4318" w:rsidRPr="00264A23"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0316CD9E" w14:textId="77777777" w:rsidR="00BA4318" w:rsidRPr="00264A23"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1CDAE6D7"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0439A3D7" w14:textId="207363FD" w:rsidR="00BA4318" w:rsidRPr="00264A23" w:rsidRDefault="00641AAB" w:rsidP="005278A1">
            <w:pPr>
              <w:pStyle w:val="Prrafodelista"/>
              <w:numPr>
                <w:ilvl w:val="0"/>
                <w:numId w:val="23"/>
              </w:numPr>
              <w:spacing w:line="360" w:lineRule="auto"/>
              <w:jc w:val="both"/>
              <w:rPr>
                <w:rFonts w:ascii="Arial" w:hAnsi="Arial" w:cs="Arial"/>
                <w:sz w:val="24"/>
                <w:szCs w:val="24"/>
              </w:rPr>
            </w:pPr>
            <w:r>
              <w:rPr>
                <w:rFonts w:ascii="Arial" w:hAnsi="Arial" w:cs="Arial"/>
                <w:sz w:val="24"/>
                <w:szCs w:val="24"/>
              </w:rPr>
              <w:t>Lic. en derecho, 5 años de experiencia en el sector privado y publico</w:t>
            </w:r>
          </w:p>
        </w:tc>
      </w:tr>
      <w:tr w:rsidR="00BA4318" w14:paraId="2B0C84BE" w14:textId="77777777" w:rsidTr="005278A1">
        <w:tc>
          <w:tcPr>
            <w:tcW w:w="2122" w:type="dxa"/>
          </w:tcPr>
          <w:p w14:paraId="21CBD5D8" w14:textId="77777777" w:rsidR="00BA4318" w:rsidRPr="00264A23"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23D78E72" w14:textId="77777777" w:rsidR="00BA4318" w:rsidRPr="00264A23"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1F807020"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1D5A44C2" w14:textId="6407E7FA" w:rsidR="00BA4318" w:rsidRPr="00264A23" w:rsidRDefault="00BA4318" w:rsidP="005278A1">
            <w:pPr>
              <w:pStyle w:val="Prrafodelista"/>
              <w:numPr>
                <w:ilvl w:val="0"/>
                <w:numId w:val="75"/>
              </w:numPr>
              <w:spacing w:line="360" w:lineRule="auto"/>
              <w:jc w:val="both"/>
              <w:rPr>
                <w:rFonts w:ascii="Arial" w:hAnsi="Arial" w:cs="Arial"/>
                <w:b/>
                <w:bCs/>
                <w:sz w:val="24"/>
                <w:szCs w:val="24"/>
              </w:rPr>
            </w:pPr>
            <w:r w:rsidRPr="00EC3ECF">
              <w:rPr>
                <w:rFonts w:ascii="Arial" w:hAnsi="Arial" w:cs="Arial"/>
                <w:sz w:val="24"/>
                <w:szCs w:val="24"/>
              </w:rPr>
              <w:t>asesoramiento a la Dirección General, Direcciones y demás unidades, en aspectos legales y jurídicos, contribuyendo a la consecución de los objetivos estratégicos institucionales</w:t>
            </w:r>
          </w:p>
        </w:tc>
      </w:tr>
      <w:tr w:rsidR="00BA4318" w14:paraId="11132858" w14:textId="77777777" w:rsidTr="005278A1">
        <w:tc>
          <w:tcPr>
            <w:tcW w:w="2122" w:type="dxa"/>
          </w:tcPr>
          <w:p w14:paraId="1A4D44B1"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397E7E34"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Informar permanente sobre los resultados obtenidos derivados de sus acciones.</w:t>
            </w:r>
          </w:p>
          <w:p w14:paraId="44BC65A2"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Formular demandas, denuncias, reclamaciones y querellas sobre los actos ilícitos que se cometan en contra de los intereses de la Institución.</w:t>
            </w:r>
          </w:p>
          <w:p w14:paraId="0A93E267"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Realizar el control, supervisión y seguimiento de las acciones administrativas, judiciales civiles y penales instaurados por la Institución o en su contra.</w:t>
            </w:r>
          </w:p>
          <w:p w14:paraId="66614822"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Brindar asesoría respecto al marco legal laboral aplicable a las disposiciones y acciones correspondientes.</w:t>
            </w:r>
          </w:p>
          <w:p w14:paraId="3D191B77"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lastRenderedPageBreak/>
              <w:t>Gestionar la inscripción registral del otorgamiento y revocatoria de poderes a los representantes de la Institución.</w:t>
            </w:r>
          </w:p>
          <w:p w14:paraId="073F7947"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Tramitar la obtención y renovación de Licencias y autorizaciones municipales para el correcto funcionamiento de las sedes.</w:t>
            </w:r>
          </w:p>
          <w:p w14:paraId="291C527D"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Elaborar proyectos de Convenios docente asistencial y de cooperación Académica y/o interinstitucional.</w:t>
            </w:r>
          </w:p>
          <w:p w14:paraId="3E955A01"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Elaborar y revisar contratos inmobiliarios, de obra, civiles y laborales.</w:t>
            </w:r>
          </w:p>
          <w:p w14:paraId="4F2672E9" w14:textId="14192F6F" w:rsidR="00BA4318" w:rsidRPr="00641AAB"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Asesorar en torno a la gestión de derechos en materia de propiedad intelectual e industrial.</w:t>
            </w:r>
          </w:p>
        </w:tc>
      </w:tr>
    </w:tbl>
    <w:p w14:paraId="50902CEA" w14:textId="77777777" w:rsidR="00D557F2" w:rsidRPr="00EC3ECF" w:rsidRDefault="00D557F2" w:rsidP="00EC3ECF">
      <w:pPr>
        <w:spacing w:after="0" w:line="360" w:lineRule="auto"/>
        <w:jc w:val="both"/>
        <w:rPr>
          <w:rFonts w:ascii="Arial" w:hAnsi="Arial" w:cs="Arial"/>
          <w:sz w:val="24"/>
          <w:szCs w:val="24"/>
        </w:rPr>
      </w:pPr>
    </w:p>
    <w:p w14:paraId="23D6574D" w14:textId="77777777" w:rsidR="0059327C" w:rsidRDefault="0059327C" w:rsidP="0059327C">
      <w:pPr>
        <w:pStyle w:val="Prrafodelista"/>
        <w:spacing w:after="0" w:line="360" w:lineRule="auto"/>
        <w:ind w:left="0"/>
        <w:contextualSpacing w:val="0"/>
        <w:jc w:val="both"/>
        <w:rPr>
          <w:rFonts w:ascii="Arial" w:hAnsi="Arial" w:cs="Arial"/>
          <w:b/>
          <w:bCs/>
          <w:sz w:val="24"/>
          <w:szCs w:val="24"/>
        </w:rPr>
      </w:pPr>
    </w:p>
    <w:p w14:paraId="20196C52" w14:textId="5E52A6D0" w:rsidR="00D557F2" w:rsidRDefault="00D557F2" w:rsidP="0059327C">
      <w:pPr>
        <w:pStyle w:val="Prrafodelista"/>
        <w:spacing w:after="0" w:line="360" w:lineRule="auto"/>
        <w:ind w:left="0"/>
        <w:contextualSpacing w:val="0"/>
        <w:jc w:val="both"/>
        <w:outlineLvl w:val="1"/>
        <w:rPr>
          <w:rFonts w:ascii="Arial" w:hAnsi="Arial" w:cs="Arial"/>
          <w:b/>
          <w:bCs/>
          <w:sz w:val="24"/>
          <w:szCs w:val="24"/>
        </w:rPr>
      </w:pPr>
      <w:bookmarkStart w:id="7" w:name="_Toc116719561"/>
      <w:r w:rsidRPr="00F14256">
        <w:rPr>
          <w:rFonts w:ascii="Arial" w:hAnsi="Arial" w:cs="Arial"/>
          <w:b/>
          <w:bCs/>
          <w:sz w:val="24"/>
          <w:szCs w:val="24"/>
        </w:rPr>
        <w:t xml:space="preserve">Secretaría </w:t>
      </w:r>
      <w:r w:rsidR="00264A23">
        <w:rPr>
          <w:rFonts w:ascii="Arial" w:hAnsi="Arial" w:cs="Arial"/>
          <w:b/>
          <w:bCs/>
          <w:sz w:val="24"/>
          <w:szCs w:val="24"/>
        </w:rPr>
        <w:t xml:space="preserve">Dirección </w:t>
      </w:r>
      <w:r w:rsidRPr="00F14256">
        <w:rPr>
          <w:rFonts w:ascii="Arial" w:hAnsi="Arial" w:cs="Arial"/>
          <w:b/>
          <w:bCs/>
          <w:sz w:val="24"/>
          <w:szCs w:val="24"/>
        </w:rPr>
        <w:t>General</w:t>
      </w:r>
      <w:r w:rsidR="00264A23">
        <w:rPr>
          <w:rFonts w:ascii="Arial" w:hAnsi="Arial" w:cs="Arial"/>
          <w:b/>
          <w:bCs/>
          <w:sz w:val="24"/>
          <w:szCs w:val="24"/>
        </w:rPr>
        <w:t>.</w:t>
      </w:r>
      <w:bookmarkEnd w:id="7"/>
    </w:p>
    <w:p w14:paraId="13B1079B" w14:textId="685E1A04" w:rsidR="00264A23" w:rsidRDefault="00264A23" w:rsidP="00264A23">
      <w:pPr>
        <w:spacing w:after="0" w:line="360"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6372"/>
      </w:tblGrid>
      <w:tr w:rsidR="00264A23" w14:paraId="38C5653A" w14:textId="77777777" w:rsidTr="00264A23">
        <w:tc>
          <w:tcPr>
            <w:tcW w:w="2122" w:type="dxa"/>
          </w:tcPr>
          <w:p w14:paraId="1E254B7A" w14:textId="33796C4B"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17CD4464" w14:textId="15329880"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264A23" w14:paraId="5175127A" w14:textId="77777777" w:rsidTr="00264A23">
        <w:tc>
          <w:tcPr>
            <w:tcW w:w="2122" w:type="dxa"/>
          </w:tcPr>
          <w:p w14:paraId="07C9450E" w14:textId="326C63F0"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4F6ADB8A" w14:textId="4B9A5B59"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Secretaria de Dirección General</w:t>
            </w:r>
          </w:p>
        </w:tc>
      </w:tr>
      <w:tr w:rsidR="00264A23" w14:paraId="3CC16A4C" w14:textId="77777777" w:rsidTr="00264A23">
        <w:tc>
          <w:tcPr>
            <w:tcW w:w="2122" w:type="dxa"/>
          </w:tcPr>
          <w:p w14:paraId="109EC550" w14:textId="77777777" w:rsidR="00264A23" w:rsidRP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Dependencia</w:t>
            </w:r>
          </w:p>
          <w:p w14:paraId="1352A7E4" w14:textId="36044729"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64FF99F0" w14:textId="1304876D"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264A23" w14:paraId="456C8D4B" w14:textId="77777777" w:rsidTr="00264A23">
        <w:tc>
          <w:tcPr>
            <w:tcW w:w="2122" w:type="dxa"/>
          </w:tcPr>
          <w:p w14:paraId="4B2F93BF" w14:textId="77777777" w:rsidR="00264A23" w:rsidRP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Requisitos</w:t>
            </w:r>
          </w:p>
          <w:p w14:paraId="7B43DA4E" w14:textId="77777777" w:rsidR="00264A23" w:rsidRP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para el</w:t>
            </w:r>
          </w:p>
          <w:p w14:paraId="6317C4D7" w14:textId="751ACCF5"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0AC946FF" w14:textId="321C18C9" w:rsidR="00264A23" w:rsidRPr="00264A23" w:rsidRDefault="00264A23" w:rsidP="00264A23">
            <w:pPr>
              <w:pStyle w:val="Prrafodelista"/>
              <w:numPr>
                <w:ilvl w:val="0"/>
                <w:numId w:val="23"/>
              </w:numPr>
              <w:spacing w:line="360" w:lineRule="auto"/>
              <w:jc w:val="both"/>
              <w:rPr>
                <w:rFonts w:ascii="Arial" w:hAnsi="Arial" w:cs="Arial"/>
                <w:sz w:val="24"/>
                <w:szCs w:val="24"/>
              </w:rPr>
            </w:pPr>
            <w:r w:rsidRPr="00264A23">
              <w:rPr>
                <w:rFonts w:ascii="Arial" w:hAnsi="Arial" w:cs="Arial"/>
                <w:sz w:val="24"/>
                <w:szCs w:val="24"/>
              </w:rPr>
              <w:t>Título Profesional de secretaria ejecutiva o carreras afines.</w:t>
            </w:r>
          </w:p>
          <w:p w14:paraId="59327D7A" w14:textId="799E0F7F" w:rsidR="00264A23" w:rsidRPr="00264A23" w:rsidRDefault="00264A23" w:rsidP="007A3D03">
            <w:pPr>
              <w:pStyle w:val="Prrafodelista"/>
              <w:numPr>
                <w:ilvl w:val="0"/>
                <w:numId w:val="23"/>
              </w:numPr>
              <w:spacing w:line="360" w:lineRule="auto"/>
              <w:jc w:val="both"/>
              <w:rPr>
                <w:rFonts w:ascii="Arial" w:hAnsi="Arial" w:cs="Arial"/>
                <w:sz w:val="24"/>
                <w:szCs w:val="24"/>
              </w:rPr>
            </w:pPr>
            <w:r w:rsidRPr="00264A23">
              <w:rPr>
                <w:rFonts w:ascii="Arial" w:hAnsi="Arial" w:cs="Arial"/>
                <w:sz w:val="24"/>
                <w:szCs w:val="24"/>
              </w:rPr>
              <w:t>Experiencia en el puesto no menor de tres (03) años en instituciones públicas o privadas del sector Educativo.</w:t>
            </w:r>
          </w:p>
          <w:p w14:paraId="21E76724" w14:textId="5E4D3C32" w:rsidR="00264A23" w:rsidRPr="00264A23" w:rsidRDefault="00264A23" w:rsidP="00264A23">
            <w:pPr>
              <w:pStyle w:val="Prrafodelista"/>
              <w:numPr>
                <w:ilvl w:val="0"/>
                <w:numId w:val="23"/>
              </w:numPr>
              <w:spacing w:line="360" w:lineRule="auto"/>
              <w:jc w:val="both"/>
              <w:rPr>
                <w:rFonts w:ascii="Arial" w:hAnsi="Arial" w:cs="Arial"/>
                <w:sz w:val="24"/>
                <w:szCs w:val="24"/>
              </w:rPr>
            </w:pPr>
            <w:r w:rsidRPr="00264A23">
              <w:rPr>
                <w:rFonts w:ascii="Arial" w:hAnsi="Arial" w:cs="Arial"/>
                <w:sz w:val="24"/>
                <w:szCs w:val="24"/>
              </w:rPr>
              <w:t>Manejo de software de oficina: procesadores de textos, hojas de cálculo, bases de datos y software para presentaciones.</w:t>
            </w:r>
          </w:p>
        </w:tc>
      </w:tr>
      <w:tr w:rsidR="00264A23" w14:paraId="3ADD77CF" w14:textId="77777777" w:rsidTr="00264A23">
        <w:tc>
          <w:tcPr>
            <w:tcW w:w="2122" w:type="dxa"/>
          </w:tcPr>
          <w:p w14:paraId="204AE948" w14:textId="77777777" w:rsidR="00264A23" w:rsidRP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Descripción</w:t>
            </w:r>
          </w:p>
          <w:p w14:paraId="74E43583" w14:textId="77777777" w:rsidR="00264A23" w:rsidRP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del perfil de</w:t>
            </w:r>
          </w:p>
          <w:p w14:paraId="70755F71" w14:textId="71E5D1EE"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61DB7327" w14:textId="4B74CB62" w:rsidR="00264A23" w:rsidRPr="00264A23" w:rsidRDefault="00264A23" w:rsidP="00264A23">
            <w:pPr>
              <w:pStyle w:val="Prrafodelista"/>
              <w:numPr>
                <w:ilvl w:val="0"/>
                <w:numId w:val="75"/>
              </w:numPr>
              <w:spacing w:line="360" w:lineRule="auto"/>
              <w:jc w:val="both"/>
              <w:rPr>
                <w:rFonts w:ascii="Arial" w:hAnsi="Arial" w:cs="Arial"/>
                <w:b/>
                <w:bCs/>
                <w:sz w:val="24"/>
                <w:szCs w:val="24"/>
              </w:rPr>
            </w:pPr>
            <w:r w:rsidRPr="00264A23">
              <w:rPr>
                <w:rFonts w:ascii="Arial" w:hAnsi="Arial" w:cs="Arial"/>
                <w:sz w:val="24"/>
                <w:szCs w:val="24"/>
              </w:rPr>
              <w:t>Tiene a su cargo y responsabilidad todo el acervo documentario de la Dirección General, así como la agenda del(a) director(a); es la persona de</w:t>
            </w:r>
            <w:r>
              <w:rPr>
                <w:rFonts w:ascii="Arial" w:hAnsi="Arial" w:cs="Arial"/>
                <w:sz w:val="24"/>
                <w:szCs w:val="24"/>
              </w:rPr>
              <w:t xml:space="preserve"> </w:t>
            </w:r>
            <w:r w:rsidRPr="00264A23">
              <w:rPr>
                <w:rFonts w:ascii="Arial" w:hAnsi="Arial" w:cs="Arial"/>
                <w:sz w:val="24"/>
                <w:szCs w:val="24"/>
              </w:rPr>
              <w:t>total confianza.</w:t>
            </w:r>
          </w:p>
        </w:tc>
      </w:tr>
      <w:tr w:rsidR="00264A23" w14:paraId="22EB2566" w14:textId="77777777" w:rsidTr="00264A23">
        <w:tc>
          <w:tcPr>
            <w:tcW w:w="2122" w:type="dxa"/>
          </w:tcPr>
          <w:p w14:paraId="5D4A1577" w14:textId="10A77799"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lastRenderedPageBreak/>
              <w:t>Funciones</w:t>
            </w:r>
          </w:p>
        </w:tc>
        <w:tc>
          <w:tcPr>
            <w:tcW w:w="6372" w:type="dxa"/>
          </w:tcPr>
          <w:p w14:paraId="79A3A9FB" w14:textId="77777777"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Recepcionar, registrar, clasificar y distribuir la documentación.</w:t>
            </w:r>
          </w:p>
          <w:p w14:paraId="6D16F604" w14:textId="6C9D86AE" w:rsidR="00264A23" w:rsidRPr="00264A23" w:rsidRDefault="00264A23" w:rsidP="00140F6E">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Realiza el seguimiento y control de la documentación, manteniendo informado al director general de los asuntos de su competencia.</w:t>
            </w:r>
          </w:p>
          <w:p w14:paraId="24E8E766" w14:textId="3F17A12C"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Redacta, mecanografía y opera el sistema de secretaría del Instituto.</w:t>
            </w:r>
          </w:p>
          <w:p w14:paraId="1601F5EB" w14:textId="7244A28A"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Archiva la documentación</w:t>
            </w:r>
            <w:r>
              <w:rPr>
                <w:rFonts w:ascii="Arial" w:hAnsi="Arial" w:cs="Arial"/>
                <w:sz w:val="24"/>
                <w:szCs w:val="24"/>
              </w:rPr>
              <w:t xml:space="preserve"> </w:t>
            </w:r>
            <w:r w:rsidRPr="00264A23">
              <w:rPr>
                <w:rFonts w:ascii="Arial" w:hAnsi="Arial" w:cs="Arial"/>
                <w:sz w:val="24"/>
                <w:szCs w:val="24"/>
              </w:rPr>
              <w:t>observando las normas</w:t>
            </w:r>
          </w:p>
          <w:p w14:paraId="6444053F" w14:textId="77777777"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correspondientes.</w:t>
            </w:r>
          </w:p>
          <w:p w14:paraId="6F6D282F" w14:textId="5FDC4C83" w:rsidR="00264A23" w:rsidRPr="00264A23" w:rsidRDefault="00264A23" w:rsidP="003F0A72">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Vela por la seguridad, conservación y mantenimiento de los</w:t>
            </w:r>
            <w:r>
              <w:rPr>
                <w:rFonts w:ascii="Arial" w:hAnsi="Arial" w:cs="Arial"/>
                <w:sz w:val="24"/>
                <w:szCs w:val="24"/>
              </w:rPr>
              <w:t xml:space="preserve"> </w:t>
            </w:r>
            <w:r w:rsidRPr="00264A23">
              <w:rPr>
                <w:rFonts w:ascii="Arial" w:hAnsi="Arial" w:cs="Arial"/>
                <w:sz w:val="24"/>
                <w:szCs w:val="24"/>
              </w:rPr>
              <w:t>bienes de la Dirección y Secretaría.</w:t>
            </w:r>
          </w:p>
          <w:p w14:paraId="49AB9393" w14:textId="287FC34B"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Lleva el Libro de Actas y Registra los acuerdos tomados.</w:t>
            </w:r>
          </w:p>
          <w:p w14:paraId="56495C05" w14:textId="2A532B1A"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Brinda información y orientación al público usuario.</w:t>
            </w:r>
          </w:p>
          <w:p w14:paraId="04933EB1" w14:textId="5B5E335A" w:rsidR="00264A23" w:rsidRPr="00264A23" w:rsidRDefault="00264A23" w:rsidP="008A7E66">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Atiende y orienta al público sobre gestiones a realizar y la situación de documentos en los que tengan interés.</w:t>
            </w:r>
          </w:p>
          <w:p w14:paraId="5AD754BB" w14:textId="46DC55C5" w:rsidR="00264A23" w:rsidRPr="00264A23" w:rsidRDefault="00264A23" w:rsidP="00C44172">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Mantiene la Agenda de Dirección al día y comunicar al director general sobre entrevistas, reuniones y/o participaciones concertadas.</w:t>
            </w:r>
          </w:p>
          <w:p w14:paraId="01499F15" w14:textId="1DB93B35" w:rsidR="00264A23" w:rsidRPr="00264A23" w:rsidRDefault="00264A23" w:rsidP="00F87268">
            <w:pPr>
              <w:pStyle w:val="Prrafodelista"/>
              <w:numPr>
                <w:ilvl w:val="0"/>
                <w:numId w:val="76"/>
              </w:numPr>
              <w:spacing w:line="360" w:lineRule="auto"/>
              <w:jc w:val="both"/>
              <w:rPr>
                <w:rFonts w:ascii="Arial" w:hAnsi="Arial" w:cs="Arial"/>
                <w:sz w:val="24"/>
                <w:szCs w:val="24"/>
              </w:rPr>
            </w:pPr>
            <w:proofErr w:type="spellStart"/>
            <w:r w:rsidRPr="00264A23">
              <w:rPr>
                <w:rFonts w:ascii="Arial" w:hAnsi="Arial" w:cs="Arial"/>
                <w:sz w:val="24"/>
                <w:szCs w:val="24"/>
              </w:rPr>
              <w:t>Recepciona</w:t>
            </w:r>
            <w:proofErr w:type="spellEnd"/>
            <w:r w:rsidRPr="00264A23">
              <w:rPr>
                <w:rFonts w:ascii="Arial" w:hAnsi="Arial" w:cs="Arial"/>
                <w:sz w:val="24"/>
                <w:szCs w:val="24"/>
              </w:rPr>
              <w:t>, clasifica, registra, distribuye y tramita los documentos</w:t>
            </w:r>
            <w:r>
              <w:rPr>
                <w:rFonts w:ascii="Arial" w:hAnsi="Arial" w:cs="Arial"/>
                <w:sz w:val="24"/>
                <w:szCs w:val="24"/>
              </w:rPr>
              <w:t xml:space="preserve"> </w:t>
            </w:r>
            <w:r w:rsidRPr="00264A23">
              <w:rPr>
                <w:rFonts w:ascii="Arial" w:hAnsi="Arial" w:cs="Arial"/>
                <w:sz w:val="24"/>
                <w:szCs w:val="24"/>
              </w:rPr>
              <w:t>que las diferentes Áreas de la Institución dirigen a Dirección.</w:t>
            </w:r>
          </w:p>
          <w:p w14:paraId="64A053F5" w14:textId="10E667CD" w:rsidR="00264A23" w:rsidRPr="00264A23" w:rsidRDefault="00264A23" w:rsidP="00C54B61">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Formula el requerimiento de materiales y útiles de escritorio, mantiene la existencia y prevé el stock para las necesidades oficiales de labor de Dirección y encargarse de su correcta distribución.</w:t>
            </w:r>
          </w:p>
          <w:p w14:paraId="23B98B03" w14:textId="5F4977A9" w:rsidR="00264A23" w:rsidRPr="00264A23" w:rsidRDefault="00264A23" w:rsidP="00E04929">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Mantiene actualizado el Directorio del personal que labora en la</w:t>
            </w:r>
            <w:r>
              <w:rPr>
                <w:rFonts w:ascii="Arial" w:hAnsi="Arial" w:cs="Arial"/>
                <w:sz w:val="24"/>
                <w:szCs w:val="24"/>
              </w:rPr>
              <w:t xml:space="preserve"> </w:t>
            </w:r>
            <w:r w:rsidRPr="00264A23">
              <w:rPr>
                <w:rFonts w:ascii="Arial" w:hAnsi="Arial" w:cs="Arial"/>
                <w:sz w:val="24"/>
                <w:szCs w:val="24"/>
              </w:rPr>
              <w:t>Institución y otras vinculadas a la Institución.</w:t>
            </w:r>
          </w:p>
          <w:p w14:paraId="2016C76F" w14:textId="0BF62C56"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Efectúa y atiende las llamadas telefónicas, y concreta</w:t>
            </w:r>
            <w:r>
              <w:rPr>
                <w:rFonts w:ascii="Arial" w:hAnsi="Arial" w:cs="Arial"/>
                <w:sz w:val="24"/>
                <w:szCs w:val="24"/>
              </w:rPr>
              <w:t>s citas</w:t>
            </w:r>
            <w:r w:rsidRPr="00264A23">
              <w:rPr>
                <w:rFonts w:ascii="Arial" w:hAnsi="Arial" w:cs="Arial"/>
                <w:sz w:val="24"/>
                <w:szCs w:val="24"/>
              </w:rPr>
              <w:t>.</w:t>
            </w:r>
          </w:p>
          <w:p w14:paraId="3D385B15" w14:textId="4D311A21" w:rsidR="00264A23" w:rsidRPr="00264A23" w:rsidRDefault="00264A23" w:rsidP="0037241C">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lastRenderedPageBreak/>
              <w:t>Participa oportunamente en toda actividad de proyección social, cultural, deportivas, artísticas y otros, que programe la institución.</w:t>
            </w:r>
          </w:p>
          <w:p w14:paraId="2B277A9C" w14:textId="189EC669"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Lleva actualizado un inventario de los bienes que están a su Cargo,</w:t>
            </w:r>
            <w:r w:rsidRPr="00264A23">
              <w:t xml:space="preserve"> </w:t>
            </w:r>
            <w:r w:rsidRPr="00264A23">
              <w:rPr>
                <w:rFonts w:ascii="Arial" w:hAnsi="Arial" w:cs="Arial"/>
                <w:sz w:val="24"/>
                <w:szCs w:val="24"/>
              </w:rPr>
              <w:t>como de Dirección.</w:t>
            </w:r>
          </w:p>
          <w:p w14:paraId="249769BF" w14:textId="4B53E75B"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Digita y actualiza anualmente el TUPA institucional</w:t>
            </w:r>
          </w:p>
          <w:p w14:paraId="427D59F4" w14:textId="2CF30738" w:rsidR="00264A23" w:rsidRPr="00264A23" w:rsidRDefault="00264A23" w:rsidP="006E49D9">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Mantiene al día el inventario institucional, debiendo usar los programas exclusivos Apoya a la Administración como responsable de los fondos de caja chica atendiendo las necesidades de urgencia e informando a la Administración sobre los fondos.</w:t>
            </w:r>
          </w:p>
          <w:p w14:paraId="5DF0C89F" w14:textId="3A581211"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Realiza las demás funciones afines al Cargo,</w:t>
            </w:r>
          </w:p>
          <w:p w14:paraId="7E266B31" w14:textId="38BD2846" w:rsidR="00264A23" w:rsidRPr="00264A23" w:rsidRDefault="00264A23" w:rsidP="00264A23">
            <w:pPr>
              <w:pStyle w:val="Prrafodelista"/>
              <w:numPr>
                <w:ilvl w:val="0"/>
                <w:numId w:val="76"/>
              </w:numPr>
              <w:spacing w:line="360" w:lineRule="auto"/>
              <w:jc w:val="both"/>
              <w:rPr>
                <w:rFonts w:ascii="Arial" w:hAnsi="Arial" w:cs="Arial"/>
                <w:b/>
                <w:bCs/>
                <w:sz w:val="24"/>
                <w:szCs w:val="24"/>
              </w:rPr>
            </w:pPr>
            <w:r w:rsidRPr="00264A23">
              <w:rPr>
                <w:rFonts w:ascii="Arial" w:hAnsi="Arial" w:cs="Arial"/>
                <w:sz w:val="24"/>
                <w:szCs w:val="24"/>
              </w:rPr>
              <w:t>Otras que asigne la Dirección</w:t>
            </w:r>
          </w:p>
        </w:tc>
      </w:tr>
    </w:tbl>
    <w:p w14:paraId="7D18F7CC" w14:textId="77777777" w:rsidR="00264A23" w:rsidRPr="00264A23" w:rsidRDefault="00264A23" w:rsidP="00264A23">
      <w:pPr>
        <w:spacing w:after="0" w:line="360" w:lineRule="auto"/>
        <w:jc w:val="both"/>
        <w:rPr>
          <w:rFonts w:ascii="Arial" w:hAnsi="Arial" w:cs="Arial"/>
          <w:b/>
          <w:bCs/>
          <w:sz w:val="24"/>
          <w:szCs w:val="24"/>
        </w:rPr>
      </w:pPr>
    </w:p>
    <w:p w14:paraId="17BAF5CA" w14:textId="5EB54D1F" w:rsidR="00D557F2" w:rsidRPr="00F14256" w:rsidRDefault="00D557F2" w:rsidP="0059327C">
      <w:pPr>
        <w:pStyle w:val="Prrafodelista"/>
        <w:spacing w:after="0" w:line="360" w:lineRule="auto"/>
        <w:ind w:left="0"/>
        <w:contextualSpacing w:val="0"/>
        <w:jc w:val="both"/>
        <w:outlineLvl w:val="1"/>
        <w:rPr>
          <w:rFonts w:ascii="Arial" w:hAnsi="Arial" w:cs="Arial"/>
          <w:b/>
          <w:bCs/>
          <w:sz w:val="24"/>
          <w:szCs w:val="24"/>
        </w:rPr>
      </w:pPr>
      <w:bookmarkStart w:id="8" w:name="_Toc116719562"/>
      <w:r w:rsidRPr="00F14256">
        <w:rPr>
          <w:rFonts w:ascii="Arial" w:hAnsi="Arial" w:cs="Arial"/>
          <w:b/>
          <w:bCs/>
          <w:sz w:val="24"/>
          <w:szCs w:val="24"/>
        </w:rPr>
        <w:t>Secretaría Académica</w:t>
      </w:r>
      <w:bookmarkEnd w:id="8"/>
    </w:p>
    <w:p w14:paraId="7A741521" w14:textId="228D6444"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La Secretaría Académica es un órgano de apoyo del </w:t>
      </w:r>
      <w:r w:rsidR="00517DCD" w:rsidRPr="00EC3ECF">
        <w:rPr>
          <w:rFonts w:ascii="Arial" w:hAnsi="Arial" w:cs="Arial"/>
          <w:sz w:val="24"/>
          <w:szCs w:val="24"/>
        </w:rPr>
        <w:t>director general</w:t>
      </w:r>
      <w:r w:rsidRPr="00EC3ECF">
        <w:rPr>
          <w:rFonts w:ascii="Arial" w:hAnsi="Arial" w:cs="Arial"/>
          <w:sz w:val="24"/>
          <w:szCs w:val="24"/>
        </w:rPr>
        <w:t>, tiene como responsabilidad principal la centralización, conducción, administración y actualización de las actividades y servicios administrativos de registro académico a nivel general del Instituto. Estos servicios incluyen convalidaciones, reclamos de notas, matrículas e informes sobre grados y títulos técnico profesionales. Expide constancias, certificados y carnés; organiza la base de datos de las notas de los estudiantes de todos los programas de estudios. Sus atribuciones son las siguientes:</w:t>
      </w:r>
    </w:p>
    <w:p w14:paraId="525B8F85" w14:textId="325CD378" w:rsidR="00D557F2" w:rsidRDefault="00D557F2" w:rsidP="00EC3ECF">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641AAB" w14:paraId="38589B9B" w14:textId="77777777" w:rsidTr="005278A1">
        <w:tc>
          <w:tcPr>
            <w:tcW w:w="2122" w:type="dxa"/>
          </w:tcPr>
          <w:p w14:paraId="04D2E8C0"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024526A4" w14:textId="77777777" w:rsidR="00641AAB" w:rsidRPr="00F14256" w:rsidRDefault="00641AAB" w:rsidP="00641AAB">
            <w:pPr>
              <w:pStyle w:val="Prrafodelista"/>
              <w:spacing w:line="360" w:lineRule="auto"/>
              <w:ind w:left="0"/>
              <w:contextualSpacing w:val="0"/>
              <w:jc w:val="both"/>
              <w:rPr>
                <w:rFonts w:ascii="Arial" w:hAnsi="Arial" w:cs="Arial"/>
                <w:b/>
                <w:bCs/>
                <w:sz w:val="24"/>
                <w:szCs w:val="24"/>
              </w:rPr>
            </w:pPr>
            <w:r w:rsidRPr="00F14256">
              <w:rPr>
                <w:rFonts w:ascii="Arial" w:hAnsi="Arial" w:cs="Arial"/>
                <w:b/>
                <w:bCs/>
                <w:sz w:val="24"/>
                <w:szCs w:val="24"/>
              </w:rPr>
              <w:t>Secretaría Académica</w:t>
            </w:r>
          </w:p>
          <w:p w14:paraId="2A37C3A0" w14:textId="5D6EE49C" w:rsidR="00641AAB" w:rsidRDefault="00641AAB" w:rsidP="005278A1">
            <w:pPr>
              <w:spacing w:line="360" w:lineRule="auto"/>
              <w:jc w:val="both"/>
              <w:rPr>
                <w:rFonts w:ascii="Arial" w:hAnsi="Arial" w:cs="Arial"/>
                <w:b/>
                <w:bCs/>
                <w:sz w:val="24"/>
                <w:szCs w:val="24"/>
              </w:rPr>
            </w:pPr>
          </w:p>
        </w:tc>
      </w:tr>
      <w:tr w:rsidR="00641AAB" w14:paraId="0EF250DC" w14:textId="77777777" w:rsidTr="005278A1">
        <w:tc>
          <w:tcPr>
            <w:tcW w:w="2122" w:type="dxa"/>
          </w:tcPr>
          <w:p w14:paraId="3A5651EA"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1C915839" w14:textId="6E041DE1" w:rsidR="00641AAB" w:rsidRPr="00641AAB" w:rsidRDefault="00641AAB" w:rsidP="00641AAB">
            <w:pPr>
              <w:pStyle w:val="Prrafodelista"/>
              <w:spacing w:line="360" w:lineRule="auto"/>
              <w:ind w:left="0"/>
              <w:contextualSpacing w:val="0"/>
              <w:jc w:val="both"/>
              <w:rPr>
                <w:rFonts w:ascii="Arial" w:hAnsi="Arial" w:cs="Arial"/>
                <w:b/>
                <w:bCs/>
                <w:sz w:val="24"/>
                <w:szCs w:val="24"/>
              </w:rPr>
            </w:pPr>
            <w:r w:rsidRPr="00F14256">
              <w:rPr>
                <w:rFonts w:ascii="Arial" w:hAnsi="Arial" w:cs="Arial"/>
                <w:b/>
                <w:bCs/>
                <w:sz w:val="24"/>
                <w:szCs w:val="24"/>
              </w:rPr>
              <w:t>Secretaría Académica</w:t>
            </w:r>
          </w:p>
        </w:tc>
      </w:tr>
      <w:tr w:rsidR="00641AAB" w14:paraId="44EAFEEF" w14:textId="77777777" w:rsidTr="005278A1">
        <w:tc>
          <w:tcPr>
            <w:tcW w:w="2122" w:type="dxa"/>
          </w:tcPr>
          <w:p w14:paraId="0114CCB6"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15FE0BDB"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4E198AB4"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641AAB" w14:paraId="095BD9DF" w14:textId="77777777" w:rsidTr="005278A1">
        <w:tc>
          <w:tcPr>
            <w:tcW w:w="2122" w:type="dxa"/>
          </w:tcPr>
          <w:p w14:paraId="0642E966"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5000A7F9"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4438E4F5"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20DE4077" w14:textId="26FCCBD8" w:rsidR="00641AAB" w:rsidRPr="00641AAB" w:rsidRDefault="00641AAB" w:rsidP="005278A1">
            <w:pPr>
              <w:pStyle w:val="Prrafodelista"/>
              <w:numPr>
                <w:ilvl w:val="0"/>
                <w:numId w:val="23"/>
              </w:numPr>
              <w:spacing w:line="360" w:lineRule="auto"/>
              <w:jc w:val="both"/>
              <w:rPr>
                <w:rFonts w:ascii="Arial" w:hAnsi="Arial" w:cs="Arial"/>
                <w:sz w:val="24"/>
                <w:szCs w:val="24"/>
              </w:rPr>
            </w:pPr>
            <w:r w:rsidRPr="00641AAB">
              <w:rPr>
                <w:rFonts w:ascii="Arial" w:hAnsi="Arial" w:cs="Arial"/>
                <w:sz w:val="24"/>
                <w:szCs w:val="24"/>
              </w:rPr>
              <w:t>Mínimo cinco (05) años de experiencia en instituciones públicas o privadas del sector educativo.</w:t>
            </w:r>
          </w:p>
        </w:tc>
      </w:tr>
      <w:tr w:rsidR="00641AAB" w14:paraId="051BD06E" w14:textId="77777777" w:rsidTr="005278A1">
        <w:tc>
          <w:tcPr>
            <w:tcW w:w="2122" w:type="dxa"/>
          </w:tcPr>
          <w:p w14:paraId="23C1F2D1"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lastRenderedPageBreak/>
              <w:t>Descripción</w:t>
            </w:r>
          </w:p>
          <w:p w14:paraId="628CF53F"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54A94A00"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7D88D337" w14:textId="772BD429" w:rsidR="00641AAB" w:rsidRPr="00264A23" w:rsidRDefault="00641AAB" w:rsidP="005278A1">
            <w:pPr>
              <w:pStyle w:val="Prrafodelista"/>
              <w:numPr>
                <w:ilvl w:val="0"/>
                <w:numId w:val="75"/>
              </w:numPr>
              <w:spacing w:line="360" w:lineRule="auto"/>
              <w:jc w:val="both"/>
              <w:rPr>
                <w:rFonts w:ascii="Arial" w:hAnsi="Arial" w:cs="Arial"/>
                <w:b/>
                <w:bCs/>
                <w:sz w:val="24"/>
                <w:szCs w:val="24"/>
              </w:rPr>
            </w:pPr>
            <w:r w:rsidRPr="00641AAB">
              <w:rPr>
                <w:rFonts w:ascii="Arial" w:hAnsi="Arial" w:cs="Arial"/>
                <w:sz w:val="24"/>
                <w:szCs w:val="24"/>
              </w:rPr>
              <w:t>responsabilidad principal la centralización, conducción, administración y actualización de las actividades y servicios administrativos de registro académico a nivel general del Instituto. Estos servicios incluyen convalidaciones, reclamos de notas, matrículas e informes sobre grados y títulos técnico profesionales. Expide constancias, certificados y carnés; organiza la base de datos de las notas de los estudiantes de todos los programas de estudios</w:t>
            </w:r>
          </w:p>
        </w:tc>
      </w:tr>
      <w:tr w:rsidR="00641AAB" w14:paraId="7093F7C3" w14:textId="77777777" w:rsidTr="005278A1">
        <w:tc>
          <w:tcPr>
            <w:tcW w:w="2122" w:type="dxa"/>
          </w:tcPr>
          <w:p w14:paraId="1717D1B9"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0221F064"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Cumplir con lo establecido en los Lineamientos Académico Generales emanados del MINEDU.</w:t>
            </w:r>
          </w:p>
          <w:p w14:paraId="6B0FDB4E"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Participar en la gestión de los diferentes ´procesos académicos del IES: admisión, matricula, reserva, reincorporaciones, convalidación, grados y títulos y otros inherentes a su cargo.</w:t>
            </w:r>
          </w:p>
          <w:p w14:paraId="5A5D3B45"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Expedir constancias, certificados y carné</w:t>
            </w:r>
            <w:r>
              <w:rPr>
                <w:rFonts w:ascii="Arial" w:hAnsi="Arial" w:cs="Arial"/>
                <w:sz w:val="24"/>
                <w:szCs w:val="24"/>
              </w:rPr>
              <w:t xml:space="preserve"> estudiantil</w:t>
            </w:r>
            <w:r w:rsidRPr="005B6D20">
              <w:rPr>
                <w:rFonts w:ascii="Arial" w:hAnsi="Arial" w:cs="Arial"/>
                <w:sz w:val="24"/>
                <w:szCs w:val="24"/>
              </w:rPr>
              <w:t>.</w:t>
            </w:r>
          </w:p>
          <w:p w14:paraId="45B7A141"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Organizar la base de datos de las notas de los estudiantes de los programas de estudios.</w:t>
            </w:r>
          </w:p>
          <w:p w14:paraId="30B216A0"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Facilitar en coordinación con los programas académicos los procesos de convalidación de asignaturas.</w:t>
            </w:r>
          </w:p>
          <w:p w14:paraId="3B1AD410"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Organizar y custodiar los archivos académicos: actas de registro de notas, historial académico, certificado de notas, en forma físico y virtual.</w:t>
            </w:r>
          </w:p>
          <w:p w14:paraId="0F463EC9"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Resolver los reclamos de notas de los estudiantes e informar sobre los grados y títulos profesional técnico otorgados por el Instituto.</w:t>
            </w:r>
          </w:p>
          <w:p w14:paraId="14E357C0"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Recepción de expedientes de títulos según cronograma establecido para el cumplimiento de la presentación de tres expedientes al año según ordenanza del Ministerio de Educación.</w:t>
            </w:r>
          </w:p>
          <w:p w14:paraId="70AA1319"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lastRenderedPageBreak/>
              <w:t>Elaboración de Diplomas de Egresado, Certificados Oficiales de Estudio, Constancias, Cartas, Boletas de notas, históricos de notas, etc. Solicitados por los alumnos y exalumnos.</w:t>
            </w:r>
          </w:p>
          <w:p w14:paraId="47ABA8AF"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Recepción de los registros de evaluación en cada término de Programación exámenes de subsanación (Programación-Recepción), Convalidaciones.</w:t>
            </w:r>
          </w:p>
          <w:p w14:paraId="1F730C21"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Participar en las comisiones de convalidación y Comisión de Admisión.</w:t>
            </w:r>
          </w:p>
          <w:p w14:paraId="1BA51D91"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Elaboración de Registros de Matriculas y Registros de Actas de Evaluación, Así como el seguimiento a los alumnos de traslado para que cumplan con la entrega de su certificado de traslado debidamente autorizados, de conformidad con lo establecido en el presente Reglamento Institucional (RI).</w:t>
            </w:r>
          </w:p>
          <w:p w14:paraId="286BF368"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Realizar el registro y reporte de información de conformidad con lo establecido en el presente Reglamento Institucional (RI).</w:t>
            </w:r>
          </w:p>
          <w:p w14:paraId="3FBDD4A8" w14:textId="5D2F5E6C" w:rsidR="00641AAB" w:rsidRPr="00641AAB"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Cumplir, ejecutar, actualizar y realizar el seguimiento al Reglamento Institucional (RI).</w:t>
            </w:r>
          </w:p>
        </w:tc>
      </w:tr>
    </w:tbl>
    <w:p w14:paraId="2E29819B" w14:textId="77777777" w:rsidR="00641AAB" w:rsidRPr="00EC3ECF" w:rsidRDefault="00641AAB" w:rsidP="00EC3ECF">
      <w:pPr>
        <w:spacing w:after="0" w:line="360" w:lineRule="auto"/>
        <w:jc w:val="both"/>
        <w:rPr>
          <w:rFonts w:ascii="Arial" w:hAnsi="Arial" w:cs="Arial"/>
          <w:sz w:val="24"/>
          <w:szCs w:val="24"/>
        </w:rPr>
      </w:pPr>
    </w:p>
    <w:p w14:paraId="0249B053" w14:textId="77777777" w:rsidR="00A3211B" w:rsidRPr="005B6D20" w:rsidRDefault="00A3211B" w:rsidP="00A3211B">
      <w:pPr>
        <w:pStyle w:val="Prrafodelista"/>
        <w:spacing w:after="0" w:line="360" w:lineRule="auto"/>
        <w:jc w:val="both"/>
        <w:rPr>
          <w:rFonts w:ascii="Arial" w:hAnsi="Arial" w:cs="Arial"/>
          <w:sz w:val="24"/>
          <w:szCs w:val="24"/>
        </w:rPr>
      </w:pPr>
    </w:p>
    <w:p w14:paraId="43E01A8D" w14:textId="1E5FFE5A" w:rsidR="00D557F2" w:rsidRPr="00F14256" w:rsidRDefault="008334DC" w:rsidP="00E87CB3">
      <w:pPr>
        <w:pStyle w:val="Prrafodelista"/>
        <w:spacing w:after="0" w:line="360" w:lineRule="auto"/>
        <w:ind w:left="0"/>
        <w:contextualSpacing w:val="0"/>
        <w:jc w:val="both"/>
        <w:outlineLvl w:val="1"/>
        <w:rPr>
          <w:rFonts w:ascii="Arial" w:hAnsi="Arial" w:cs="Arial"/>
          <w:b/>
          <w:bCs/>
          <w:sz w:val="24"/>
          <w:szCs w:val="24"/>
        </w:rPr>
      </w:pPr>
      <w:bookmarkStart w:id="9" w:name="_Toc116719563"/>
      <w:r w:rsidRPr="00F14256">
        <w:rPr>
          <w:rFonts w:ascii="Arial" w:hAnsi="Arial" w:cs="Arial"/>
          <w:b/>
          <w:bCs/>
          <w:sz w:val="24"/>
          <w:szCs w:val="24"/>
        </w:rPr>
        <w:t>Jefe de unidad académica</w:t>
      </w:r>
      <w:bookmarkEnd w:id="9"/>
      <w:r w:rsidRPr="00F14256">
        <w:rPr>
          <w:rFonts w:ascii="Arial" w:hAnsi="Arial" w:cs="Arial"/>
          <w:b/>
          <w:bCs/>
          <w:sz w:val="24"/>
          <w:szCs w:val="24"/>
        </w:rPr>
        <w:t xml:space="preserve"> </w:t>
      </w:r>
    </w:p>
    <w:p w14:paraId="79D8DB14" w14:textId="77777777" w:rsidR="00EC2EF9" w:rsidRDefault="00D557F2" w:rsidP="00EC2EF9">
      <w:pPr>
        <w:spacing w:after="0" w:line="360" w:lineRule="auto"/>
        <w:jc w:val="both"/>
        <w:rPr>
          <w:rFonts w:ascii="Arial" w:hAnsi="Arial" w:cs="Arial"/>
          <w:sz w:val="24"/>
          <w:szCs w:val="24"/>
        </w:rPr>
      </w:pPr>
      <w:r w:rsidRPr="00EC3ECF">
        <w:rPr>
          <w:rFonts w:ascii="Arial" w:hAnsi="Arial" w:cs="Arial"/>
          <w:sz w:val="24"/>
          <w:szCs w:val="24"/>
        </w:rPr>
        <w:t xml:space="preserve">es el área vinculada a la Dirección </w:t>
      </w:r>
      <w:r w:rsidR="00517DCD">
        <w:rPr>
          <w:rFonts w:ascii="Arial" w:hAnsi="Arial" w:cs="Arial"/>
          <w:sz w:val="24"/>
          <w:szCs w:val="24"/>
        </w:rPr>
        <w:t xml:space="preserve">general </w:t>
      </w:r>
      <w:r w:rsidR="00517DCD" w:rsidRPr="00EC3ECF">
        <w:rPr>
          <w:rFonts w:ascii="Arial" w:hAnsi="Arial" w:cs="Arial"/>
          <w:sz w:val="24"/>
          <w:szCs w:val="24"/>
        </w:rPr>
        <w:t>y</w:t>
      </w:r>
      <w:r w:rsidRPr="00EC3ECF">
        <w:rPr>
          <w:rFonts w:ascii="Arial" w:hAnsi="Arial" w:cs="Arial"/>
          <w:sz w:val="24"/>
          <w:szCs w:val="24"/>
        </w:rPr>
        <w:t xml:space="preserve"> responsable de apoyo a la labor de la Dirección y </w:t>
      </w:r>
      <w:r w:rsidR="008334DC">
        <w:rPr>
          <w:rFonts w:ascii="Arial" w:hAnsi="Arial" w:cs="Arial"/>
          <w:sz w:val="24"/>
          <w:szCs w:val="24"/>
        </w:rPr>
        <w:t xml:space="preserve">el área de </w:t>
      </w:r>
      <w:r w:rsidR="008334DC" w:rsidRPr="00EC3ECF">
        <w:rPr>
          <w:rFonts w:ascii="Arial" w:hAnsi="Arial" w:cs="Arial"/>
          <w:sz w:val="24"/>
          <w:szCs w:val="24"/>
        </w:rPr>
        <w:t>Administra</w:t>
      </w:r>
      <w:r w:rsidR="008334DC">
        <w:rPr>
          <w:rFonts w:ascii="Arial" w:hAnsi="Arial" w:cs="Arial"/>
          <w:sz w:val="24"/>
          <w:szCs w:val="24"/>
        </w:rPr>
        <w:t>ción</w:t>
      </w:r>
      <w:r w:rsidRPr="00EC3ECF">
        <w:rPr>
          <w:rFonts w:ascii="Arial" w:hAnsi="Arial" w:cs="Arial"/>
          <w:sz w:val="24"/>
          <w:szCs w:val="24"/>
        </w:rPr>
        <w:t>, haciendo cumplir las actividades académicas y administrativas conforme a las políticas establecidas por la institución y por la normatividad vigente que emite el ministerio de educación.</w:t>
      </w:r>
    </w:p>
    <w:p w14:paraId="77965BF7" w14:textId="77777777" w:rsidR="00EC2EF9" w:rsidRDefault="00EC2EF9" w:rsidP="00EC2EF9">
      <w:pPr>
        <w:spacing w:after="0" w:line="360" w:lineRule="auto"/>
        <w:jc w:val="both"/>
        <w:rPr>
          <w:rFonts w:ascii="Arial" w:hAnsi="Arial" w:cs="Arial"/>
          <w:sz w:val="24"/>
          <w:szCs w:val="24"/>
        </w:rPr>
      </w:pPr>
    </w:p>
    <w:p w14:paraId="439C3EBE" w14:textId="77777777" w:rsidR="00641AAB" w:rsidRDefault="008334DC" w:rsidP="00EC2EF9">
      <w:pPr>
        <w:spacing w:after="0" w:line="360" w:lineRule="auto"/>
        <w:jc w:val="both"/>
        <w:rPr>
          <w:rFonts w:ascii="Arial" w:hAnsi="Arial" w:cs="Arial"/>
          <w:sz w:val="24"/>
          <w:szCs w:val="24"/>
        </w:rPr>
      </w:pPr>
      <w:r w:rsidRPr="008334DC">
        <w:rPr>
          <w:rFonts w:ascii="Arial" w:hAnsi="Arial" w:cs="Arial"/>
          <w:sz w:val="24"/>
          <w:szCs w:val="24"/>
        </w:rPr>
        <w:t xml:space="preserve">Jefe de unidad académica </w:t>
      </w:r>
      <w:r w:rsidR="00D557F2" w:rsidRPr="008334DC">
        <w:rPr>
          <w:rFonts w:ascii="Arial" w:hAnsi="Arial" w:cs="Arial"/>
          <w:sz w:val="24"/>
          <w:szCs w:val="24"/>
        </w:rPr>
        <w:t xml:space="preserve">mantiene un trato directo con el alumnado y con los docentes, encargándose de la supervisión constante de ambos dentro y fuera del aula, se encarga de atender al alumno y/o familiar, brindando información y atención oportuna y de buena calidad. Además, deberá solucionar cualquier </w:t>
      </w:r>
      <w:r w:rsidR="00D557F2" w:rsidRPr="008334DC">
        <w:rPr>
          <w:rFonts w:ascii="Arial" w:hAnsi="Arial" w:cs="Arial"/>
          <w:sz w:val="24"/>
          <w:szCs w:val="24"/>
        </w:rPr>
        <w:lastRenderedPageBreak/>
        <w:t xml:space="preserve">impase de estos con los docentes o con la parte administrativa, manteniendo en todo momento la buena imagen institucional. </w:t>
      </w:r>
    </w:p>
    <w:p w14:paraId="4E1CD8F4" w14:textId="77777777" w:rsidR="00641AAB" w:rsidRDefault="00641AAB" w:rsidP="00EC2EF9">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641AAB" w14:paraId="7E4617BB" w14:textId="77777777" w:rsidTr="005278A1">
        <w:tc>
          <w:tcPr>
            <w:tcW w:w="2122" w:type="dxa"/>
          </w:tcPr>
          <w:p w14:paraId="175AD7BF"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4FB0CDE8" w14:textId="77777777" w:rsidR="00641AAB" w:rsidRPr="00F14256" w:rsidRDefault="00641AAB" w:rsidP="00641AAB">
            <w:pPr>
              <w:pStyle w:val="Prrafodelista"/>
              <w:spacing w:line="360" w:lineRule="auto"/>
              <w:ind w:left="0"/>
              <w:contextualSpacing w:val="0"/>
              <w:jc w:val="both"/>
              <w:rPr>
                <w:rFonts w:ascii="Arial" w:hAnsi="Arial" w:cs="Arial"/>
                <w:b/>
                <w:bCs/>
                <w:sz w:val="24"/>
                <w:szCs w:val="24"/>
              </w:rPr>
            </w:pPr>
            <w:r w:rsidRPr="00F14256">
              <w:rPr>
                <w:rFonts w:ascii="Arial" w:hAnsi="Arial" w:cs="Arial"/>
                <w:b/>
                <w:bCs/>
                <w:sz w:val="24"/>
                <w:szCs w:val="24"/>
              </w:rPr>
              <w:t xml:space="preserve">Jefe de unidad académica </w:t>
            </w:r>
          </w:p>
          <w:p w14:paraId="6EF9BFF5" w14:textId="77777777" w:rsidR="00641AAB" w:rsidRDefault="00641AAB" w:rsidP="005278A1">
            <w:pPr>
              <w:spacing w:line="360" w:lineRule="auto"/>
              <w:jc w:val="both"/>
              <w:rPr>
                <w:rFonts w:ascii="Arial" w:hAnsi="Arial" w:cs="Arial"/>
                <w:b/>
                <w:bCs/>
                <w:sz w:val="24"/>
                <w:szCs w:val="24"/>
              </w:rPr>
            </w:pPr>
          </w:p>
        </w:tc>
      </w:tr>
      <w:tr w:rsidR="00641AAB" w14:paraId="176D8399" w14:textId="77777777" w:rsidTr="005278A1">
        <w:tc>
          <w:tcPr>
            <w:tcW w:w="2122" w:type="dxa"/>
          </w:tcPr>
          <w:p w14:paraId="62095957"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1BB55AEA" w14:textId="7A55A4BB" w:rsidR="00641AAB" w:rsidRPr="00641AAB" w:rsidRDefault="00641AAB" w:rsidP="005278A1">
            <w:pPr>
              <w:pStyle w:val="Prrafodelista"/>
              <w:spacing w:line="360" w:lineRule="auto"/>
              <w:ind w:left="0"/>
              <w:contextualSpacing w:val="0"/>
              <w:jc w:val="both"/>
              <w:rPr>
                <w:rFonts w:ascii="Arial" w:hAnsi="Arial" w:cs="Arial"/>
                <w:b/>
                <w:bCs/>
                <w:sz w:val="24"/>
                <w:szCs w:val="24"/>
              </w:rPr>
            </w:pPr>
            <w:r w:rsidRPr="00F14256">
              <w:rPr>
                <w:rFonts w:ascii="Arial" w:hAnsi="Arial" w:cs="Arial"/>
                <w:b/>
                <w:bCs/>
                <w:sz w:val="24"/>
                <w:szCs w:val="24"/>
              </w:rPr>
              <w:t xml:space="preserve">Jefe de unidad académica </w:t>
            </w:r>
          </w:p>
        </w:tc>
      </w:tr>
      <w:tr w:rsidR="00641AAB" w14:paraId="00D12783" w14:textId="77777777" w:rsidTr="005278A1">
        <w:tc>
          <w:tcPr>
            <w:tcW w:w="2122" w:type="dxa"/>
          </w:tcPr>
          <w:p w14:paraId="5F5E4E16"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3FE68319"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09403F83"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641AAB" w14:paraId="06DB4996" w14:textId="77777777" w:rsidTr="005278A1">
        <w:tc>
          <w:tcPr>
            <w:tcW w:w="2122" w:type="dxa"/>
          </w:tcPr>
          <w:p w14:paraId="72E5726D"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6763B562"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77326AA8"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6432AB1C" w14:textId="77777777" w:rsidR="00641AAB" w:rsidRPr="00641AAB" w:rsidRDefault="00641AAB" w:rsidP="005278A1">
            <w:pPr>
              <w:pStyle w:val="Prrafodelista"/>
              <w:numPr>
                <w:ilvl w:val="0"/>
                <w:numId w:val="23"/>
              </w:numPr>
              <w:spacing w:line="360" w:lineRule="auto"/>
              <w:jc w:val="both"/>
              <w:rPr>
                <w:rFonts w:ascii="Arial" w:hAnsi="Arial" w:cs="Arial"/>
                <w:sz w:val="24"/>
                <w:szCs w:val="24"/>
              </w:rPr>
            </w:pPr>
            <w:r w:rsidRPr="00641AAB">
              <w:rPr>
                <w:rFonts w:ascii="Arial" w:hAnsi="Arial" w:cs="Arial"/>
                <w:sz w:val="24"/>
                <w:szCs w:val="24"/>
              </w:rPr>
              <w:t>Mínimo cinco (05) años de experiencia en instituciones públicas o privadas del sector educativo.</w:t>
            </w:r>
          </w:p>
        </w:tc>
      </w:tr>
      <w:tr w:rsidR="00641AAB" w14:paraId="0BDD9C9D" w14:textId="77777777" w:rsidTr="005278A1">
        <w:tc>
          <w:tcPr>
            <w:tcW w:w="2122" w:type="dxa"/>
          </w:tcPr>
          <w:p w14:paraId="25A2AF00"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6D204C9E"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0B283D64"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21C7DFB3" w14:textId="77777777" w:rsidR="00641AAB" w:rsidRPr="00264A23" w:rsidRDefault="00641AAB" w:rsidP="005278A1">
            <w:pPr>
              <w:pStyle w:val="Prrafodelista"/>
              <w:numPr>
                <w:ilvl w:val="0"/>
                <w:numId w:val="75"/>
              </w:numPr>
              <w:spacing w:line="360" w:lineRule="auto"/>
              <w:jc w:val="both"/>
              <w:rPr>
                <w:rFonts w:ascii="Arial" w:hAnsi="Arial" w:cs="Arial"/>
                <w:b/>
                <w:bCs/>
                <w:sz w:val="24"/>
                <w:szCs w:val="24"/>
              </w:rPr>
            </w:pPr>
            <w:r w:rsidRPr="00641AAB">
              <w:rPr>
                <w:rFonts w:ascii="Arial" w:hAnsi="Arial" w:cs="Arial"/>
                <w:sz w:val="24"/>
                <w:szCs w:val="24"/>
              </w:rPr>
              <w:t>responsabilidad principal la centralización, conducción, administración y actualización de las actividades y servicios administrativos de registro académico a nivel general del Instituto. Estos servicios incluyen convalidaciones, reclamos de notas, matrículas e informes sobre grados y títulos técnico profesionales. Expide constancias, certificados y carnés; organiza la base de datos de las notas de los estudiantes de todos los programas de estudios</w:t>
            </w:r>
          </w:p>
        </w:tc>
      </w:tr>
      <w:tr w:rsidR="00641AAB" w14:paraId="72B143AB" w14:textId="77777777" w:rsidTr="005278A1">
        <w:tc>
          <w:tcPr>
            <w:tcW w:w="2122" w:type="dxa"/>
          </w:tcPr>
          <w:p w14:paraId="4FCDEA8E"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6E403F9C"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Supervisar a los docentes en las aulas en cuanto al desarrollo de sus clases, cumplimiento del silabo, metodología de la enseñanza, respeto al alumno, uso de celulares como herramienta didáctica, uso de celulares en horario laboral, verificar el cumplimiento de las prácticas que se realizan en los diferentes módulos. Controlar su ingreso a la institución, permanencia en el aula y salida de la misma al culminar su labor.</w:t>
            </w:r>
          </w:p>
          <w:p w14:paraId="31D53FE7"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 xml:space="preserve">Brindar orientación y capacitación (inducción) oportuna y adecuada a docentes nuevos sobre el manejo del calendario académico, carpeta </w:t>
            </w:r>
            <w:r w:rsidRPr="008334DC">
              <w:rPr>
                <w:rFonts w:ascii="Arial" w:hAnsi="Arial" w:cs="Arial"/>
                <w:sz w:val="24"/>
                <w:szCs w:val="24"/>
              </w:rPr>
              <w:lastRenderedPageBreak/>
              <w:t>pedagógica, normas institucionales y el correcto llenado de registros, despejando dudas o problemas al respecto.</w:t>
            </w:r>
          </w:p>
          <w:p w14:paraId="5D01610D"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 xml:space="preserve">Emitir un informe a la Dirección al finalizar la programación sobre el o los docentes que incurran en faltas y reincidan en ellas, haciendo llegar las sugerencias </w:t>
            </w:r>
            <w:r>
              <w:rPr>
                <w:rFonts w:ascii="Arial" w:hAnsi="Arial" w:cs="Arial"/>
                <w:sz w:val="24"/>
                <w:szCs w:val="24"/>
              </w:rPr>
              <w:t xml:space="preserve">con </w:t>
            </w:r>
            <w:r w:rsidRPr="008334DC">
              <w:rPr>
                <w:rFonts w:ascii="Arial" w:hAnsi="Arial" w:cs="Arial"/>
                <w:sz w:val="24"/>
                <w:szCs w:val="24"/>
              </w:rPr>
              <w:t>respecto a dicho docente, el mismo que se tendrá en consideración para la futura programación de este.</w:t>
            </w:r>
          </w:p>
          <w:p w14:paraId="18F50B4A"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Atención al alumnado sobre sus solicitudes, quejas, sugerencias, informes de matrículas, programaciones, otros. A los padres de familia y/o apoderados, brindando reporte de asistencia y/ rendimiento académico del alumno.</w:t>
            </w:r>
          </w:p>
          <w:p w14:paraId="0BBEC803"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Verificar que todos los ambientes del local estén en óptimas condiciones para el desarrollo de las actividades académicas; se deberá exigir al personal de mantenimiento que cumpla su labor en función a sus requerimientos de limpieza.</w:t>
            </w:r>
          </w:p>
          <w:p w14:paraId="310BE26C"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Coordinación constante con las diferentes áreas de la Dirección Administrativa, garantizando una atención de calidad para nuestro alumnado.</w:t>
            </w:r>
          </w:p>
          <w:p w14:paraId="2FFA2014"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Supervisar la carpeta pedagógica, su correcto manejo y llenado, e informar al docente las correcciones respectivas en dicha herramienta didáctica, para optimizar su uso.</w:t>
            </w:r>
          </w:p>
          <w:p w14:paraId="29AD66C0"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Verificar que se cuente con los equipos y/o materiales que se requiera para las materias a ser dictadas. Así como, verificar los insumos en el tópico en coordinación con el encargado del tópico, para atender oportunamente las urgencias médicas que se presenten.</w:t>
            </w:r>
          </w:p>
          <w:p w14:paraId="7277A2E6" w14:textId="0A08D2DB" w:rsidR="00641AAB" w:rsidRPr="00641AAB"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Participar en la Comisión de Admisión.</w:t>
            </w:r>
          </w:p>
        </w:tc>
      </w:tr>
    </w:tbl>
    <w:p w14:paraId="0230D8DC" w14:textId="4616D5E6" w:rsidR="007C5792" w:rsidRDefault="007C5792" w:rsidP="00E87CB3">
      <w:pPr>
        <w:pStyle w:val="Prrafodelista"/>
        <w:spacing w:after="0" w:line="360" w:lineRule="auto"/>
        <w:ind w:left="0"/>
        <w:contextualSpacing w:val="0"/>
        <w:jc w:val="both"/>
        <w:outlineLvl w:val="1"/>
        <w:rPr>
          <w:rFonts w:ascii="Arial" w:hAnsi="Arial" w:cs="Arial"/>
          <w:b/>
          <w:bCs/>
          <w:sz w:val="24"/>
          <w:szCs w:val="24"/>
        </w:rPr>
      </w:pPr>
      <w:bookmarkStart w:id="10" w:name="_Toc116719564"/>
      <w:r w:rsidRPr="007C5792">
        <w:rPr>
          <w:rFonts w:ascii="Arial" w:hAnsi="Arial" w:cs="Arial"/>
          <w:b/>
          <w:bCs/>
          <w:sz w:val="24"/>
          <w:szCs w:val="24"/>
        </w:rPr>
        <w:lastRenderedPageBreak/>
        <w:t>Coordinador de Programa de Estudios</w:t>
      </w:r>
      <w:r>
        <w:rPr>
          <w:rFonts w:ascii="Arial" w:hAnsi="Arial" w:cs="Arial"/>
          <w:b/>
          <w:bCs/>
          <w:sz w:val="24"/>
          <w:szCs w:val="24"/>
        </w:rPr>
        <w:t>.</w:t>
      </w:r>
      <w:bookmarkEnd w:id="10"/>
    </w:p>
    <w:p w14:paraId="7518A1C2" w14:textId="4D027B13" w:rsidR="007C5792" w:rsidRDefault="007C5792" w:rsidP="007C5792">
      <w:pPr>
        <w:pStyle w:val="Prrafodelista"/>
        <w:spacing w:after="0" w:line="360" w:lineRule="auto"/>
        <w:ind w:left="0"/>
        <w:contextualSpacing w:val="0"/>
        <w:jc w:val="both"/>
        <w:rPr>
          <w:rFonts w:ascii="Arial" w:hAnsi="Arial" w:cs="Arial"/>
          <w:b/>
          <w:bCs/>
          <w:sz w:val="24"/>
          <w:szCs w:val="24"/>
        </w:rPr>
      </w:pPr>
    </w:p>
    <w:p w14:paraId="73385B72" w14:textId="1F3771A1" w:rsidR="007C5792" w:rsidRDefault="007C5792" w:rsidP="007C5792">
      <w:pPr>
        <w:pStyle w:val="Prrafodelista"/>
        <w:spacing w:after="0" w:line="360" w:lineRule="auto"/>
        <w:ind w:left="0"/>
        <w:contextualSpacing w:val="0"/>
        <w:jc w:val="both"/>
        <w:rPr>
          <w:rFonts w:ascii="Arial" w:hAnsi="Arial" w:cs="Arial"/>
          <w:b/>
          <w:bCs/>
          <w:sz w:val="24"/>
          <w:szCs w:val="24"/>
        </w:rPr>
      </w:pPr>
      <w:r w:rsidRPr="007C5792">
        <w:rPr>
          <w:rFonts w:ascii="Arial" w:hAnsi="Arial" w:cs="Arial"/>
          <w:sz w:val="24"/>
          <w:szCs w:val="24"/>
        </w:rPr>
        <w:t>Cumple la función de Coordinar con la Unidad Académica y a la vez con</w:t>
      </w:r>
      <w:r>
        <w:rPr>
          <w:rFonts w:ascii="Arial" w:hAnsi="Arial" w:cs="Arial"/>
          <w:sz w:val="24"/>
          <w:szCs w:val="24"/>
        </w:rPr>
        <w:t xml:space="preserve"> </w:t>
      </w:r>
      <w:r w:rsidRPr="007C5792">
        <w:rPr>
          <w:rFonts w:ascii="Arial" w:hAnsi="Arial" w:cs="Arial"/>
          <w:sz w:val="24"/>
          <w:szCs w:val="24"/>
        </w:rPr>
        <w:t>los docentes de la especialidad a su cargo, a fin de viabilizar el normal</w:t>
      </w:r>
      <w:r>
        <w:rPr>
          <w:rFonts w:ascii="Arial" w:hAnsi="Arial" w:cs="Arial"/>
          <w:sz w:val="24"/>
          <w:szCs w:val="24"/>
        </w:rPr>
        <w:t xml:space="preserve"> </w:t>
      </w:r>
      <w:r w:rsidRPr="007C5792">
        <w:rPr>
          <w:rFonts w:ascii="Arial" w:hAnsi="Arial" w:cs="Arial"/>
          <w:sz w:val="24"/>
          <w:szCs w:val="24"/>
        </w:rPr>
        <w:t>desarrollo académico, así misma asesora a los docentes y alumnos del</w:t>
      </w:r>
      <w:r>
        <w:rPr>
          <w:rFonts w:ascii="Arial" w:hAnsi="Arial" w:cs="Arial"/>
          <w:sz w:val="24"/>
          <w:szCs w:val="24"/>
        </w:rPr>
        <w:t xml:space="preserve"> </w:t>
      </w:r>
      <w:r w:rsidRPr="007C5792">
        <w:rPr>
          <w:rFonts w:ascii="Arial" w:hAnsi="Arial" w:cs="Arial"/>
          <w:sz w:val="24"/>
          <w:szCs w:val="24"/>
        </w:rPr>
        <w:t>Programa de estudios</w:t>
      </w:r>
      <w:r>
        <w:rPr>
          <w:rFonts w:ascii="Arial" w:hAnsi="Arial" w:cs="Arial"/>
          <w:sz w:val="24"/>
          <w:szCs w:val="24"/>
        </w:rPr>
        <w:t xml:space="preserve"> de farmacia.</w:t>
      </w:r>
    </w:p>
    <w:p w14:paraId="33BB7D1B" w14:textId="77777777" w:rsidR="007C5792" w:rsidRDefault="007C5792" w:rsidP="007C5792">
      <w:pPr>
        <w:pStyle w:val="Prrafodelista"/>
        <w:spacing w:after="0" w:line="360" w:lineRule="auto"/>
        <w:ind w:left="0"/>
        <w:contextualSpacing w:val="0"/>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6372"/>
      </w:tblGrid>
      <w:tr w:rsidR="007C5792" w14:paraId="376AF72E" w14:textId="77777777" w:rsidTr="005278A1">
        <w:tc>
          <w:tcPr>
            <w:tcW w:w="2122" w:type="dxa"/>
          </w:tcPr>
          <w:p w14:paraId="54AA3664"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02B01038" w14:textId="6B01082D" w:rsidR="007C5792" w:rsidRPr="007C5792" w:rsidRDefault="007C5792" w:rsidP="007C5792">
            <w:pPr>
              <w:pStyle w:val="Prrafodelista"/>
              <w:spacing w:line="360" w:lineRule="auto"/>
              <w:ind w:left="0"/>
              <w:contextualSpacing w:val="0"/>
              <w:jc w:val="both"/>
              <w:rPr>
                <w:rFonts w:ascii="Arial" w:hAnsi="Arial" w:cs="Arial"/>
                <w:sz w:val="24"/>
                <w:szCs w:val="24"/>
              </w:rPr>
            </w:pPr>
            <w:r w:rsidRPr="007C5792">
              <w:rPr>
                <w:rFonts w:ascii="Arial" w:hAnsi="Arial" w:cs="Arial"/>
                <w:sz w:val="24"/>
                <w:szCs w:val="24"/>
              </w:rPr>
              <w:t>Coordinador de Programa de Estudios</w:t>
            </w:r>
          </w:p>
        </w:tc>
      </w:tr>
      <w:tr w:rsidR="007C5792" w14:paraId="02048492" w14:textId="77777777" w:rsidTr="005278A1">
        <w:tc>
          <w:tcPr>
            <w:tcW w:w="2122" w:type="dxa"/>
          </w:tcPr>
          <w:p w14:paraId="1D997A74"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23FB7D59" w14:textId="0ECD09E3" w:rsidR="007C5792" w:rsidRPr="007C5792" w:rsidRDefault="007C5792" w:rsidP="007C5792">
            <w:pPr>
              <w:pStyle w:val="Prrafodelista"/>
              <w:spacing w:line="360" w:lineRule="auto"/>
              <w:ind w:left="0"/>
              <w:contextualSpacing w:val="0"/>
              <w:jc w:val="both"/>
              <w:rPr>
                <w:rFonts w:ascii="Arial" w:hAnsi="Arial" w:cs="Arial"/>
                <w:sz w:val="24"/>
                <w:szCs w:val="24"/>
              </w:rPr>
            </w:pPr>
            <w:r w:rsidRPr="007C5792">
              <w:rPr>
                <w:rFonts w:ascii="Arial" w:hAnsi="Arial" w:cs="Arial"/>
                <w:sz w:val="24"/>
                <w:szCs w:val="24"/>
              </w:rPr>
              <w:t>Coordinador de Programa de Estudios</w:t>
            </w:r>
          </w:p>
        </w:tc>
      </w:tr>
      <w:tr w:rsidR="007C5792" w14:paraId="5FE0FF96" w14:textId="77777777" w:rsidTr="005278A1">
        <w:tc>
          <w:tcPr>
            <w:tcW w:w="2122" w:type="dxa"/>
          </w:tcPr>
          <w:p w14:paraId="025E823A"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7EB68C7D"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3C3888B3" w14:textId="682872B8" w:rsidR="007C5792" w:rsidRPr="007C5792" w:rsidRDefault="007C5792" w:rsidP="005278A1">
            <w:pPr>
              <w:spacing w:line="360" w:lineRule="auto"/>
              <w:jc w:val="both"/>
              <w:rPr>
                <w:rFonts w:ascii="Arial" w:hAnsi="Arial" w:cs="Arial"/>
                <w:sz w:val="24"/>
                <w:szCs w:val="24"/>
              </w:rPr>
            </w:pPr>
            <w:r w:rsidRPr="007C5792">
              <w:rPr>
                <w:rFonts w:ascii="Arial" w:hAnsi="Arial" w:cs="Arial"/>
                <w:sz w:val="24"/>
                <w:szCs w:val="24"/>
              </w:rPr>
              <w:t>Jefe de Unidad Académica</w:t>
            </w:r>
          </w:p>
        </w:tc>
      </w:tr>
      <w:tr w:rsidR="007C5792" w14:paraId="2781151A" w14:textId="77777777" w:rsidTr="005278A1">
        <w:tc>
          <w:tcPr>
            <w:tcW w:w="2122" w:type="dxa"/>
          </w:tcPr>
          <w:p w14:paraId="55B9FF0C"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5B7A5C3B"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00311A5B"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2FC05016" w14:textId="77777777" w:rsidR="007C5792" w:rsidRDefault="007C5792" w:rsidP="005278A1">
            <w:pPr>
              <w:pStyle w:val="Prrafodelista"/>
              <w:numPr>
                <w:ilvl w:val="0"/>
                <w:numId w:val="23"/>
              </w:numPr>
              <w:spacing w:line="360" w:lineRule="auto"/>
              <w:jc w:val="both"/>
              <w:rPr>
                <w:rFonts w:ascii="Arial" w:hAnsi="Arial" w:cs="Arial"/>
                <w:sz w:val="24"/>
                <w:szCs w:val="24"/>
              </w:rPr>
            </w:pPr>
            <w:r w:rsidRPr="00641AAB">
              <w:rPr>
                <w:rFonts w:ascii="Arial" w:hAnsi="Arial" w:cs="Arial"/>
                <w:sz w:val="24"/>
                <w:szCs w:val="24"/>
              </w:rPr>
              <w:t>Mínimo cinco (05) años de experiencia en instituciones públicas o privadas del sector educativo.</w:t>
            </w:r>
          </w:p>
          <w:p w14:paraId="76CCBD24" w14:textId="744CD5D0" w:rsidR="007C5792" w:rsidRPr="00641AAB" w:rsidRDefault="007C5792" w:rsidP="005278A1">
            <w:pPr>
              <w:pStyle w:val="Prrafodelista"/>
              <w:numPr>
                <w:ilvl w:val="0"/>
                <w:numId w:val="23"/>
              </w:numPr>
              <w:spacing w:line="360" w:lineRule="auto"/>
              <w:jc w:val="both"/>
              <w:rPr>
                <w:rFonts w:ascii="Arial" w:hAnsi="Arial" w:cs="Arial"/>
                <w:sz w:val="24"/>
                <w:szCs w:val="24"/>
              </w:rPr>
            </w:pPr>
            <w:r w:rsidRPr="007C5792">
              <w:rPr>
                <w:rFonts w:ascii="Arial" w:hAnsi="Arial" w:cs="Arial"/>
                <w:sz w:val="24"/>
                <w:szCs w:val="24"/>
              </w:rPr>
              <w:t>Título profesional de la especialidad del área</w:t>
            </w:r>
          </w:p>
        </w:tc>
      </w:tr>
      <w:tr w:rsidR="007C5792" w14:paraId="683E5D24" w14:textId="77777777" w:rsidTr="005278A1">
        <w:tc>
          <w:tcPr>
            <w:tcW w:w="2122" w:type="dxa"/>
          </w:tcPr>
          <w:p w14:paraId="1E135473"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669B769F"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7522B076"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4ED8A4FD" w14:textId="30422B79" w:rsidR="007C5792" w:rsidRPr="00264A23" w:rsidRDefault="007C5792" w:rsidP="007C5792">
            <w:pPr>
              <w:pStyle w:val="Prrafodelista"/>
              <w:numPr>
                <w:ilvl w:val="0"/>
                <w:numId w:val="75"/>
              </w:numPr>
              <w:spacing w:line="360" w:lineRule="auto"/>
              <w:jc w:val="both"/>
              <w:rPr>
                <w:rFonts w:ascii="Arial" w:hAnsi="Arial" w:cs="Arial"/>
                <w:b/>
                <w:bCs/>
                <w:sz w:val="24"/>
                <w:szCs w:val="24"/>
              </w:rPr>
            </w:pPr>
            <w:r w:rsidRPr="007C5792">
              <w:rPr>
                <w:rFonts w:ascii="Arial" w:hAnsi="Arial" w:cs="Arial"/>
                <w:sz w:val="24"/>
                <w:szCs w:val="24"/>
              </w:rPr>
              <w:t>Cumple la función de Coordinar con la Unidad Académica y a la vez con</w:t>
            </w:r>
            <w:r>
              <w:rPr>
                <w:rFonts w:ascii="Arial" w:hAnsi="Arial" w:cs="Arial"/>
                <w:sz w:val="24"/>
                <w:szCs w:val="24"/>
              </w:rPr>
              <w:t xml:space="preserve"> </w:t>
            </w:r>
            <w:r w:rsidRPr="007C5792">
              <w:rPr>
                <w:rFonts w:ascii="Arial" w:hAnsi="Arial" w:cs="Arial"/>
                <w:sz w:val="24"/>
                <w:szCs w:val="24"/>
              </w:rPr>
              <w:t>los docentes de la especialidad a su cargo, a fin de viabilizar el normal</w:t>
            </w:r>
            <w:r>
              <w:rPr>
                <w:rFonts w:ascii="Arial" w:hAnsi="Arial" w:cs="Arial"/>
                <w:sz w:val="24"/>
                <w:szCs w:val="24"/>
              </w:rPr>
              <w:t xml:space="preserve"> </w:t>
            </w:r>
            <w:r w:rsidRPr="007C5792">
              <w:rPr>
                <w:rFonts w:ascii="Arial" w:hAnsi="Arial" w:cs="Arial"/>
                <w:sz w:val="24"/>
                <w:szCs w:val="24"/>
              </w:rPr>
              <w:t>desarrollo académico, así misma asesora a los docentes y alumnos del</w:t>
            </w:r>
            <w:r>
              <w:rPr>
                <w:rFonts w:ascii="Arial" w:hAnsi="Arial" w:cs="Arial"/>
                <w:sz w:val="24"/>
                <w:szCs w:val="24"/>
              </w:rPr>
              <w:t xml:space="preserve"> </w:t>
            </w:r>
            <w:r w:rsidRPr="007C5792">
              <w:rPr>
                <w:rFonts w:ascii="Arial" w:hAnsi="Arial" w:cs="Arial"/>
                <w:sz w:val="24"/>
                <w:szCs w:val="24"/>
              </w:rPr>
              <w:t>Programa de estudios</w:t>
            </w:r>
            <w:r>
              <w:rPr>
                <w:rFonts w:ascii="Arial" w:hAnsi="Arial" w:cs="Arial"/>
                <w:sz w:val="24"/>
                <w:szCs w:val="24"/>
              </w:rPr>
              <w:t>.</w:t>
            </w:r>
          </w:p>
        </w:tc>
      </w:tr>
      <w:tr w:rsidR="007C5792" w14:paraId="6D55A0F1" w14:textId="77777777" w:rsidTr="005278A1">
        <w:tc>
          <w:tcPr>
            <w:tcW w:w="2122" w:type="dxa"/>
          </w:tcPr>
          <w:p w14:paraId="3B88291C"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3ADC5E8A" w14:textId="77BA3031" w:rsidR="007C5792" w:rsidRPr="007C5792" w:rsidRDefault="007C5792" w:rsidP="00FD3A0E">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Planificar, organizar, ejecutar, supervisar, monitorear y evaluar las actividades, prácticas pre profesionales y servicios académicos propios del Programa de estudio</w:t>
            </w:r>
          </w:p>
          <w:p w14:paraId="792F6E23" w14:textId="13607D78" w:rsidR="007C5792" w:rsidRPr="007C5792" w:rsidRDefault="007C5792" w:rsidP="00E03338">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Aplicar la normatividad técnico pedagógica correspondiente al Programa de estudio.</w:t>
            </w:r>
          </w:p>
          <w:p w14:paraId="61331BCE" w14:textId="3437DCB3" w:rsidR="007C5792" w:rsidRPr="007C5792" w:rsidRDefault="007C5792" w:rsidP="004F22F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Elaborar su Plan Anual de Trabajo con la participación de los docentes del Programa de Estudios a su cargo.</w:t>
            </w:r>
          </w:p>
          <w:p w14:paraId="2B39490F" w14:textId="3449EBF4" w:rsidR="007C5792" w:rsidRPr="007C5792" w:rsidRDefault="007C5792" w:rsidP="00581CF1">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Programar, ejecutar, supervisar y evaluar el desarrollo de los planes y programas curriculares del Programa de estudios a su cargo.</w:t>
            </w:r>
          </w:p>
          <w:p w14:paraId="5F4EB860" w14:textId="0BA47CBA" w:rsidR="007C5792" w:rsidRPr="007C5792" w:rsidRDefault="007C5792" w:rsidP="00586F7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lastRenderedPageBreak/>
              <w:t>Elaborar el Plan de Supervisión Anual de los docentes de su Programa de estudios en coordinación con la Unidad Académica.</w:t>
            </w:r>
          </w:p>
          <w:p w14:paraId="04498AFC" w14:textId="6867051D" w:rsidR="007C5792" w:rsidRPr="007C5792" w:rsidRDefault="007C5792" w:rsidP="00995B0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Evaluar y validar los sílabos del Programa de estudios, en base a las experiencias y los resultados alcanzados en coordinación con los docentes de los Programas de estudios.</w:t>
            </w:r>
          </w:p>
          <w:p w14:paraId="608A20A3" w14:textId="1D40E479" w:rsidR="007C5792" w:rsidRPr="007C5792" w:rsidRDefault="007C5792" w:rsidP="00935549">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Elaborar la propuesta de distribución de horas y horarios de clases del Programa de estudios en coordinación con el jefe de la Unidad Académica.</w:t>
            </w:r>
          </w:p>
          <w:p w14:paraId="2BFD8825" w14:textId="5A0C7AA2" w:rsidR="007C5792" w:rsidRPr="007C5792" w:rsidRDefault="007C5792" w:rsidP="005D4F5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Coordinar la suscripción de convenios con instituciones públicas y privadas, para la realización de las Experiencias Formativas en Situaciones Reales de Trabajo, investigación, producción y servicios.</w:t>
            </w:r>
          </w:p>
          <w:p w14:paraId="5805F9D0" w14:textId="62258D6D" w:rsidR="007C5792" w:rsidRPr="007C5792" w:rsidRDefault="007C5792" w:rsidP="00F552D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Elabora y ejecutar el Proyecto Curricular del Programa de estudios en coordinación con los docentes.</w:t>
            </w:r>
          </w:p>
          <w:p w14:paraId="5373E404" w14:textId="7C1BE86E" w:rsidR="007C5792" w:rsidRPr="007C5792" w:rsidRDefault="007C5792" w:rsidP="00111901">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Participar como miembro integrante del Jurado Calificador en los exámenes teórico- práctico.</w:t>
            </w:r>
          </w:p>
          <w:p w14:paraId="1EBDE12A" w14:textId="6D099440" w:rsidR="007C5792" w:rsidRPr="007C5792" w:rsidRDefault="007C5792" w:rsidP="00126769">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Diseñar, actualizar y adecuar el plan curricular del programa de estudios ofertados con la participación del sector productivo.</w:t>
            </w:r>
          </w:p>
          <w:p w14:paraId="73FBACB5" w14:textId="2E378A68" w:rsidR="007C5792" w:rsidRPr="007C5792" w:rsidRDefault="007C5792" w:rsidP="00190372">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Asegurar el desarrollo de experiencias formativas en situaciones reales de trabajo como parte de los programas de estudios ofertados</w:t>
            </w:r>
            <w:r>
              <w:rPr>
                <w:rFonts w:ascii="Arial" w:hAnsi="Arial" w:cs="Arial"/>
                <w:sz w:val="24"/>
                <w:szCs w:val="24"/>
              </w:rPr>
              <w:t>.</w:t>
            </w:r>
          </w:p>
          <w:p w14:paraId="1EA766C1" w14:textId="2A732667" w:rsidR="007C5792" w:rsidRPr="007C5792" w:rsidRDefault="007C5792" w:rsidP="009F19C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Promover la diversificación curricular de acuerdo con la realidad local, regional y nacional.</w:t>
            </w:r>
          </w:p>
          <w:p w14:paraId="2BF19108" w14:textId="38BFC7A7" w:rsidR="007C5792" w:rsidRPr="00641AAB" w:rsidRDefault="007C5792" w:rsidP="007C5792">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Otras funciones que le asigne el jefe de la Unidad Académica y por la</w:t>
            </w:r>
            <w:r>
              <w:rPr>
                <w:rFonts w:ascii="Arial" w:hAnsi="Arial" w:cs="Arial"/>
                <w:sz w:val="24"/>
                <w:szCs w:val="24"/>
              </w:rPr>
              <w:t xml:space="preserve"> </w:t>
            </w:r>
            <w:r w:rsidRPr="007C5792">
              <w:rPr>
                <w:rFonts w:ascii="Arial" w:hAnsi="Arial" w:cs="Arial"/>
                <w:sz w:val="24"/>
                <w:szCs w:val="24"/>
              </w:rPr>
              <w:t>Dirección general</w:t>
            </w:r>
          </w:p>
        </w:tc>
      </w:tr>
    </w:tbl>
    <w:p w14:paraId="343923E2" w14:textId="0F2273E4" w:rsidR="007C5792" w:rsidRDefault="007C5792" w:rsidP="007C5792">
      <w:pPr>
        <w:pStyle w:val="Prrafodelista"/>
        <w:spacing w:after="0" w:line="360" w:lineRule="auto"/>
        <w:ind w:left="0"/>
        <w:contextualSpacing w:val="0"/>
        <w:jc w:val="both"/>
        <w:rPr>
          <w:rFonts w:ascii="Arial" w:hAnsi="Arial" w:cs="Arial"/>
          <w:b/>
          <w:bCs/>
          <w:sz w:val="24"/>
          <w:szCs w:val="24"/>
        </w:rPr>
      </w:pPr>
    </w:p>
    <w:p w14:paraId="37C49CB0" w14:textId="77777777" w:rsidR="007C5792" w:rsidRDefault="007C5792" w:rsidP="007C5792">
      <w:pPr>
        <w:pStyle w:val="Prrafodelista"/>
        <w:spacing w:after="0" w:line="360" w:lineRule="auto"/>
        <w:ind w:left="0"/>
        <w:contextualSpacing w:val="0"/>
        <w:jc w:val="both"/>
        <w:rPr>
          <w:rFonts w:ascii="Arial" w:hAnsi="Arial" w:cs="Arial"/>
          <w:b/>
          <w:bCs/>
          <w:sz w:val="24"/>
          <w:szCs w:val="24"/>
        </w:rPr>
      </w:pPr>
    </w:p>
    <w:p w14:paraId="76F0B847" w14:textId="77777777" w:rsidR="007C5792" w:rsidRDefault="007C5792" w:rsidP="007C5792">
      <w:pPr>
        <w:pStyle w:val="Prrafodelista"/>
        <w:spacing w:after="0" w:line="360" w:lineRule="auto"/>
        <w:ind w:left="0"/>
        <w:contextualSpacing w:val="0"/>
        <w:jc w:val="both"/>
        <w:rPr>
          <w:rFonts w:ascii="Arial" w:hAnsi="Arial" w:cs="Arial"/>
          <w:b/>
          <w:bCs/>
          <w:sz w:val="24"/>
          <w:szCs w:val="24"/>
        </w:rPr>
      </w:pPr>
    </w:p>
    <w:p w14:paraId="693459C4" w14:textId="77777777" w:rsidR="00481ABF" w:rsidRPr="00F14256" w:rsidRDefault="00481ABF" w:rsidP="00E87CB3">
      <w:pPr>
        <w:pStyle w:val="Prrafodelista"/>
        <w:spacing w:after="0" w:line="360" w:lineRule="auto"/>
        <w:ind w:left="0"/>
        <w:contextualSpacing w:val="0"/>
        <w:jc w:val="both"/>
        <w:outlineLvl w:val="1"/>
        <w:rPr>
          <w:rFonts w:ascii="Arial" w:hAnsi="Arial" w:cs="Arial"/>
          <w:b/>
          <w:bCs/>
          <w:sz w:val="24"/>
          <w:szCs w:val="24"/>
        </w:rPr>
      </w:pPr>
      <w:bookmarkStart w:id="11" w:name="_Toc116719565"/>
      <w:r w:rsidRPr="00F14256">
        <w:rPr>
          <w:rFonts w:ascii="Arial" w:hAnsi="Arial" w:cs="Arial"/>
          <w:b/>
          <w:bCs/>
          <w:sz w:val="24"/>
          <w:szCs w:val="24"/>
        </w:rPr>
        <w:lastRenderedPageBreak/>
        <w:t>Docente de Formación Presencial</w:t>
      </w:r>
      <w:bookmarkEnd w:id="11"/>
    </w:p>
    <w:p w14:paraId="1864B4A2" w14:textId="77777777" w:rsidR="00481ABF" w:rsidRPr="00EC3ECF" w:rsidRDefault="00481ABF" w:rsidP="00481ABF">
      <w:pPr>
        <w:spacing w:after="0" w:line="360" w:lineRule="auto"/>
        <w:jc w:val="both"/>
        <w:rPr>
          <w:rFonts w:ascii="Arial" w:hAnsi="Arial" w:cs="Arial"/>
          <w:sz w:val="24"/>
          <w:szCs w:val="24"/>
        </w:rPr>
      </w:pPr>
      <w:r w:rsidRPr="00EC3ECF">
        <w:rPr>
          <w:rFonts w:ascii="Arial" w:hAnsi="Arial" w:cs="Arial"/>
          <w:sz w:val="24"/>
          <w:szCs w:val="24"/>
        </w:rPr>
        <w:t>El docente es el encargado de lograr la formación integral de los alumnos, ejecutando acciones educativas y promoviendo relaciones de comunicación e integración entre alumnos del Instituto de Educación Superior Tecnológico San Bartolomé. Sus atribuciones son las siguientes:</w:t>
      </w:r>
    </w:p>
    <w:p w14:paraId="6A726B10"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Desempeñar sus funciones académicas con libertad de pensamiento y con respeto a la discrepancia.</w:t>
      </w:r>
    </w:p>
    <w:p w14:paraId="42823834"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Perfeccionar y actualizar sus conocimientos académicos y científicos.</w:t>
      </w:r>
    </w:p>
    <w:p w14:paraId="18B2F23E"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Elaborar textos de su especialidad como complemento de su desarrollo de sus clases.</w:t>
      </w:r>
    </w:p>
    <w:p w14:paraId="2403F5B7"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Presentar la carpeta docente al final del período lectivo.</w:t>
      </w:r>
    </w:p>
    <w:p w14:paraId="46F62201"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Contribuir a la orientación y capacitación técnico profesional y humana de sus estudiantes.</w:t>
      </w:r>
    </w:p>
    <w:p w14:paraId="6B8366DD"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Brindar asesoría a los estudiantes para orientarlos en su desarrollo profesional y humano.</w:t>
      </w:r>
    </w:p>
    <w:p w14:paraId="2B0E18B5"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Participar en la Comisión de Convalidación del programa de estudios correspondiente y otras que se geste el IES.</w:t>
      </w:r>
    </w:p>
    <w:p w14:paraId="56D6AB4C" w14:textId="25C2B48F"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Acompañar como responsable del proceso de Experiencias Formativas en Situaciones Reales de Trabajo de los estudiantes, cuando sea convocado por el Comité de E.F.S.R.T. del IES</w:t>
      </w:r>
      <w:r w:rsidR="003307AE">
        <w:rPr>
          <w:rFonts w:ascii="Arial" w:hAnsi="Arial" w:cs="Arial"/>
          <w:sz w:val="24"/>
          <w:szCs w:val="24"/>
        </w:rPr>
        <w:t>TPSB</w:t>
      </w:r>
      <w:r w:rsidRPr="001F5D93">
        <w:rPr>
          <w:rFonts w:ascii="Arial" w:hAnsi="Arial" w:cs="Arial"/>
          <w:sz w:val="24"/>
          <w:szCs w:val="24"/>
        </w:rPr>
        <w:t>, de acuerdo a su especialidad.</w:t>
      </w:r>
    </w:p>
    <w:p w14:paraId="047670C2" w14:textId="77777777" w:rsidR="00481ABF" w:rsidRPr="00EC3ECF" w:rsidRDefault="00481ABF" w:rsidP="00481ABF">
      <w:pPr>
        <w:spacing w:after="0" w:line="360" w:lineRule="auto"/>
        <w:jc w:val="both"/>
        <w:rPr>
          <w:rFonts w:ascii="Arial" w:hAnsi="Arial" w:cs="Arial"/>
          <w:sz w:val="24"/>
          <w:szCs w:val="24"/>
        </w:rPr>
      </w:pPr>
    </w:p>
    <w:p w14:paraId="4ED07667" w14:textId="77777777" w:rsidR="00481ABF" w:rsidRPr="00F14256" w:rsidRDefault="00481ABF" w:rsidP="00E87CB3">
      <w:pPr>
        <w:pStyle w:val="Prrafodelista"/>
        <w:spacing w:after="0" w:line="360" w:lineRule="auto"/>
        <w:ind w:left="0"/>
        <w:contextualSpacing w:val="0"/>
        <w:jc w:val="both"/>
        <w:outlineLvl w:val="1"/>
        <w:rPr>
          <w:rFonts w:ascii="Arial" w:hAnsi="Arial" w:cs="Arial"/>
          <w:b/>
          <w:bCs/>
          <w:sz w:val="24"/>
          <w:szCs w:val="24"/>
        </w:rPr>
      </w:pPr>
      <w:bookmarkStart w:id="12" w:name="_Toc116719566"/>
      <w:r w:rsidRPr="00F14256">
        <w:rPr>
          <w:rFonts w:ascii="Arial" w:hAnsi="Arial" w:cs="Arial"/>
          <w:b/>
          <w:bCs/>
          <w:sz w:val="24"/>
          <w:szCs w:val="24"/>
        </w:rPr>
        <w:t>Docente de Formación Semipresencial</w:t>
      </w:r>
      <w:bookmarkEnd w:id="12"/>
    </w:p>
    <w:p w14:paraId="2E5B228A" w14:textId="77777777" w:rsidR="00481ABF" w:rsidRPr="00EC3ECF" w:rsidRDefault="00481ABF" w:rsidP="00481ABF">
      <w:pPr>
        <w:spacing w:after="0" w:line="360" w:lineRule="auto"/>
        <w:jc w:val="both"/>
        <w:rPr>
          <w:rFonts w:ascii="Arial" w:hAnsi="Arial" w:cs="Arial"/>
          <w:sz w:val="24"/>
          <w:szCs w:val="24"/>
        </w:rPr>
      </w:pPr>
      <w:r w:rsidRPr="00EC3ECF">
        <w:rPr>
          <w:rFonts w:ascii="Arial" w:hAnsi="Arial" w:cs="Arial"/>
          <w:sz w:val="24"/>
          <w:szCs w:val="24"/>
        </w:rPr>
        <w:t xml:space="preserve">Es el docente encargado de brindar al alumno, una atención especializada para facilitar su aprendizaje, de manera oportuna, de calidad y eficiente, logrando el bienestar de los miembros de la comunidad educativa del INSTITUTO DE EDUCACIÓN SUPERIOR TECNOLÓGICO </w:t>
      </w:r>
      <w:r>
        <w:rPr>
          <w:rFonts w:ascii="Arial" w:hAnsi="Arial" w:cs="Arial"/>
          <w:sz w:val="24"/>
          <w:szCs w:val="24"/>
        </w:rPr>
        <w:t xml:space="preserve">PRIVADO </w:t>
      </w:r>
      <w:r w:rsidRPr="00EC3ECF">
        <w:rPr>
          <w:rFonts w:ascii="Arial" w:hAnsi="Arial" w:cs="Arial"/>
          <w:sz w:val="24"/>
          <w:szCs w:val="24"/>
        </w:rPr>
        <w:t>SAN BARTOLOMÉ. Sus atribuciones son las siguientes:</w:t>
      </w:r>
    </w:p>
    <w:p w14:paraId="7948C8CB"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Desempeñar sus funciones académicas con libertad de pensamiento y con respeto a la discrepancia.</w:t>
      </w:r>
    </w:p>
    <w:p w14:paraId="784C0A94"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Perfeccionar y actualizar sus conocimientos académicos y científico.</w:t>
      </w:r>
    </w:p>
    <w:p w14:paraId="183ED344"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Elaborar textos de su especialidad en plataformas virtuales como complemento de su desarrollo de sus clases.</w:t>
      </w:r>
    </w:p>
    <w:p w14:paraId="3D3BA927"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Presentar la carpeta docente al final del periodo lectivo.</w:t>
      </w:r>
    </w:p>
    <w:p w14:paraId="34D501A7"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lastRenderedPageBreak/>
        <w:t>Contribuir a la orientación y capacitación técnico profesional y humana de sus estudiantes a través de plataformas o herramientas virtuales.</w:t>
      </w:r>
    </w:p>
    <w:p w14:paraId="6AAD3E41"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Brindar asesoría a los estudiantes a través de plataformas virtuales para orientarlos en su desarrollo profesional y humano.</w:t>
      </w:r>
    </w:p>
    <w:p w14:paraId="133A349C"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Participar activamente en la elaboración de proyectos de investigación e innovación para la solución de problemas.</w:t>
      </w:r>
    </w:p>
    <w:p w14:paraId="3B00F4DA"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Participar en la Comisión de Convalidación del programa de estudios correspondiente y otras que se geste en el instituto de educación superior tecnológico</w:t>
      </w:r>
      <w:r>
        <w:rPr>
          <w:rFonts w:ascii="Arial" w:hAnsi="Arial" w:cs="Arial"/>
          <w:sz w:val="24"/>
          <w:szCs w:val="24"/>
        </w:rPr>
        <w:t xml:space="preserve"> privado </w:t>
      </w:r>
      <w:r w:rsidRPr="001F5D93">
        <w:rPr>
          <w:rFonts w:ascii="Arial" w:hAnsi="Arial" w:cs="Arial"/>
          <w:sz w:val="24"/>
          <w:szCs w:val="24"/>
        </w:rPr>
        <w:t>san Bartolomé.</w:t>
      </w:r>
    </w:p>
    <w:p w14:paraId="2EBE212B"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Propiciar el trabajo colaborativo entre alumnos, creando salas virtuales de grupo.</w:t>
      </w:r>
    </w:p>
    <w:p w14:paraId="4F0B3D85"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Propiciar la integración del alumno al sistema.</w:t>
      </w:r>
    </w:p>
    <w:p w14:paraId="7D43FB6B"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Establecer un proceso de seguimiento permanente del aprendizaje del alumno.</w:t>
      </w:r>
    </w:p>
    <w:p w14:paraId="34112B7D"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Establecer un sistema de evaluación virtual de aprendizaje del alumno.</w:t>
      </w:r>
    </w:p>
    <w:p w14:paraId="61C54D53" w14:textId="77777777" w:rsidR="00481ABF" w:rsidRDefault="00481ABF" w:rsidP="00481ABF">
      <w:pPr>
        <w:pStyle w:val="Prrafodelista"/>
        <w:spacing w:after="0" w:line="360" w:lineRule="auto"/>
        <w:ind w:left="0"/>
        <w:contextualSpacing w:val="0"/>
        <w:jc w:val="both"/>
        <w:rPr>
          <w:rFonts w:ascii="Arial" w:hAnsi="Arial" w:cs="Arial"/>
          <w:b/>
          <w:bCs/>
          <w:sz w:val="24"/>
          <w:szCs w:val="24"/>
        </w:rPr>
      </w:pPr>
    </w:p>
    <w:p w14:paraId="31E0AB96" w14:textId="58DE4336" w:rsidR="007C5792" w:rsidRDefault="007C5792" w:rsidP="00E87CB3">
      <w:pPr>
        <w:pStyle w:val="Prrafodelista"/>
        <w:spacing w:after="0" w:line="360" w:lineRule="auto"/>
        <w:ind w:left="0"/>
        <w:contextualSpacing w:val="0"/>
        <w:jc w:val="both"/>
        <w:outlineLvl w:val="1"/>
        <w:rPr>
          <w:rFonts w:ascii="Arial" w:hAnsi="Arial" w:cs="Arial"/>
          <w:b/>
          <w:bCs/>
          <w:sz w:val="24"/>
          <w:szCs w:val="24"/>
        </w:rPr>
      </w:pPr>
      <w:bookmarkStart w:id="13" w:name="_Toc116719567"/>
      <w:r>
        <w:rPr>
          <w:rFonts w:ascii="Arial" w:hAnsi="Arial" w:cs="Arial"/>
          <w:b/>
          <w:bCs/>
          <w:sz w:val="24"/>
          <w:szCs w:val="24"/>
        </w:rPr>
        <w:t xml:space="preserve">Área de </w:t>
      </w:r>
      <w:r w:rsidRPr="007C5792">
        <w:rPr>
          <w:rFonts w:ascii="Arial" w:hAnsi="Arial" w:cs="Arial"/>
          <w:b/>
          <w:bCs/>
          <w:sz w:val="24"/>
          <w:szCs w:val="24"/>
        </w:rPr>
        <w:t>Formación Continua</w:t>
      </w:r>
      <w:bookmarkEnd w:id="13"/>
    </w:p>
    <w:p w14:paraId="6F8E9F69" w14:textId="3C5ADCF3" w:rsidR="007C5792" w:rsidRDefault="007C5792" w:rsidP="007C5792">
      <w:pPr>
        <w:pStyle w:val="Prrafodelista"/>
        <w:spacing w:after="0" w:line="360" w:lineRule="auto"/>
        <w:ind w:left="0"/>
        <w:contextualSpacing w:val="0"/>
        <w:jc w:val="both"/>
        <w:rPr>
          <w:rFonts w:ascii="Arial" w:hAnsi="Arial" w:cs="Arial"/>
          <w:b/>
          <w:bCs/>
          <w:sz w:val="24"/>
          <w:szCs w:val="24"/>
        </w:rPr>
      </w:pPr>
    </w:p>
    <w:p w14:paraId="04DB35F7" w14:textId="0782324C" w:rsidR="00403C07" w:rsidRDefault="00403C07" w:rsidP="00403C07">
      <w:pPr>
        <w:spacing w:after="0" w:line="360" w:lineRule="auto"/>
        <w:jc w:val="both"/>
        <w:rPr>
          <w:rFonts w:ascii="Arial" w:hAnsi="Arial" w:cs="Arial"/>
          <w:sz w:val="24"/>
          <w:szCs w:val="24"/>
        </w:rPr>
      </w:pPr>
      <w:r w:rsidRPr="00403C07">
        <w:rPr>
          <w:rFonts w:ascii="Arial" w:hAnsi="Arial" w:cs="Arial"/>
          <w:sz w:val="24"/>
          <w:szCs w:val="24"/>
        </w:rPr>
        <w:t>Es el responsable de planificar, organizar, ejecutar, supervisar, monitorear y evaluar los programas de formación continua y segunda especialidad.</w:t>
      </w:r>
    </w:p>
    <w:p w14:paraId="28D04E6D" w14:textId="77777777" w:rsidR="00403C07" w:rsidRPr="00403C07" w:rsidRDefault="00403C07" w:rsidP="00403C07">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7C5792" w14:paraId="4CD9F878" w14:textId="77777777" w:rsidTr="005278A1">
        <w:tc>
          <w:tcPr>
            <w:tcW w:w="2122" w:type="dxa"/>
          </w:tcPr>
          <w:p w14:paraId="4659BA8F"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7B56D298" w14:textId="40530C10" w:rsidR="007C5792" w:rsidRPr="007C5792" w:rsidRDefault="007C5792" w:rsidP="005278A1">
            <w:pPr>
              <w:pStyle w:val="Prrafodelista"/>
              <w:spacing w:line="360" w:lineRule="auto"/>
              <w:ind w:left="0"/>
              <w:contextualSpacing w:val="0"/>
              <w:jc w:val="both"/>
              <w:rPr>
                <w:rFonts w:ascii="Arial" w:hAnsi="Arial" w:cs="Arial"/>
                <w:sz w:val="24"/>
                <w:szCs w:val="24"/>
              </w:rPr>
            </w:pPr>
            <w:r w:rsidRPr="007C5792">
              <w:rPr>
                <w:rFonts w:ascii="Arial" w:hAnsi="Arial" w:cs="Arial"/>
                <w:sz w:val="24"/>
                <w:szCs w:val="24"/>
              </w:rPr>
              <w:t>Área de Formación Continua</w:t>
            </w:r>
          </w:p>
        </w:tc>
      </w:tr>
      <w:tr w:rsidR="007C5792" w14:paraId="325872F9" w14:textId="77777777" w:rsidTr="005278A1">
        <w:tc>
          <w:tcPr>
            <w:tcW w:w="2122" w:type="dxa"/>
          </w:tcPr>
          <w:p w14:paraId="611DF91F"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55EAF8D2" w14:textId="1319D2B9" w:rsidR="007C5792" w:rsidRPr="007C5792" w:rsidRDefault="007C5792" w:rsidP="005278A1">
            <w:pPr>
              <w:pStyle w:val="Prrafodelista"/>
              <w:spacing w:line="360" w:lineRule="auto"/>
              <w:ind w:left="0"/>
              <w:contextualSpacing w:val="0"/>
              <w:jc w:val="both"/>
              <w:rPr>
                <w:rFonts w:ascii="Arial" w:hAnsi="Arial" w:cs="Arial"/>
                <w:sz w:val="24"/>
                <w:szCs w:val="24"/>
              </w:rPr>
            </w:pPr>
            <w:r w:rsidRPr="007C5792">
              <w:rPr>
                <w:rFonts w:ascii="Arial" w:hAnsi="Arial" w:cs="Arial"/>
                <w:sz w:val="24"/>
                <w:szCs w:val="24"/>
              </w:rPr>
              <w:t>Área de Formación Continua</w:t>
            </w:r>
          </w:p>
        </w:tc>
      </w:tr>
      <w:tr w:rsidR="007C5792" w14:paraId="47F9802E" w14:textId="77777777" w:rsidTr="005278A1">
        <w:tc>
          <w:tcPr>
            <w:tcW w:w="2122" w:type="dxa"/>
          </w:tcPr>
          <w:p w14:paraId="063F7667"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4BAE0CE2"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6F310E2B" w14:textId="27880027" w:rsidR="007C5792" w:rsidRPr="007C5792" w:rsidRDefault="007C5792" w:rsidP="005278A1">
            <w:pPr>
              <w:spacing w:line="360" w:lineRule="auto"/>
              <w:jc w:val="both"/>
              <w:rPr>
                <w:rFonts w:ascii="Arial" w:hAnsi="Arial" w:cs="Arial"/>
                <w:sz w:val="24"/>
                <w:szCs w:val="24"/>
              </w:rPr>
            </w:pPr>
            <w:r w:rsidRPr="007C5792">
              <w:rPr>
                <w:rFonts w:ascii="Arial" w:hAnsi="Arial" w:cs="Arial"/>
                <w:sz w:val="24"/>
                <w:szCs w:val="24"/>
              </w:rPr>
              <w:t>Director General</w:t>
            </w:r>
          </w:p>
        </w:tc>
      </w:tr>
      <w:tr w:rsidR="007C5792" w14:paraId="644D6F00" w14:textId="77777777" w:rsidTr="005278A1">
        <w:tc>
          <w:tcPr>
            <w:tcW w:w="2122" w:type="dxa"/>
          </w:tcPr>
          <w:p w14:paraId="49B74897"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1768A791"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24F12FEF"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53C89786" w14:textId="77777777" w:rsidR="007C5792" w:rsidRDefault="007C5792" w:rsidP="005278A1">
            <w:pPr>
              <w:pStyle w:val="Prrafodelista"/>
              <w:numPr>
                <w:ilvl w:val="0"/>
                <w:numId w:val="23"/>
              </w:numPr>
              <w:spacing w:line="360" w:lineRule="auto"/>
              <w:jc w:val="both"/>
              <w:rPr>
                <w:rFonts w:ascii="Arial" w:hAnsi="Arial" w:cs="Arial"/>
                <w:sz w:val="24"/>
                <w:szCs w:val="24"/>
              </w:rPr>
            </w:pPr>
            <w:r w:rsidRPr="00641AAB">
              <w:rPr>
                <w:rFonts w:ascii="Arial" w:hAnsi="Arial" w:cs="Arial"/>
                <w:sz w:val="24"/>
                <w:szCs w:val="24"/>
              </w:rPr>
              <w:t>Mínimo cinco (05) años de experiencia en instituciones públicas o privadas del sector educativo.</w:t>
            </w:r>
          </w:p>
          <w:p w14:paraId="5169D641" w14:textId="77777777" w:rsidR="007C5792" w:rsidRPr="00641AAB" w:rsidRDefault="007C5792" w:rsidP="005278A1">
            <w:pPr>
              <w:pStyle w:val="Prrafodelista"/>
              <w:numPr>
                <w:ilvl w:val="0"/>
                <w:numId w:val="23"/>
              </w:numPr>
              <w:spacing w:line="360" w:lineRule="auto"/>
              <w:jc w:val="both"/>
              <w:rPr>
                <w:rFonts w:ascii="Arial" w:hAnsi="Arial" w:cs="Arial"/>
                <w:sz w:val="24"/>
                <w:szCs w:val="24"/>
              </w:rPr>
            </w:pPr>
            <w:r w:rsidRPr="007C5792">
              <w:rPr>
                <w:rFonts w:ascii="Arial" w:hAnsi="Arial" w:cs="Arial"/>
                <w:sz w:val="24"/>
                <w:szCs w:val="24"/>
              </w:rPr>
              <w:t>Título profesional de la especialidad del área</w:t>
            </w:r>
          </w:p>
        </w:tc>
      </w:tr>
      <w:tr w:rsidR="007C5792" w14:paraId="7CC4607D" w14:textId="77777777" w:rsidTr="005278A1">
        <w:tc>
          <w:tcPr>
            <w:tcW w:w="2122" w:type="dxa"/>
          </w:tcPr>
          <w:p w14:paraId="09A848B7"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17FA55AC"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79B55C02"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3D979F3B" w14:textId="3797245D" w:rsidR="007C5792" w:rsidRPr="00264A23" w:rsidRDefault="00403C07" w:rsidP="00403C07">
            <w:pPr>
              <w:pStyle w:val="Prrafodelista"/>
              <w:numPr>
                <w:ilvl w:val="0"/>
                <w:numId w:val="75"/>
              </w:numPr>
              <w:spacing w:line="360" w:lineRule="auto"/>
              <w:jc w:val="both"/>
              <w:rPr>
                <w:rFonts w:ascii="Arial" w:hAnsi="Arial" w:cs="Arial"/>
                <w:b/>
                <w:bCs/>
                <w:sz w:val="24"/>
                <w:szCs w:val="24"/>
              </w:rPr>
            </w:pPr>
            <w:r w:rsidRPr="00403C07">
              <w:rPr>
                <w:rFonts w:ascii="Arial" w:hAnsi="Arial" w:cs="Arial"/>
                <w:sz w:val="24"/>
                <w:szCs w:val="24"/>
              </w:rPr>
              <w:t>Es el responsable de planificar, organizar, ejecutar, supervisar, monitorear y evaluar los programas de formación continua y segunda</w:t>
            </w:r>
            <w:r>
              <w:rPr>
                <w:rFonts w:ascii="Arial" w:hAnsi="Arial" w:cs="Arial"/>
                <w:sz w:val="24"/>
                <w:szCs w:val="24"/>
              </w:rPr>
              <w:t xml:space="preserve"> </w:t>
            </w:r>
            <w:r w:rsidRPr="00403C07">
              <w:rPr>
                <w:rFonts w:ascii="Arial" w:hAnsi="Arial" w:cs="Arial"/>
                <w:sz w:val="24"/>
                <w:szCs w:val="24"/>
              </w:rPr>
              <w:t>especialidad.</w:t>
            </w:r>
          </w:p>
        </w:tc>
      </w:tr>
      <w:tr w:rsidR="007C5792" w14:paraId="1E930C94" w14:textId="77777777" w:rsidTr="005278A1">
        <w:tc>
          <w:tcPr>
            <w:tcW w:w="2122" w:type="dxa"/>
          </w:tcPr>
          <w:p w14:paraId="14B6953F"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lastRenderedPageBreak/>
              <w:t>Funciones</w:t>
            </w:r>
          </w:p>
        </w:tc>
        <w:tc>
          <w:tcPr>
            <w:tcW w:w="6372" w:type="dxa"/>
          </w:tcPr>
          <w:p w14:paraId="48C0C88C" w14:textId="3C2291B9" w:rsidR="00403C07" w:rsidRPr="00403C07" w:rsidRDefault="00403C07" w:rsidP="00D1078C">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Hacer el diagnóstico de las necesidades de formación continua del personal docente de los Programas de estudios profesionales, así como del personal administrativo.</w:t>
            </w:r>
          </w:p>
          <w:p w14:paraId="26DA6DB7" w14:textId="14DBBB9C" w:rsidR="00403C07" w:rsidRPr="00403C07" w:rsidRDefault="00403C07" w:rsidP="00403C07">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Elaborar el plan de trabajo anual de Unidad de Formación Continua.</w:t>
            </w:r>
          </w:p>
          <w:p w14:paraId="61C7DA8B" w14:textId="4631E890" w:rsidR="00403C07" w:rsidRPr="00403C07" w:rsidRDefault="00403C07" w:rsidP="00CB140D">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Ofrecer programas de formación continua y servicios empresariales al sector productivo, estudiantes y egresados con el objetivo de actualizar y retroalimentar la oferta formativa.</w:t>
            </w:r>
          </w:p>
          <w:p w14:paraId="56988C8B" w14:textId="2DCADB1B" w:rsidR="00403C07" w:rsidRPr="00403C07" w:rsidRDefault="00403C07" w:rsidP="00951C6C">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Gestionar la realización de convenios con entidades estatales y privadas para capacitaciones, pasantías, u otros eventos que coadyuven a la mejora de formación continua del personal docente y administrativo de la institución</w:t>
            </w:r>
          </w:p>
          <w:p w14:paraId="2C824223" w14:textId="59C79675" w:rsidR="00403C07" w:rsidRPr="00403C07" w:rsidRDefault="00403C07" w:rsidP="005B3A24">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Elaborar el reglamento de estímulos para el personal docente y no docente de la institución a quienes se les brindará pasantías y apoyo económico para su participación en cursos, talleres y otros que mejoren su formación continua.</w:t>
            </w:r>
          </w:p>
          <w:p w14:paraId="28998F74" w14:textId="412C252A" w:rsidR="00403C07" w:rsidRPr="00403C07" w:rsidRDefault="00403C07" w:rsidP="0070624D">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Coordinar con el jefe de la Unidad Académica las capacitaciones que se realizaran en función de los resultados de la supervisión a los docentes.</w:t>
            </w:r>
          </w:p>
          <w:p w14:paraId="17E0C1A3" w14:textId="2FEC8FE1" w:rsidR="00403C07" w:rsidRPr="00403C07" w:rsidRDefault="00403C07" w:rsidP="00560017">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Contar con un plan de capacitación anual para los diferentes Programas de estudios tanto para el personal docente, no docente, alumnado y población general en temas pedagógicos, y los que cada especialidad priorice.</w:t>
            </w:r>
          </w:p>
          <w:p w14:paraId="71109BCB" w14:textId="473C5279" w:rsidR="00403C07" w:rsidRPr="00403C07" w:rsidRDefault="00403C07" w:rsidP="00F21A95">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Evaluar el nivel de satisfacción de las capacitaciones dirigidas al personal docente, sector productivo, personal administrativo, estudiantes, egresados y público en general.</w:t>
            </w:r>
          </w:p>
          <w:p w14:paraId="0DD10150" w14:textId="27DEA515" w:rsidR="00403C07" w:rsidRPr="00403C07" w:rsidRDefault="00403C07" w:rsidP="009D7D7A">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lastRenderedPageBreak/>
              <w:t>Gestionar con los responsables de las capacitaciones la emisión de los certificados, los mismos que deberán ser registrados en Secretaría Académica, previo a su entrega.</w:t>
            </w:r>
          </w:p>
          <w:p w14:paraId="65214A62" w14:textId="004F368A" w:rsidR="00403C07" w:rsidRPr="00403C07" w:rsidRDefault="00403C07" w:rsidP="00403C07">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Incorporar la participación de los docentes y estudiantes en el diseño, implementación y evaluación de los programas de</w:t>
            </w:r>
            <w:r>
              <w:rPr>
                <w:rFonts w:ascii="Arial" w:hAnsi="Arial" w:cs="Arial"/>
                <w:sz w:val="24"/>
                <w:szCs w:val="24"/>
              </w:rPr>
              <w:t xml:space="preserve"> </w:t>
            </w:r>
            <w:r w:rsidRPr="00403C07">
              <w:rPr>
                <w:rFonts w:ascii="Arial" w:hAnsi="Arial" w:cs="Arial"/>
                <w:sz w:val="24"/>
                <w:szCs w:val="24"/>
              </w:rPr>
              <w:t>formación continua y servicios empresariales al sector educativo.</w:t>
            </w:r>
          </w:p>
          <w:p w14:paraId="689E5E43" w14:textId="11275E0F" w:rsidR="007C5792" w:rsidRPr="00641AAB" w:rsidRDefault="00403C07" w:rsidP="00403C07">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Otras que asigne la Dirección</w:t>
            </w:r>
          </w:p>
        </w:tc>
      </w:tr>
    </w:tbl>
    <w:p w14:paraId="3A7FFA49" w14:textId="77777777" w:rsidR="007C5792" w:rsidRDefault="007C5792" w:rsidP="007C5792">
      <w:pPr>
        <w:pStyle w:val="Prrafodelista"/>
        <w:spacing w:after="0" w:line="360" w:lineRule="auto"/>
        <w:ind w:left="0"/>
        <w:contextualSpacing w:val="0"/>
        <w:jc w:val="both"/>
        <w:rPr>
          <w:rFonts w:ascii="Arial" w:hAnsi="Arial" w:cs="Arial"/>
          <w:b/>
          <w:bCs/>
          <w:sz w:val="24"/>
          <w:szCs w:val="24"/>
        </w:rPr>
      </w:pPr>
    </w:p>
    <w:p w14:paraId="21544BFB" w14:textId="03FDA955" w:rsidR="00403C07" w:rsidRDefault="00403C07" w:rsidP="00E87CB3">
      <w:pPr>
        <w:pStyle w:val="Prrafodelista"/>
        <w:spacing w:after="0" w:line="360" w:lineRule="auto"/>
        <w:ind w:left="0"/>
        <w:contextualSpacing w:val="0"/>
        <w:jc w:val="both"/>
        <w:outlineLvl w:val="1"/>
        <w:rPr>
          <w:rFonts w:ascii="Arial" w:hAnsi="Arial" w:cs="Arial"/>
          <w:b/>
          <w:bCs/>
          <w:sz w:val="24"/>
          <w:szCs w:val="24"/>
        </w:rPr>
      </w:pPr>
      <w:bookmarkStart w:id="14" w:name="_Toc116719568"/>
      <w:r>
        <w:rPr>
          <w:rFonts w:ascii="Arial" w:hAnsi="Arial" w:cs="Arial"/>
          <w:b/>
          <w:bCs/>
          <w:sz w:val="24"/>
          <w:szCs w:val="24"/>
        </w:rPr>
        <w:t>Área de bienestar estudiantil</w:t>
      </w:r>
      <w:bookmarkEnd w:id="14"/>
    </w:p>
    <w:tbl>
      <w:tblPr>
        <w:tblStyle w:val="Tablaconcuadrcula"/>
        <w:tblW w:w="0" w:type="auto"/>
        <w:tblLook w:val="04A0" w:firstRow="1" w:lastRow="0" w:firstColumn="1" w:lastColumn="0" w:noHBand="0" w:noVBand="1"/>
      </w:tblPr>
      <w:tblGrid>
        <w:gridCol w:w="2122"/>
        <w:gridCol w:w="6372"/>
      </w:tblGrid>
      <w:tr w:rsidR="00403C07" w14:paraId="053A4AC6" w14:textId="77777777" w:rsidTr="005278A1">
        <w:tc>
          <w:tcPr>
            <w:tcW w:w="2122" w:type="dxa"/>
          </w:tcPr>
          <w:p w14:paraId="6FBE587A" w14:textId="77777777" w:rsidR="00403C07" w:rsidRDefault="00403C07" w:rsidP="00403C07">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74553E0C" w14:textId="2198DA55" w:rsidR="00403C07" w:rsidRPr="00403C07" w:rsidRDefault="00403C07" w:rsidP="00403C07">
            <w:pPr>
              <w:pStyle w:val="Prrafodelista"/>
              <w:spacing w:line="360" w:lineRule="auto"/>
              <w:ind w:left="0"/>
              <w:contextualSpacing w:val="0"/>
              <w:jc w:val="both"/>
              <w:rPr>
                <w:rFonts w:ascii="Arial" w:hAnsi="Arial" w:cs="Arial"/>
                <w:sz w:val="24"/>
                <w:szCs w:val="24"/>
              </w:rPr>
            </w:pPr>
            <w:r w:rsidRPr="00403C07">
              <w:rPr>
                <w:rFonts w:ascii="Arial" w:hAnsi="Arial" w:cs="Arial"/>
                <w:sz w:val="24"/>
                <w:szCs w:val="24"/>
              </w:rPr>
              <w:t>Área de bienestar estudiantil</w:t>
            </w:r>
          </w:p>
        </w:tc>
      </w:tr>
      <w:tr w:rsidR="00403C07" w14:paraId="64C72D37" w14:textId="77777777" w:rsidTr="005278A1">
        <w:tc>
          <w:tcPr>
            <w:tcW w:w="2122" w:type="dxa"/>
          </w:tcPr>
          <w:p w14:paraId="28533D83" w14:textId="77777777" w:rsidR="00403C07" w:rsidRDefault="00403C07" w:rsidP="00403C07">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1C6B8B2E" w14:textId="1BD318E0" w:rsidR="00403C07" w:rsidRPr="00403C07" w:rsidRDefault="00403C07" w:rsidP="00403C07">
            <w:pPr>
              <w:pStyle w:val="Prrafodelista"/>
              <w:spacing w:line="360" w:lineRule="auto"/>
              <w:ind w:left="0"/>
              <w:contextualSpacing w:val="0"/>
              <w:jc w:val="both"/>
              <w:rPr>
                <w:rFonts w:ascii="Arial" w:hAnsi="Arial" w:cs="Arial"/>
                <w:sz w:val="24"/>
                <w:szCs w:val="24"/>
              </w:rPr>
            </w:pPr>
            <w:r w:rsidRPr="00403C07">
              <w:rPr>
                <w:rFonts w:ascii="Arial" w:hAnsi="Arial" w:cs="Arial"/>
                <w:sz w:val="24"/>
                <w:szCs w:val="24"/>
              </w:rPr>
              <w:t>Área de bienestar estudiantil</w:t>
            </w:r>
          </w:p>
        </w:tc>
      </w:tr>
      <w:tr w:rsidR="00403C07" w14:paraId="1BE9E35F" w14:textId="77777777" w:rsidTr="005278A1">
        <w:tc>
          <w:tcPr>
            <w:tcW w:w="2122" w:type="dxa"/>
          </w:tcPr>
          <w:p w14:paraId="481E7816" w14:textId="77777777" w:rsidR="00403C07" w:rsidRPr="00264A23"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53F1CD6A" w14:textId="77777777" w:rsidR="00403C07"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7E624B26" w14:textId="77777777" w:rsidR="00403C07" w:rsidRPr="007C5792" w:rsidRDefault="00403C07" w:rsidP="005278A1">
            <w:pPr>
              <w:spacing w:line="360" w:lineRule="auto"/>
              <w:jc w:val="both"/>
              <w:rPr>
                <w:rFonts w:ascii="Arial" w:hAnsi="Arial" w:cs="Arial"/>
                <w:sz w:val="24"/>
                <w:szCs w:val="24"/>
              </w:rPr>
            </w:pPr>
            <w:r w:rsidRPr="007C5792">
              <w:rPr>
                <w:rFonts w:ascii="Arial" w:hAnsi="Arial" w:cs="Arial"/>
                <w:sz w:val="24"/>
                <w:szCs w:val="24"/>
              </w:rPr>
              <w:t>Director General</w:t>
            </w:r>
          </w:p>
        </w:tc>
      </w:tr>
      <w:tr w:rsidR="00403C07" w14:paraId="7D7621FE" w14:textId="77777777" w:rsidTr="005278A1">
        <w:tc>
          <w:tcPr>
            <w:tcW w:w="2122" w:type="dxa"/>
          </w:tcPr>
          <w:p w14:paraId="76C48302" w14:textId="77777777" w:rsidR="00403C07" w:rsidRPr="00264A23"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6BE2D936" w14:textId="77777777" w:rsidR="00403C07" w:rsidRPr="00264A23"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78B3E5A0" w14:textId="77777777" w:rsidR="00403C07"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287D1274" w14:textId="77777777" w:rsidR="00403C07" w:rsidRDefault="00403C07" w:rsidP="005278A1">
            <w:pPr>
              <w:pStyle w:val="Prrafodelista"/>
              <w:numPr>
                <w:ilvl w:val="0"/>
                <w:numId w:val="23"/>
              </w:numPr>
              <w:spacing w:line="360" w:lineRule="auto"/>
              <w:jc w:val="both"/>
              <w:rPr>
                <w:rFonts w:ascii="Arial" w:hAnsi="Arial" w:cs="Arial"/>
                <w:sz w:val="24"/>
                <w:szCs w:val="24"/>
              </w:rPr>
            </w:pPr>
            <w:r w:rsidRPr="00641AAB">
              <w:rPr>
                <w:rFonts w:ascii="Arial" w:hAnsi="Arial" w:cs="Arial"/>
                <w:sz w:val="24"/>
                <w:szCs w:val="24"/>
              </w:rPr>
              <w:t>Mínimo cinco (05) años de experiencia en instituciones públicas o privadas del sector educativo.</w:t>
            </w:r>
          </w:p>
          <w:p w14:paraId="6139B232" w14:textId="77777777" w:rsidR="00403C07" w:rsidRPr="00641AAB" w:rsidRDefault="00403C07" w:rsidP="005278A1">
            <w:pPr>
              <w:pStyle w:val="Prrafodelista"/>
              <w:numPr>
                <w:ilvl w:val="0"/>
                <w:numId w:val="23"/>
              </w:numPr>
              <w:spacing w:line="360" w:lineRule="auto"/>
              <w:jc w:val="both"/>
              <w:rPr>
                <w:rFonts w:ascii="Arial" w:hAnsi="Arial" w:cs="Arial"/>
                <w:sz w:val="24"/>
                <w:szCs w:val="24"/>
              </w:rPr>
            </w:pPr>
            <w:r w:rsidRPr="007C5792">
              <w:rPr>
                <w:rFonts w:ascii="Arial" w:hAnsi="Arial" w:cs="Arial"/>
                <w:sz w:val="24"/>
                <w:szCs w:val="24"/>
              </w:rPr>
              <w:t>Título profesional de la especialidad del área</w:t>
            </w:r>
          </w:p>
        </w:tc>
      </w:tr>
      <w:tr w:rsidR="00403C07" w14:paraId="10A07530" w14:textId="77777777" w:rsidTr="005278A1">
        <w:tc>
          <w:tcPr>
            <w:tcW w:w="2122" w:type="dxa"/>
          </w:tcPr>
          <w:p w14:paraId="38031AD0" w14:textId="77777777" w:rsidR="00403C07" w:rsidRPr="00264A23"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6A287C0B" w14:textId="77777777" w:rsidR="00403C07" w:rsidRPr="00264A23"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2E2BB413" w14:textId="77777777" w:rsidR="00403C07"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5DA7FCF7" w14:textId="439B0B9F" w:rsidR="00403C07" w:rsidRPr="00264A23" w:rsidRDefault="001C112A" w:rsidP="001C112A">
            <w:pPr>
              <w:pStyle w:val="Prrafodelista"/>
              <w:numPr>
                <w:ilvl w:val="0"/>
                <w:numId w:val="75"/>
              </w:numPr>
              <w:spacing w:line="360" w:lineRule="auto"/>
              <w:jc w:val="both"/>
              <w:rPr>
                <w:rFonts w:ascii="Arial" w:hAnsi="Arial" w:cs="Arial"/>
                <w:b/>
                <w:bCs/>
                <w:sz w:val="24"/>
                <w:szCs w:val="24"/>
              </w:rPr>
            </w:pPr>
            <w:r w:rsidRPr="001C112A">
              <w:rPr>
                <w:rFonts w:ascii="Arial" w:hAnsi="Arial" w:cs="Arial"/>
                <w:sz w:val="24"/>
                <w:szCs w:val="24"/>
              </w:rPr>
              <w:t>Es el responsable de la orientación profesional, tutoría, consejería, tópico y otros que coadyuven al tránsito de los estudiantes de la Educación Superior al empleo. Además, debe conformar un comité de defensa del estudiante encargado de velar por el bienestar de los estudiantes para la prevención y atención en casos de acoso,</w:t>
            </w:r>
            <w:r>
              <w:rPr>
                <w:rFonts w:ascii="Arial" w:hAnsi="Arial" w:cs="Arial"/>
                <w:sz w:val="24"/>
                <w:szCs w:val="24"/>
              </w:rPr>
              <w:t xml:space="preserve"> </w:t>
            </w:r>
            <w:r w:rsidRPr="001C112A">
              <w:rPr>
                <w:rFonts w:ascii="Arial" w:hAnsi="Arial" w:cs="Arial"/>
                <w:sz w:val="24"/>
                <w:szCs w:val="24"/>
              </w:rPr>
              <w:t>violencia, hostigamiento sexual y discriminación, entre otros.</w:t>
            </w:r>
          </w:p>
        </w:tc>
      </w:tr>
      <w:tr w:rsidR="00403C07" w14:paraId="3640B12B" w14:textId="77777777" w:rsidTr="005278A1">
        <w:tc>
          <w:tcPr>
            <w:tcW w:w="2122" w:type="dxa"/>
          </w:tcPr>
          <w:p w14:paraId="76BC63AA" w14:textId="77777777" w:rsidR="00403C07"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2D97D56B" w14:textId="541B6599" w:rsidR="001C112A" w:rsidRPr="001C112A" w:rsidRDefault="001C112A" w:rsidP="00911F06">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Brindar programas de bienestar según las necesidades de los integrantes de la comunidad educativa.</w:t>
            </w:r>
          </w:p>
          <w:p w14:paraId="34E33759" w14:textId="7FA2D346" w:rsidR="001C112A" w:rsidRPr="001C112A" w:rsidRDefault="001C112A" w:rsidP="001C112A">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Elaborar el plan anual de trabajo de su respectiva Unidad.</w:t>
            </w:r>
          </w:p>
          <w:p w14:paraId="22560CB3" w14:textId="23ECB98C" w:rsidR="001C112A" w:rsidRPr="001C112A" w:rsidRDefault="001C112A" w:rsidP="00354930">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lastRenderedPageBreak/>
              <w:t>Conformar el comité de defensa del estudiante encargado de velar por el bienestar de los estudiantes para la prevención y atención en casos de acoso, discriminación, entre otros.</w:t>
            </w:r>
          </w:p>
          <w:p w14:paraId="4B462CEF" w14:textId="6CC56FBD" w:rsidR="001C112A" w:rsidRPr="001C112A" w:rsidRDefault="001C112A" w:rsidP="00D52D34">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Conformar los comités de defensa civil, y participar activamente en los simulacros programados.</w:t>
            </w:r>
          </w:p>
          <w:p w14:paraId="725F7105" w14:textId="35D242E1" w:rsidR="001C112A" w:rsidRPr="001C112A" w:rsidRDefault="001C112A" w:rsidP="00866D95">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Gestionar la realización de diversas campañas de salud en bienestar de los estudiantes, administrativos y docentes</w:t>
            </w:r>
          </w:p>
          <w:p w14:paraId="0BF1AA41" w14:textId="0715D5E0" w:rsidR="001C112A" w:rsidRPr="001C112A" w:rsidRDefault="001C112A" w:rsidP="00AB14C4">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Tiene a su cargo todos los aspectos sociales de la institución que permitan el bienestar del personal.</w:t>
            </w:r>
          </w:p>
          <w:p w14:paraId="1BC2D94B" w14:textId="08B0309F" w:rsidR="001C112A" w:rsidRPr="001C112A" w:rsidRDefault="001C112A" w:rsidP="00413D91">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Planificar, organizar, ejecutar, supervisar, monitorear y evaluar las actividades de acompañamiento y orientación a los estudiantes durante su permanencia en la Institución a fin de mejorar su aprendizaje, consiste en brindarles las</w:t>
            </w:r>
          </w:p>
          <w:p w14:paraId="1285E403" w14:textId="16958E94" w:rsidR="001C112A" w:rsidRPr="001C112A" w:rsidRDefault="001C112A" w:rsidP="001C112A">
            <w:pPr>
              <w:pStyle w:val="Prrafodelista"/>
              <w:spacing w:line="360" w:lineRule="auto"/>
              <w:jc w:val="both"/>
              <w:rPr>
                <w:rFonts w:ascii="Arial" w:hAnsi="Arial" w:cs="Arial"/>
                <w:sz w:val="24"/>
                <w:szCs w:val="24"/>
              </w:rPr>
            </w:pPr>
            <w:r w:rsidRPr="001C112A">
              <w:rPr>
                <w:rFonts w:ascii="Arial" w:hAnsi="Arial" w:cs="Arial"/>
                <w:sz w:val="24"/>
                <w:szCs w:val="24"/>
              </w:rPr>
              <w:t>orientaciones adecuadas para contribuir en la solución de sus problemas de</w:t>
            </w:r>
            <w:r>
              <w:rPr>
                <w:rFonts w:ascii="Arial" w:hAnsi="Arial" w:cs="Arial"/>
                <w:sz w:val="24"/>
                <w:szCs w:val="24"/>
              </w:rPr>
              <w:t xml:space="preserve"> </w:t>
            </w:r>
            <w:r w:rsidRPr="001C112A">
              <w:rPr>
                <w:rFonts w:ascii="Arial" w:hAnsi="Arial" w:cs="Arial"/>
                <w:sz w:val="24"/>
                <w:szCs w:val="24"/>
              </w:rPr>
              <w:t>carácter intrapersonal e interpersonal.</w:t>
            </w:r>
          </w:p>
          <w:p w14:paraId="5BD3EA09" w14:textId="5AD59F93" w:rsidR="001C112A" w:rsidRPr="001C112A" w:rsidRDefault="001C112A" w:rsidP="00503BD5">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Coordinar con los docentes quienes participarán obligatoriamente en las acciones previstas y tendrán a su cargo un grupo de estudiantes. La relación de docentes consejeros y estudiantes a su cargo será publicado y actualizado permanentemente por el jefe de Área de Consejería y Bienestar estudiantil y publicado en la web institucional.</w:t>
            </w:r>
          </w:p>
          <w:p w14:paraId="3145FE6F" w14:textId="4484476F" w:rsidR="001C112A" w:rsidRPr="001C112A" w:rsidRDefault="001C112A" w:rsidP="00E97ADA">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Implementar un Plan de Consejería Institucional que posibilite las acciones de acompañamiento y orientación a los estudiantes.</w:t>
            </w:r>
          </w:p>
          <w:p w14:paraId="342A113E" w14:textId="5E7EF23E" w:rsidR="001C112A" w:rsidRPr="001C112A" w:rsidRDefault="001C112A" w:rsidP="00AA39A4">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Realizar acciones de coordinación con las entidades de salud para proporcionar a los estudiantes, docentes y administrativos servicios</w:t>
            </w:r>
          </w:p>
          <w:p w14:paraId="69D39F57" w14:textId="33A2F9A8" w:rsidR="001C112A" w:rsidRPr="001C112A" w:rsidRDefault="001C112A" w:rsidP="001C112A">
            <w:pPr>
              <w:pStyle w:val="Prrafodelista"/>
              <w:spacing w:line="360" w:lineRule="auto"/>
              <w:jc w:val="both"/>
              <w:rPr>
                <w:rFonts w:ascii="Arial" w:hAnsi="Arial" w:cs="Arial"/>
                <w:sz w:val="24"/>
                <w:szCs w:val="24"/>
              </w:rPr>
            </w:pPr>
            <w:r w:rsidRPr="001C112A">
              <w:rPr>
                <w:rFonts w:ascii="Arial" w:hAnsi="Arial" w:cs="Arial"/>
                <w:sz w:val="24"/>
                <w:szCs w:val="24"/>
              </w:rPr>
              <w:lastRenderedPageBreak/>
              <w:t>esenciales en salud preventiva a fin de garantizar la estabilidad emocional y</w:t>
            </w:r>
            <w:r>
              <w:rPr>
                <w:rFonts w:ascii="Arial" w:hAnsi="Arial" w:cs="Arial"/>
                <w:sz w:val="24"/>
                <w:szCs w:val="24"/>
              </w:rPr>
              <w:t xml:space="preserve"> </w:t>
            </w:r>
            <w:r w:rsidRPr="001C112A">
              <w:rPr>
                <w:rFonts w:ascii="Arial" w:hAnsi="Arial" w:cs="Arial"/>
                <w:sz w:val="24"/>
                <w:szCs w:val="24"/>
              </w:rPr>
              <w:t>física de los alumnos</w:t>
            </w:r>
          </w:p>
          <w:p w14:paraId="432C0DC5" w14:textId="23764B4E" w:rsidR="001C112A" w:rsidRPr="001C112A" w:rsidRDefault="001C112A" w:rsidP="00725E39">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Implementar herramientas que acerquen la oferta de profesionales del instituto con la demanda laboral del sector productivo, tales como bolsa de</w:t>
            </w:r>
          </w:p>
          <w:p w14:paraId="5BE32A64" w14:textId="479CB7EE" w:rsidR="001C112A" w:rsidRDefault="001C112A" w:rsidP="001C112A">
            <w:pPr>
              <w:pStyle w:val="Prrafodelista"/>
              <w:spacing w:line="360" w:lineRule="auto"/>
              <w:jc w:val="both"/>
              <w:rPr>
                <w:rFonts w:ascii="Arial" w:hAnsi="Arial" w:cs="Arial"/>
                <w:sz w:val="24"/>
                <w:szCs w:val="24"/>
              </w:rPr>
            </w:pPr>
            <w:r w:rsidRPr="001C112A">
              <w:rPr>
                <w:rFonts w:ascii="Arial" w:hAnsi="Arial" w:cs="Arial"/>
                <w:sz w:val="24"/>
                <w:szCs w:val="24"/>
              </w:rPr>
              <w:t>trabajo, ferias laborales</w:t>
            </w:r>
            <w:r>
              <w:rPr>
                <w:rFonts w:ascii="Arial" w:hAnsi="Arial" w:cs="Arial"/>
                <w:sz w:val="24"/>
                <w:szCs w:val="24"/>
              </w:rPr>
              <w:t>.</w:t>
            </w:r>
          </w:p>
          <w:p w14:paraId="62B9D881" w14:textId="36E323CD" w:rsidR="001C112A" w:rsidRPr="001C112A" w:rsidRDefault="001C112A" w:rsidP="0096184B">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Realizar acciones de seguimiento a los egresados para conocer su situación laboral.</w:t>
            </w:r>
          </w:p>
          <w:p w14:paraId="21E8E132" w14:textId="30507429" w:rsidR="001C112A" w:rsidRPr="001C112A" w:rsidRDefault="001C112A" w:rsidP="00E66909">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Realizar acciones para el desarrollo de egresados para facilitar su acceso y permanencia en el mercado laboral.</w:t>
            </w:r>
          </w:p>
          <w:p w14:paraId="7E1404F7" w14:textId="61BF6B43" w:rsidR="001C112A" w:rsidRPr="001C112A" w:rsidRDefault="001C112A" w:rsidP="001C112A">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Coordinar acciones para el traslado de estudiantes con discapacidad</w:t>
            </w:r>
          </w:p>
          <w:p w14:paraId="0FBBE4AE" w14:textId="1C841236" w:rsidR="00403C07" w:rsidRPr="00641AAB" w:rsidRDefault="001C112A" w:rsidP="001C112A">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Otras que le asigne la Dirección</w:t>
            </w:r>
          </w:p>
        </w:tc>
      </w:tr>
    </w:tbl>
    <w:p w14:paraId="57D5960F" w14:textId="77777777" w:rsidR="0059327C" w:rsidRDefault="0059327C" w:rsidP="0059327C">
      <w:pPr>
        <w:pStyle w:val="Prrafodelista"/>
        <w:spacing w:after="0" w:line="360" w:lineRule="auto"/>
        <w:ind w:left="0"/>
        <w:contextualSpacing w:val="0"/>
        <w:jc w:val="both"/>
        <w:rPr>
          <w:rFonts w:ascii="Arial" w:hAnsi="Arial" w:cs="Arial"/>
          <w:b/>
          <w:bCs/>
          <w:sz w:val="24"/>
          <w:szCs w:val="24"/>
        </w:rPr>
      </w:pPr>
    </w:p>
    <w:p w14:paraId="3EEB75D9" w14:textId="77777777" w:rsidR="0059327C" w:rsidRDefault="0059327C" w:rsidP="0059327C">
      <w:pPr>
        <w:pStyle w:val="Prrafodelista"/>
        <w:spacing w:after="0" w:line="360" w:lineRule="auto"/>
        <w:ind w:left="0"/>
        <w:contextualSpacing w:val="0"/>
        <w:jc w:val="both"/>
        <w:rPr>
          <w:rFonts w:ascii="Arial" w:hAnsi="Arial" w:cs="Arial"/>
          <w:b/>
          <w:bCs/>
          <w:sz w:val="24"/>
          <w:szCs w:val="24"/>
        </w:rPr>
      </w:pPr>
    </w:p>
    <w:p w14:paraId="3D180787" w14:textId="37EA9F3B" w:rsidR="00677B5D" w:rsidRPr="00F14256" w:rsidRDefault="00677B5D" w:rsidP="00E87CB3">
      <w:pPr>
        <w:pStyle w:val="Prrafodelista"/>
        <w:spacing w:after="0" w:line="360" w:lineRule="auto"/>
        <w:ind w:left="0"/>
        <w:contextualSpacing w:val="0"/>
        <w:jc w:val="both"/>
        <w:outlineLvl w:val="1"/>
        <w:rPr>
          <w:rFonts w:ascii="Arial" w:hAnsi="Arial" w:cs="Arial"/>
          <w:b/>
          <w:bCs/>
          <w:sz w:val="24"/>
          <w:szCs w:val="24"/>
        </w:rPr>
      </w:pPr>
      <w:bookmarkStart w:id="15" w:name="_Toc116719569"/>
      <w:r w:rsidRPr="00F14256">
        <w:rPr>
          <w:rFonts w:ascii="Arial" w:hAnsi="Arial" w:cs="Arial"/>
          <w:b/>
          <w:bCs/>
          <w:sz w:val="24"/>
          <w:szCs w:val="24"/>
        </w:rPr>
        <w:t>Área de Seguimiento al Egresado</w:t>
      </w:r>
      <w:bookmarkEnd w:id="15"/>
    </w:p>
    <w:p w14:paraId="5DE5A460" w14:textId="4648E761" w:rsidR="00677B5D" w:rsidRPr="00EC3ECF" w:rsidRDefault="00677B5D" w:rsidP="00677B5D">
      <w:pPr>
        <w:spacing w:after="0" w:line="360" w:lineRule="auto"/>
        <w:jc w:val="both"/>
        <w:rPr>
          <w:rFonts w:ascii="Arial" w:hAnsi="Arial" w:cs="Arial"/>
          <w:sz w:val="24"/>
          <w:szCs w:val="24"/>
        </w:rPr>
      </w:pPr>
      <w:r w:rsidRPr="00EC3ECF">
        <w:rPr>
          <w:rFonts w:ascii="Arial" w:hAnsi="Arial" w:cs="Arial"/>
          <w:sz w:val="24"/>
          <w:szCs w:val="24"/>
        </w:rPr>
        <w:t xml:space="preserve">El Área de Seguimiento al Egresado, permite a la institución contar con información de inserción y trayectoria laboral, es decir las actividades que desempeñan sus egresados, el grado de empleabilidad que alcanzan, los salarios que perciben, el nivel de preparación recibido, la opinión de sus empleadores en cuanto al desempeño profesional, información que permitirá establecer indicadores con respecto a la calidad y eficiencia del Instituto </w:t>
      </w:r>
      <w:r w:rsidR="00837F6C">
        <w:rPr>
          <w:rFonts w:ascii="Arial" w:hAnsi="Arial" w:cs="Arial"/>
          <w:sz w:val="24"/>
          <w:szCs w:val="24"/>
        </w:rPr>
        <w:t>d</w:t>
      </w:r>
      <w:r w:rsidRPr="00EC3ECF">
        <w:rPr>
          <w:rFonts w:ascii="Arial" w:hAnsi="Arial" w:cs="Arial"/>
          <w:sz w:val="24"/>
          <w:szCs w:val="24"/>
        </w:rPr>
        <w:t>e Educación Superior Tecnológico San Bartolomé. Sus atribuciones son:</w:t>
      </w:r>
    </w:p>
    <w:p w14:paraId="4DDFEB03" w14:textId="04662B97" w:rsidR="00677B5D" w:rsidRDefault="00677B5D" w:rsidP="00677B5D">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677B5D" w14:paraId="720F6ABF" w14:textId="77777777" w:rsidTr="005278A1">
        <w:tc>
          <w:tcPr>
            <w:tcW w:w="2122" w:type="dxa"/>
          </w:tcPr>
          <w:p w14:paraId="2CB9D16A"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6FA3981C" w14:textId="46F7054F" w:rsidR="00677B5D" w:rsidRPr="00837F6C" w:rsidRDefault="00837F6C" w:rsidP="005278A1">
            <w:pPr>
              <w:pStyle w:val="Prrafodelista"/>
              <w:spacing w:line="360" w:lineRule="auto"/>
              <w:ind w:left="0"/>
              <w:contextualSpacing w:val="0"/>
              <w:jc w:val="both"/>
              <w:rPr>
                <w:rFonts w:ascii="Arial" w:hAnsi="Arial" w:cs="Arial"/>
                <w:sz w:val="24"/>
                <w:szCs w:val="24"/>
              </w:rPr>
            </w:pPr>
            <w:r w:rsidRPr="00837F6C">
              <w:rPr>
                <w:rFonts w:ascii="Arial" w:hAnsi="Arial" w:cs="Arial"/>
                <w:sz w:val="24"/>
                <w:szCs w:val="24"/>
              </w:rPr>
              <w:t>Área de Seguimiento al Egresado</w:t>
            </w:r>
          </w:p>
        </w:tc>
      </w:tr>
      <w:tr w:rsidR="00677B5D" w14:paraId="5935C05C" w14:textId="77777777" w:rsidTr="005278A1">
        <w:tc>
          <w:tcPr>
            <w:tcW w:w="2122" w:type="dxa"/>
          </w:tcPr>
          <w:p w14:paraId="547F15E6"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2A7803C7" w14:textId="3D5D4155" w:rsidR="00677B5D" w:rsidRPr="00403C07" w:rsidRDefault="00837F6C" w:rsidP="005278A1">
            <w:pPr>
              <w:pStyle w:val="Prrafodelista"/>
              <w:spacing w:line="360" w:lineRule="auto"/>
              <w:ind w:left="0"/>
              <w:contextualSpacing w:val="0"/>
              <w:jc w:val="both"/>
              <w:rPr>
                <w:rFonts w:ascii="Arial" w:hAnsi="Arial" w:cs="Arial"/>
                <w:sz w:val="24"/>
                <w:szCs w:val="24"/>
              </w:rPr>
            </w:pPr>
            <w:r w:rsidRPr="00837F6C">
              <w:rPr>
                <w:rFonts w:ascii="Arial" w:hAnsi="Arial" w:cs="Arial"/>
                <w:sz w:val="24"/>
                <w:szCs w:val="24"/>
              </w:rPr>
              <w:t>Área de Seguimiento al Egresado</w:t>
            </w:r>
          </w:p>
        </w:tc>
      </w:tr>
      <w:tr w:rsidR="00677B5D" w14:paraId="46BC2ACD" w14:textId="77777777" w:rsidTr="005278A1">
        <w:tc>
          <w:tcPr>
            <w:tcW w:w="2122" w:type="dxa"/>
          </w:tcPr>
          <w:p w14:paraId="7E2165CE" w14:textId="77777777" w:rsidR="00677B5D" w:rsidRPr="00264A23"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624B8E9D"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07AB03C4" w14:textId="62FDB23B" w:rsidR="00677B5D" w:rsidRPr="007C5792" w:rsidRDefault="00837F6C" w:rsidP="005278A1">
            <w:pPr>
              <w:spacing w:line="360" w:lineRule="auto"/>
              <w:jc w:val="both"/>
              <w:rPr>
                <w:rFonts w:ascii="Arial" w:hAnsi="Arial" w:cs="Arial"/>
                <w:sz w:val="24"/>
                <w:szCs w:val="24"/>
              </w:rPr>
            </w:pPr>
            <w:r w:rsidRPr="00403C07">
              <w:rPr>
                <w:rFonts w:ascii="Arial" w:hAnsi="Arial" w:cs="Arial"/>
                <w:sz w:val="24"/>
                <w:szCs w:val="24"/>
              </w:rPr>
              <w:t>Área de bienestar estudiantil</w:t>
            </w:r>
          </w:p>
        </w:tc>
      </w:tr>
      <w:tr w:rsidR="00677B5D" w14:paraId="7BB37C4B" w14:textId="77777777" w:rsidTr="005278A1">
        <w:tc>
          <w:tcPr>
            <w:tcW w:w="2122" w:type="dxa"/>
          </w:tcPr>
          <w:p w14:paraId="3BC2E7F2" w14:textId="77777777" w:rsidR="00677B5D" w:rsidRPr="00264A23"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3F48F0DA" w14:textId="77777777" w:rsidR="00677B5D" w:rsidRPr="00264A23"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6C4CAF0A"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54E3F649" w14:textId="77777777" w:rsidR="00677B5D" w:rsidRPr="00837F6C" w:rsidRDefault="00677B5D" w:rsidP="00837F6C">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Mínimo cinco (05) años de experiencia en instituciones públicas o privadas del sector educativo.</w:t>
            </w:r>
          </w:p>
          <w:p w14:paraId="6585BCAD" w14:textId="0CBE857B" w:rsidR="00677B5D" w:rsidRPr="00837F6C" w:rsidRDefault="00837F6C" w:rsidP="00837F6C">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Técnico Profesional en informática o carrera a Fines</w:t>
            </w:r>
          </w:p>
          <w:p w14:paraId="486C3ED6" w14:textId="6F10768C" w:rsidR="00837F6C" w:rsidRPr="00837F6C" w:rsidRDefault="00837F6C" w:rsidP="00837F6C">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Técnico o Profesional Técnico</w:t>
            </w:r>
          </w:p>
        </w:tc>
      </w:tr>
      <w:tr w:rsidR="00677B5D" w14:paraId="269737C6" w14:textId="77777777" w:rsidTr="005278A1">
        <w:tc>
          <w:tcPr>
            <w:tcW w:w="2122" w:type="dxa"/>
          </w:tcPr>
          <w:p w14:paraId="2FB4404F" w14:textId="77777777" w:rsidR="00677B5D" w:rsidRPr="00264A23"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lastRenderedPageBreak/>
              <w:t>Descripción</w:t>
            </w:r>
          </w:p>
          <w:p w14:paraId="3113E24E" w14:textId="77777777" w:rsidR="00677B5D" w:rsidRPr="00264A23"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62DD8860"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67C5B3FF" w14:textId="2C573543" w:rsidR="00677B5D" w:rsidRPr="00264A23" w:rsidRDefault="00837F6C" w:rsidP="005278A1">
            <w:pPr>
              <w:pStyle w:val="Prrafodelista"/>
              <w:numPr>
                <w:ilvl w:val="0"/>
                <w:numId w:val="75"/>
              </w:numPr>
              <w:spacing w:line="360" w:lineRule="auto"/>
              <w:jc w:val="both"/>
              <w:rPr>
                <w:rFonts w:ascii="Arial" w:hAnsi="Arial" w:cs="Arial"/>
                <w:b/>
                <w:bCs/>
                <w:sz w:val="24"/>
                <w:szCs w:val="24"/>
              </w:rPr>
            </w:pPr>
            <w:r w:rsidRPr="00837F6C">
              <w:rPr>
                <w:rFonts w:ascii="Arial" w:hAnsi="Arial" w:cs="Arial"/>
                <w:sz w:val="24"/>
                <w:szCs w:val="24"/>
              </w:rPr>
              <w:t>Poder dar un servicio a nuestros egresados de implementación y ayuda laboral</w:t>
            </w:r>
            <w:r w:rsidR="00677B5D" w:rsidRPr="001C112A">
              <w:rPr>
                <w:rFonts w:ascii="Arial" w:hAnsi="Arial" w:cs="Arial"/>
                <w:sz w:val="24"/>
                <w:szCs w:val="24"/>
              </w:rPr>
              <w:t>.</w:t>
            </w:r>
          </w:p>
        </w:tc>
      </w:tr>
      <w:tr w:rsidR="00677B5D" w14:paraId="3D45E831" w14:textId="77777777" w:rsidTr="005278A1">
        <w:tc>
          <w:tcPr>
            <w:tcW w:w="2122" w:type="dxa"/>
          </w:tcPr>
          <w:p w14:paraId="12435D41"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49CAB0BF"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Formular y presentar a su jefe inmediato superior el cuadro de necesidades de su área.</w:t>
            </w:r>
          </w:p>
          <w:p w14:paraId="7FEB5BA9"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Identificar a los egresados del instituto y conocer su actual desempeño laboral.</w:t>
            </w:r>
          </w:p>
          <w:p w14:paraId="03285F27"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Velar por el uso racional y conservación de material asignado a su área.</w:t>
            </w:r>
          </w:p>
          <w:p w14:paraId="3ED71F47"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Formular y proponer el plan de trabajo de su área.</w:t>
            </w:r>
          </w:p>
          <w:p w14:paraId="5DD7C4E7"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Organizar cursos charlas de desarrollo humano y profesional para permitir una mejor inserción laboral de los egresados.</w:t>
            </w:r>
          </w:p>
          <w:p w14:paraId="39A9C828"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Generar una red de comunicación con los egresados del instituto para conocer su situación laboral actual.</w:t>
            </w:r>
          </w:p>
          <w:p w14:paraId="41707222"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Elaborar, actualizar y mantener en estricta reserva la información personal de los egresados de la institución.</w:t>
            </w:r>
          </w:p>
          <w:p w14:paraId="11D766C2"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Realizar charlas o cursos para egresados.</w:t>
            </w:r>
          </w:p>
          <w:p w14:paraId="0F8DE33E"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Brindar asesoramiento a los egresados en materia laboral (bolsas de trabajo).</w:t>
            </w:r>
          </w:p>
          <w:p w14:paraId="51536EEE" w14:textId="77777777" w:rsidR="00677B5D"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Otras que le asignen las instancias respectivas.</w:t>
            </w:r>
          </w:p>
          <w:p w14:paraId="10B650C9" w14:textId="3474E8BB" w:rsidR="00677B5D" w:rsidRPr="00641AAB" w:rsidRDefault="00677B5D" w:rsidP="00677B5D">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Otras que le asigne la Dirección</w:t>
            </w:r>
          </w:p>
        </w:tc>
      </w:tr>
    </w:tbl>
    <w:p w14:paraId="5EA2F5BA" w14:textId="77777777" w:rsidR="00677B5D" w:rsidRPr="00EC3ECF" w:rsidRDefault="00677B5D" w:rsidP="00677B5D">
      <w:pPr>
        <w:spacing w:after="0" w:line="360" w:lineRule="auto"/>
        <w:jc w:val="both"/>
        <w:rPr>
          <w:rFonts w:ascii="Arial" w:hAnsi="Arial" w:cs="Arial"/>
          <w:sz w:val="24"/>
          <w:szCs w:val="24"/>
        </w:rPr>
      </w:pPr>
    </w:p>
    <w:p w14:paraId="7E07051A" w14:textId="77777777" w:rsidR="00677B5D" w:rsidRPr="00884516" w:rsidRDefault="00677B5D" w:rsidP="00677B5D">
      <w:pPr>
        <w:pStyle w:val="Prrafodelista"/>
        <w:spacing w:after="0" w:line="360" w:lineRule="auto"/>
        <w:jc w:val="both"/>
        <w:rPr>
          <w:rFonts w:ascii="Arial" w:hAnsi="Arial" w:cs="Arial"/>
          <w:sz w:val="24"/>
          <w:szCs w:val="24"/>
        </w:rPr>
      </w:pPr>
    </w:p>
    <w:p w14:paraId="6CCB51D1" w14:textId="4FA70F58" w:rsidR="00D557F2" w:rsidRPr="00F14256" w:rsidRDefault="00D557F2" w:rsidP="00E87CB3">
      <w:pPr>
        <w:pStyle w:val="Prrafodelista"/>
        <w:spacing w:after="0" w:line="360" w:lineRule="auto"/>
        <w:ind w:left="0"/>
        <w:contextualSpacing w:val="0"/>
        <w:jc w:val="both"/>
        <w:outlineLvl w:val="1"/>
        <w:rPr>
          <w:rFonts w:ascii="Arial" w:hAnsi="Arial" w:cs="Arial"/>
          <w:b/>
          <w:bCs/>
          <w:sz w:val="24"/>
          <w:szCs w:val="24"/>
        </w:rPr>
      </w:pPr>
      <w:bookmarkStart w:id="16" w:name="_Toc116719570"/>
      <w:r w:rsidRPr="00F14256">
        <w:rPr>
          <w:rFonts w:ascii="Arial" w:hAnsi="Arial" w:cs="Arial"/>
          <w:b/>
          <w:bCs/>
          <w:sz w:val="24"/>
          <w:szCs w:val="24"/>
        </w:rPr>
        <w:t>Área de Experiencias Formativas en Situaciones Reales de Trabajo</w:t>
      </w:r>
      <w:r w:rsidR="00837F6C">
        <w:rPr>
          <w:rFonts w:ascii="Arial" w:hAnsi="Arial" w:cs="Arial"/>
          <w:b/>
          <w:bCs/>
          <w:sz w:val="24"/>
          <w:szCs w:val="24"/>
        </w:rPr>
        <w:t>.</w:t>
      </w:r>
      <w:bookmarkEnd w:id="16"/>
    </w:p>
    <w:p w14:paraId="00ED0797" w14:textId="73AF3DD8"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El Área de Experiencias formativas en Situaciones Reales de Trabajo es la instancia que formula, elabora las políticas y programas vinculadas a las Experiencias formativas en Situaciones Reales de Trabajo de los estudiantes para asegurar una formación adecuada de los mismos. Entre otras sus atribuciones son las siguientes:</w:t>
      </w:r>
    </w:p>
    <w:tbl>
      <w:tblPr>
        <w:tblStyle w:val="Tablaconcuadrcula"/>
        <w:tblW w:w="0" w:type="auto"/>
        <w:tblLook w:val="04A0" w:firstRow="1" w:lastRow="0" w:firstColumn="1" w:lastColumn="0" w:noHBand="0" w:noVBand="1"/>
      </w:tblPr>
      <w:tblGrid>
        <w:gridCol w:w="2122"/>
        <w:gridCol w:w="6372"/>
      </w:tblGrid>
      <w:tr w:rsidR="00837F6C" w14:paraId="61FED44A" w14:textId="77777777" w:rsidTr="005278A1">
        <w:tc>
          <w:tcPr>
            <w:tcW w:w="2122" w:type="dxa"/>
          </w:tcPr>
          <w:p w14:paraId="6B2206AA"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lastRenderedPageBreak/>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136698C1" w14:textId="7B12B4E1" w:rsidR="00837F6C" w:rsidRPr="00837F6C" w:rsidRDefault="00837F6C" w:rsidP="005278A1">
            <w:pPr>
              <w:pStyle w:val="Prrafodelista"/>
              <w:spacing w:line="360" w:lineRule="auto"/>
              <w:ind w:left="0"/>
              <w:contextualSpacing w:val="0"/>
              <w:jc w:val="both"/>
              <w:rPr>
                <w:rFonts w:ascii="Arial" w:hAnsi="Arial" w:cs="Arial"/>
                <w:sz w:val="24"/>
                <w:szCs w:val="24"/>
              </w:rPr>
            </w:pPr>
            <w:r w:rsidRPr="00837F6C">
              <w:rPr>
                <w:rFonts w:ascii="Arial" w:hAnsi="Arial" w:cs="Arial"/>
                <w:sz w:val="24"/>
                <w:szCs w:val="24"/>
              </w:rPr>
              <w:t>Área de Experiencias Formativas en Situaciones Reales de Trabajo y convenios.</w:t>
            </w:r>
          </w:p>
        </w:tc>
      </w:tr>
      <w:tr w:rsidR="00837F6C" w14:paraId="0CECA0A2" w14:textId="77777777" w:rsidTr="005278A1">
        <w:tc>
          <w:tcPr>
            <w:tcW w:w="2122" w:type="dxa"/>
          </w:tcPr>
          <w:p w14:paraId="08231339"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44A51A3E" w14:textId="6575AD52" w:rsidR="00837F6C" w:rsidRPr="00403C07" w:rsidRDefault="00837F6C" w:rsidP="005278A1">
            <w:pPr>
              <w:pStyle w:val="Prrafodelista"/>
              <w:spacing w:line="360" w:lineRule="auto"/>
              <w:ind w:left="0"/>
              <w:contextualSpacing w:val="0"/>
              <w:jc w:val="both"/>
              <w:rPr>
                <w:rFonts w:ascii="Arial" w:hAnsi="Arial" w:cs="Arial"/>
                <w:sz w:val="24"/>
                <w:szCs w:val="24"/>
              </w:rPr>
            </w:pPr>
            <w:r w:rsidRPr="00837F6C">
              <w:rPr>
                <w:rFonts w:ascii="Arial" w:hAnsi="Arial" w:cs="Arial"/>
                <w:sz w:val="24"/>
                <w:szCs w:val="24"/>
              </w:rPr>
              <w:t>Área de Experiencias Formativas en Situaciones Reales de Trabajo y convenios.</w:t>
            </w:r>
          </w:p>
        </w:tc>
      </w:tr>
      <w:tr w:rsidR="00837F6C" w14:paraId="1C337CEB" w14:textId="77777777" w:rsidTr="005278A1">
        <w:tc>
          <w:tcPr>
            <w:tcW w:w="2122" w:type="dxa"/>
          </w:tcPr>
          <w:p w14:paraId="6CDB0DBD" w14:textId="77777777" w:rsidR="00837F6C" w:rsidRPr="00264A23"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2AAAEFEA"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7AC2BF58" w14:textId="77777777" w:rsidR="00837F6C" w:rsidRPr="007C5792" w:rsidRDefault="00837F6C" w:rsidP="005278A1">
            <w:pPr>
              <w:spacing w:line="360" w:lineRule="auto"/>
              <w:jc w:val="both"/>
              <w:rPr>
                <w:rFonts w:ascii="Arial" w:hAnsi="Arial" w:cs="Arial"/>
                <w:sz w:val="24"/>
                <w:szCs w:val="24"/>
              </w:rPr>
            </w:pPr>
            <w:r w:rsidRPr="00403C07">
              <w:rPr>
                <w:rFonts w:ascii="Arial" w:hAnsi="Arial" w:cs="Arial"/>
                <w:sz w:val="24"/>
                <w:szCs w:val="24"/>
              </w:rPr>
              <w:t>Área de bienestar estudiantil</w:t>
            </w:r>
          </w:p>
        </w:tc>
      </w:tr>
      <w:tr w:rsidR="00837F6C" w14:paraId="24D164E7" w14:textId="77777777" w:rsidTr="005278A1">
        <w:tc>
          <w:tcPr>
            <w:tcW w:w="2122" w:type="dxa"/>
          </w:tcPr>
          <w:p w14:paraId="7E4C1736" w14:textId="77777777" w:rsidR="00837F6C" w:rsidRPr="00264A23"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48237CA3" w14:textId="77777777" w:rsidR="00837F6C" w:rsidRPr="00264A23"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1471432C"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582AAD2C" w14:textId="77777777" w:rsidR="00837F6C" w:rsidRPr="00837F6C" w:rsidRDefault="00837F6C" w:rsidP="005278A1">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Mínimo cinco (05) años de experiencia en instituciones públicas o privadas del sector educativo.</w:t>
            </w:r>
          </w:p>
          <w:p w14:paraId="7842680B" w14:textId="77777777" w:rsidR="00837F6C" w:rsidRPr="00837F6C" w:rsidRDefault="00837F6C" w:rsidP="005278A1">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Técnico Profesional en informática o carrera a Fines</w:t>
            </w:r>
          </w:p>
          <w:p w14:paraId="269E5FE4" w14:textId="77777777" w:rsidR="00837F6C" w:rsidRPr="00837F6C" w:rsidRDefault="00837F6C" w:rsidP="005278A1">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Técnico o Profesional Técnico</w:t>
            </w:r>
          </w:p>
        </w:tc>
      </w:tr>
      <w:tr w:rsidR="00837F6C" w14:paraId="3AD8DDBA" w14:textId="77777777" w:rsidTr="005278A1">
        <w:tc>
          <w:tcPr>
            <w:tcW w:w="2122" w:type="dxa"/>
          </w:tcPr>
          <w:p w14:paraId="1018B8CE" w14:textId="77777777" w:rsidR="00837F6C" w:rsidRPr="00264A23"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1F7663DF" w14:textId="77777777" w:rsidR="00837F6C" w:rsidRPr="00264A23"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1BE21BDC"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4C538317" w14:textId="69346822" w:rsidR="00837F6C" w:rsidRPr="00837F6C" w:rsidRDefault="00837F6C" w:rsidP="00837F6C">
            <w:pPr>
              <w:pStyle w:val="Prrafodelista"/>
              <w:numPr>
                <w:ilvl w:val="0"/>
                <w:numId w:val="75"/>
              </w:numPr>
              <w:spacing w:line="360" w:lineRule="auto"/>
              <w:jc w:val="both"/>
              <w:rPr>
                <w:rFonts w:ascii="Arial" w:hAnsi="Arial" w:cs="Arial"/>
                <w:sz w:val="24"/>
                <w:szCs w:val="24"/>
              </w:rPr>
            </w:pPr>
            <w:r w:rsidRPr="00837F6C">
              <w:rPr>
                <w:rFonts w:ascii="Arial" w:hAnsi="Arial" w:cs="Arial"/>
                <w:sz w:val="24"/>
                <w:szCs w:val="24"/>
              </w:rPr>
              <w:t>Permitir que los estudiantes tengan un profesional a su lado cuando realice las prácticas en condiciones reales</w:t>
            </w:r>
            <w:r>
              <w:rPr>
                <w:rFonts w:ascii="Arial" w:hAnsi="Arial" w:cs="Arial"/>
                <w:sz w:val="24"/>
                <w:szCs w:val="24"/>
              </w:rPr>
              <w:t xml:space="preserve"> </w:t>
            </w:r>
            <w:r w:rsidRPr="00837F6C">
              <w:rPr>
                <w:rFonts w:ascii="Arial" w:hAnsi="Arial" w:cs="Arial"/>
                <w:sz w:val="24"/>
                <w:szCs w:val="24"/>
              </w:rPr>
              <w:t>de trabajo, para poder guiarlos y resolver todas las dudas en el método operativo.</w:t>
            </w:r>
          </w:p>
        </w:tc>
      </w:tr>
      <w:tr w:rsidR="00837F6C" w14:paraId="443EB225" w14:textId="77777777" w:rsidTr="005278A1">
        <w:tc>
          <w:tcPr>
            <w:tcW w:w="2122" w:type="dxa"/>
          </w:tcPr>
          <w:p w14:paraId="2CBEF047"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1968AD21"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Mantener actualizado el padrón de estudiantes que deben realizar las Experiencias formativas en Situaciones Reales de Trabajo según su módulo formativo, así como el de las instituciones receptoras.</w:t>
            </w:r>
          </w:p>
          <w:p w14:paraId="5FC682A9"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 xml:space="preserve">Desarrollar e implementar planes de trabajo, guías y actividades para la realización de Experiencias formativas en Situaciones Reales de Trabajo en coordinación con los integrantes del Comité de Experiencias Formativas del Instituto </w:t>
            </w:r>
            <w:r>
              <w:rPr>
                <w:rFonts w:ascii="Arial" w:hAnsi="Arial" w:cs="Arial"/>
                <w:sz w:val="24"/>
                <w:szCs w:val="24"/>
              </w:rPr>
              <w:t>d</w:t>
            </w:r>
            <w:r w:rsidRPr="002631E6">
              <w:rPr>
                <w:rFonts w:ascii="Arial" w:hAnsi="Arial" w:cs="Arial"/>
                <w:sz w:val="24"/>
                <w:szCs w:val="24"/>
              </w:rPr>
              <w:t>e Educación Superior Tecnológico</w:t>
            </w:r>
            <w:r>
              <w:rPr>
                <w:rFonts w:ascii="Arial" w:hAnsi="Arial" w:cs="Arial"/>
                <w:sz w:val="24"/>
                <w:szCs w:val="24"/>
              </w:rPr>
              <w:t xml:space="preserve"> Privado </w:t>
            </w:r>
            <w:r w:rsidRPr="002631E6">
              <w:rPr>
                <w:rFonts w:ascii="Arial" w:hAnsi="Arial" w:cs="Arial"/>
                <w:sz w:val="24"/>
                <w:szCs w:val="24"/>
              </w:rPr>
              <w:t>San Bartolomé.</w:t>
            </w:r>
          </w:p>
          <w:p w14:paraId="5D8F65A9"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Orientar y colaborar con los docentes responsables del acompañamiento del proceso de Experiencias formativas en Situaciones Reales de Trabajo en la organización y manejo de situaciones referidos a los estudiantes y la institución receptora.</w:t>
            </w:r>
          </w:p>
          <w:p w14:paraId="613BDD2F"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Elaborar informes de la realización de la Experiencias formativas en Situaciones Reales de Trabajo.</w:t>
            </w:r>
          </w:p>
          <w:p w14:paraId="50A13747"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lastRenderedPageBreak/>
              <w:t>Sistematizar espacios de realización de las Experiencias formativas en Situaciones Reales de Trabajo.</w:t>
            </w:r>
          </w:p>
          <w:p w14:paraId="53D28B83"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 xml:space="preserve">Establecer acciones de seguimiento a los estudiantes involucrados en las experiencias Formativas en Situaciones Reales de Trabajo coordinación con el comité de E.F.S.R.T. del Instituto </w:t>
            </w:r>
            <w:r>
              <w:rPr>
                <w:rFonts w:ascii="Arial" w:hAnsi="Arial" w:cs="Arial"/>
                <w:sz w:val="24"/>
                <w:szCs w:val="24"/>
              </w:rPr>
              <w:t>d</w:t>
            </w:r>
            <w:r w:rsidRPr="002631E6">
              <w:rPr>
                <w:rFonts w:ascii="Arial" w:hAnsi="Arial" w:cs="Arial"/>
                <w:sz w:val="24"/>
                <w:szCs w:val="24"/>
              </w:rPr>
              <w:t>e Educación Superior Tecnológico</w:t>
            </w:r>
            <w:r>
              <w:rPr>
                <w:rFonts w:ascii="Arial" w:hAnsi="Arial" w:cs="Arial"/>
                <w:sz w:val="24"/>
                <w:szCs w:val="24"/>
              </w:rPr>
              <w:t xml:space="preserve"> Privado </w:t>
            </w:r>
            <w:r w:rsidRPr="002631E6">
              <w:rPr>
                <w:rFonts w:ascii="Arial" w:hAnsi="Arial" w:cs="Arial"/>
                <w:sz w:val="24"/>
                <w:szCs w:val="24"/>
              </w:rPr>
              <w:t>San Bartolomé.</w:t>
            </w:r>
          </w:p>
          <w:p w14:paraId="744CE01D" w14:textId="09CC7C37" w:rsidR="00837F6C" w:rsidRPr="00837F6C"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 xml:space="preserve">Asumir con responsabilidad las funciones de Secretariado del comité de E.F.S.R.T. del Instituto </w:t>
            </w:r>
            <w:r>
              <w:rPr>
                <w:rFonts w:ascii="Arial" w:hAnsi="Arial" w:cs="Arial"/>
                <w:sz w:val="24"/>
                <w:szCs w:val="24"/>
              </w:rPr>
              <w:t>d</w:t>
            </w:r>
            <w:r w:rsidRPr="002631E6">
              <w:rPr>
                <w:rFonts w:ascii="Arial" w:hAnsi="Arial" w:cs="Arial"/>
                <w:sz w:val="24"/>
                <w:szCs w:val="24"/>
              </w:rPr>
              <w:t>e Educación Superior Tecnológico</w:t>
            </w:r>
            <w:r>
              <w:rPr>
                <w:rFonts w:ascii="Arial" w:hAnsi="Arial" w:cs="Arial"/>
                <w:sz w:val="24"/>
                <w:szCs w:val="24"/>
              </w:rPr>
              <w:t xml:space="preserve"> Privado </w:t>
            </w:r>
            <w:r w:rsidRPr="002631E6">
              <w:rPr>
                <w:rFonts w:ascii="Arial" w:hAnsi="Arial" w:cs="Arial"/>
                <w:sz w:val="24"/>
                <w:szCs w:val="24"/>
              </w:rPr>
              <w:t>San Bartolomé.</w:t>
            </w:r>
          </w:p>
        </w:tc>
      </w:tr>
    </w:tbl>
    <w:p w14:paraId="24E47325" w14:textId="77777777" w:rsidR="00837F6C" w:rsidRPr="00EC3ECF" w:rsidRDefault="00837F6C" w:rsidP="00EC3ECF">
      <w:pPr>
        <w:spacing w:after="0" w:line="360" w:lineRule="auto"/>
        <w:jc w:val="both"/>
        <w:rPr>
          <w:rFonts w:ascii="Arial" w:hAnsi="Arial" w:cs="Arial"/>
          <w:sz w:val="24"/>
          <w:szCs w:val="24"/>
        </w:rPr>
      </w:pPr>
    </w:p>
    <w:p w14:paraId="363CA3AF" w14:textId="554E485D" w:rsidR="00D557F2" w:rsidRPr="00F14256" w:rsidRDefault="00F14256" w:rsidP="00E87CB3">
      <w:pPr>
        <w:pStyle w:val="Prrafodelista"/>
        <w:spacing w:after="0" w:line="360" w:lineRule="auto"/>
        <w:ind w:left="0"/>
        <w:contextualSpacing w:val="0"/>
        <w:jc w:val="both"/>
        <w:outlineLvl w:val="1"/>
        <w:rPr>
          <w:rFonts w:ascii="Arial" w:hAnsi="Arial" w:cs="Arial"/>
          <w:b/>
          <w:bCs/>
          <w:sz w:val="24"/>
          <w:szCs w:val="24"/>
        </w:rPr>
      </w:pPr>
      <w:bookmarkStart w:id="17" w:name="_Toc116719571"/>
      <w:r>
        <w:rPr>
          <w:rFonts w:ascii="Arial" w:hAnsi="Arial" w:cs="Arial"/>
          <w:b/>
          <w:bCs/>
          <w:sz w:val="24"/>
          <w:szCs w:val="24"/>
        </w:rPr>
        <w:t xml:space="preserve">Unidad </w:t>
      </w:r>
      <w:r w:rsidR="00D557F2" w:rsidRPr="00F14256">
        <w:rPr>
          <w:rFonts w:ascii="Arial" w:hAnsi="Arial" w:cs="Arial"/>
          <w:b/>
          <w:bCs/>
          <w:sz w:val="24"/>
          <w:szCs w:val="24"/>
        </w:rPr>
        <w:t>Administrativa</w:t>
      </w:r>
      <w:bookmarkEnd w:id="17"/>
    </w:p>
    <w:p w14:paraId="39F16EC1" w14:textId="367FE6CC"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Unidad Administrativa, tiene como responsabilidad garantizar la ejecución de los procesos de la administración del Instituto que garanticen servicios de calidad, equidad y pertinencia. Es la instancia responsable de gestionar y administrar los recursos necesarios para la óptima gestión institucional. Esta dependencia cuenta con el apoyo de áreas administrativas para el cumplimiento de sus funciones.  Sus atribuciones son las siguientes:</w:t>
      </w:r>
    </w:p>
    <w:p w14:paraId="7E32A4DF" w14:textId="639DA15D"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Garantizar la capacitación del personal administrativo en control de calidad ISO, logística, marketing y ventas.</w:t>
      </w:r>
    </w:p>
    <w:p w14:paraId="77EBF924" w14:textId="212978F6"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Ejecutar tecnologías de información automatizada en el proceso de enseñanza aprendizaje y el uso de aulas virtuales para complementar la enseñanza presencial.</w:t>
      </w:r>
    </w:p>
    <w:p w14:paraId="32C1DD47" w14:textId="478C81EC"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Incorporar en el plan de actualización y capacitación docente, temas de interés del personal administrativo.</w:t>
      </w:r>
    </w:p>
    <w:p w14:paraId="5252C8BB" w14:textId="372049DA"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Ejecutar el plan de capacitación del personal administrativo.</w:t>
      </w:r>
    </w:p>
    <w:p w14:paraId="4CEB82E7" w14:textId="532D3F47"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Formular el plan de mantenimiento de infraestructura, equipamiento y mobiliario.</w:t>
      </w:r>
    </w:p>
    <w:p w14:paraId="0209B103" w14:textId="2B17A4F5"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Ejecutar el plan de mantenimiento de infraestructura, equipamiento y mobiliario.</w:t>
      </w:r>
    </w:p>
    <w:p w14:paraId="48D87271" w14:textId="5B5911E9"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lastRenderedPageBreak/>
        <w:t>Programar la implementación del sistema de información automatizada de la gestión académica y administrativa.</w:t>
      </w:r>
    </w:p>
    <w:p w14:paraId="32AB354A" w14:textId="034B9416"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Formular el plan de dotación de equipos, medios, materiales bibliográficos y software educativo.</w:t>
      </w:r>
    </w:p>
    <w:p w14:paraId="6D28395D" w14:textId="352D41F7"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Ejecutar las adquisiciones de equipos, medios, materiales bibliográficos y software educativo.</w:t>
      </w:r>
    </w:p>
    <w:p w14:paraId="3B2D8AB0" w14:textId="649B83C2"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Establecer los lineamientos y estrategias para mejorar el sistema administrativo del INSTITUTO DE EDUCACIÓN SUPERIOR TECNOLÓGICO SAN BARTOLOMÉ.</w:t>
      </w:r>
    </w:p>
    <w:p w14:paraId="5D2E5CF9" w14:textId="4A3188CE"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Dirigir el proceso de ejecución y evaluación presupuestaria.</w:t>
      </w:r>
    </w:p>
    <w:p w14:paraId="56B1B0E5" w14:textId="71E6E3B1"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Asegurar la unidad, racionalidad y eficiencia de los procesos del sistema administrativo del Instituto.</w:t>
      </w:r>
    </w:p>
    <w:p w14:paraId="79DC255E" w14:textId="31702869"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Integrar y evaluar la información financiera y patrimonial del Instituto.</w:t>
      </w:r>
    </w:p>
    <w:p w14:paraId="0D9281BC" w14:textId="2A4F0155"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Determinar la compra de equipos, insumos y material didáctico para el desarrollo de las actividades académicas supervisando su incorporación al patrimonio del instituto y su buen uso.</w:t>
      </w:r>
    </w:p>
    <w:p w14:paraId="4887C311" w14:textId="1C41E5A1"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Supervisar el cumplimiento del plan anual de trabajo (PAT) y presupuesto del Instituto.</w:t>
      </w:r>
    </w:p>
    <w:p w14:paraId="1B533EBE" w14:textId="6D397152"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Proponer normas técnicas de los procesos para mejorar el sistema administrativo del Instituto.</w:t>
      </w:r>
    </w:p>
    <w:p w14:paraId="639AB126" w14:textId="24E7354D"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Validar la propuesta del temario para la capacitación del personal administrativo.</w:t>
      </w:r>
    </w:p>
    <w:p w14:paraId="408AEC80" w14:textId="293ADECA"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Realizar el acompañamiento y asesoramiento de los equipos conformados por el personal administrativo.</w:t>
      </w:r>
    </w:p>
    <w:p w14:paraId="2C9FC158" w14:textId="71D6BBEF"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Integrar la Comisión de Admisión.</w:t>
      </w:r>
    </w:p>
    <w:p w14:paraId="07C91474" w14:textId="122D40BF"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Realizar el seguimiento e informar sobre las acciones de supervisión, monitoreo y seguimiento de gestión administrativa del Instituto.</w:t>
      </w:r>
    </w:p>
    <w:p w14:paraId="4822648E" w14:textId="49CBA5D1" w:rsidR="00D557F2"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Cumplir, ejecutar, actualizar y realizar el seguimiento al Plan Anual de Trabajo (PAT).</w:t>
      </w:r>
    </w:p>
    <w:p w14:paraId="24A5186C" w14:textId="6CA6A460" w:rsidR="001037FB" w:rsidRDefault="001037FB" w:rsidP="001037FB">
      <w:pPr>
        <w:pStyle w:val="Prrafodelista"/>
        <w:spacing w:after="0" w:line="360" w:lineRule="auto"/>
        <w:jc w:val="both"/>
        <w:rPr>
          <w:rFonts w:ascii="Arial" w:hAnsi="Arial" w:cs="Arial"/>
          <w:sz w:val="24"/>
          <w:szCs w:val="24"/>
        </w:rPr>
      </w:pPr>
    </w:p>
    <w:p w14:paraId="59CEBD38" w14:textId="6B3DF172" w:rsidR="001037FB" w:rsidRDefault="001037FB" w:rsidP="00E87CB3">
      <w:pPr>
        <w:pStyle w:val="Prrafodelista"/>
        <w:spacing w:after="0" w:line="360" w:lineRule="auto"/>
        <w:ind w:left="0"/>
        <w:contextualSpacing w:val="0"/>
        <w:jc w:val="both"/>
        <w:outlineLvl w:val="1"/>
        <w:rPr>
          <w:rFonts w:ascii="Arial" w:hAnsi="Arial" w:cs="Arial"/>
          <w:b/>
          <w:bCs/>
          <w:sz w:val="24"/>
          <w:szCs w:val="24"/>
        </w:rPr>
      </w:pPr>
      <w:bookmarkStart w:id="18" w:name="_Toc116719572"/>
      <w:r>
        <w:rPr>
          <w:rFonts w:ascii="Arial" w:hAnsi="Arial" w:cs="Arial"/>
          <w:b/>
          <w:bCs/>
          <w:sz w:val="24"/>
          <w:szCs w:val="24"/>
        </w:rPr>
        <w:t>Tesorería</w:t>
      </w:r>
      <w:bookmarkEnd w:id="18"/>
    </w:p>
    <w:p w14:paraId="42649607" w14:textId="27DC6EE0" w:rsidR="001037FB" w:rsidRDefault="001037FB" w:rsidP="001037FB">
      <w:pPr>
        <w:pStyle w:val="Prrafodelista"/>
        <w:spacing w:after="0" w:line="360" w:lineRule="auto"/>
        <w:ind w:left="0"/>
        <w:contextualSpacing w:val="0"/>
        <w:jc w:val="both"/>
        <w:rPr>
          <w:rFonts w:ascii="Arial" w:hAnsi="Arial" w:cs="Arial"/>
          <w:b/>
          <w:bCs/>
          <w:sz w:val="24"/>
          <w:szCs w:val="24"/>
        </w:rPr>
      </w:pPr>
    </w:p>
    <w:p w14:paraId="69101922" w14:textId="1DF17A0D" w:rsidR="001037FB" w:rsidRPr="001037FB" w:rsidRDefault="001037FB" w:rsidP="001037FB">
      <w:pPr>
        <w:spacing w:after="0" w:line="360" w:lineRule="auto"/>
        <w:jc w:val="both"/>
        <w:rPr>
          <w:rFonts w:ascii="Arial" w:hAnsi="Arial" w:cs="Arial"/>
          <w:sz w:val="24"/>
          <w:szCs w:val="24"/>
        </w:rPr>
      </w:pPr>
      <w:r w:rsidRPr="001037FB">
        <w:rPr>
          <w:rFonts w:ascii="Arial" w:hAnsi="Arial" w:cs="Arial"/>
          <w:sz w:val="24"/>
          <w:szCs w:val="24"/>
        </w:rPr>
        <w:t xml:space="preserve">Tesorería depende Jerárquicamente de la </w:t>
      </w:r>
      <w:r>
        <w:rPr>
          <w:rFonts w:ascii="Arial" w:hAnsi="Arial" w:cs="Arial"/>
          <w:sz w:val="24"/>
          <w:szCs w:val="24"/>
        </w:rPr>
        <w:t xml:space="preserve">unidad </w:t>
      </w:r>
      <w:r w:rsidRPr="001037FB">
        <w:rPr>
          <w:rFonts w:ascii="Arial" w:hAnsi="Arial" w:cs="Arial"/>
          <w:sz w:val="24"/>
          <w:szCs w:val="24"/>
        </w:rPr>
        <w:t>Administra</w:t>
      </w:r>
      <w:r>
        <w:rPr>
          <w:rFonts w:ascii="Arial" w:hAnsi="Arial" w:cs="Arial"/>
          <w:sz w:val="24"/>
          <w:szCs w:val="24"/>
        </w:rPr>
        <w:t xml:space="preserve">tiva </w:t>
      </w:r>
      <w:r w:rsidRPr="001037FB">
        <w:rPr>
          <w:rFonts w:ascii="Arial" w:hAnsi="Arial" w:cs="Arial"/>
          <w:sz w:val="24"/>
          <w:szCs w:val="24"/>
        </w:rPr>
        <w:t>y está a cargo de un Profesional Técnico de Contabilidad</w:t>
      </w:r>
    </w:p>
    <w:p w14:paraId="7AB7FBE6" w14:textId="23EB46D9" w:rsidR="001037FB" w:rsidRDefault="001037FB" w:rsidP="001037FB">
      <w:pPr>
        <w:pStyle w:val="Prrafodelista"/>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1037FB" w14:paraId="43231543" w14:textId="77777777" w:rsidTr="005278A1">
        <w:tc>
          <w:tcPr>
            <w:tcW w:w="2122" w:type="dxa"/>
          </w:tcPr>
          <w:p w14:paraId="55CA21FE"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4686F99F" w14:textId="28F25D76" w:rsidR="001037FB" w:rsidRPr="001037FB" w:rsidRDefault="001037FB" w:rsidP="005278A1">
            <w:pPr>
              <w:pStyle w:val="Prrafodelista"/>
              <w:spacing w:line="360" w:lineRule="auto"/>
              <w:ind w:left="0"/>
              <w:contextualSpacing w:val="0"/>
              <w:jc w:val="both"/>
              <w:rPr>
                <w:rFonts w:ascii="Arial" w:hAnsi="Arial" w:cs="Arial"/>
                <w:sz w:val="24"/>
                <w:szCs w:val="24"/>
              </w:rPr>
            </w:pPr>
            <w:r w:rsidRPr="001037FB">
              <w:rPr>
                <w:rFonts w:ascii="Arial" w:hAnsi="Arial" w:cs="Arial"/>
                <w:sz w:val="24"/>
                <w:szCs w:val="24"/>
              </w:rPr>
              <w:t>Tesorería</w:t>
            </w:r>
          </w:p>
        </w:tc>
      </w:tr>
      <w:tr w:rsidR="001037FB" w14:paraId="0AC37485" w14:textId="77777777" w:rsidTr="005278A1">
        <w:tc>
          <w:tcPr>
            <w:tcW w:w="2122" w:type="dxa"/>
          </w:tcPr>
          <w:p w14:paraId="33F396A3"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22E6C940" w14:textId="0C6D7932" w:rsidR="001037FB" w:rsidRPr="00403C07" w:rsidRDefault="001037FB" w:rsidP="005278A1">
            <w:pPr>
              <w:pStyle w:val="Prrafodelista"/>
              <w:spacing w:line="360" w:lineRule="auto"/>
              <w:ind w:left="0"/>
              <w:contextualSpacing w:val="0"/>
              <w:jc w:val="both"/>
              <w:rPr>
                <w:rFonts w:ascii="Arial" w:hAnsi="Arial" w:cs="Arial"/>
                <w:sz w:val="24"/>
                <w:szCs w:val="24"/>
              </w:rPr>
            </w:pPr>
            <w:r w:rsidRPr="001037FB">
              <w:rPr>
                <w:rFonts w:ascii="Arial" w:hAnsi="Arial" w:cs="Arial"/>
                <w:sz w:val="24"/>
                <w:szCs w:val="24"/>
              </w:rPr>
              <w:t>Tesorería</w:t>
            </w:r>
          </w:p>
        </w:tc>
      </w:tr>
      <w:tr w:rsidR="001037FB" w14:paraId="79994DB9" w14:textId="77777777" w:rsidTr="005278A1">
        <w:tc>
          <w:tcPr>
            <w:tcW w:w="2122" w:type="dxa"/>
          </w:tcPr>
          <w:p w14:paraId="0759C4BF"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19DD903B"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63F2EDCA" w14:textId="2B0CD594" w:rsidR="001037FB" w:rsidRPr="007C5792" w:rsidRDefault="001037FB" w:rsidP="005278A1">
            <w:pPr>
              <w:spacing w:line="360" w:lineRule="auto"/>
              <w:jc w:val="both"/>
              <w:rPr>
                <w:rFonts w:ascii="Arial" w:hAnsi="Arial" w:cs="Arial"/>
                <w:sz w:val="24"/>
                <w:szCs w:val="24"/>
              </w:rPr>
            </w:pPr>
            <w:r>
              <w:rPr>
                <w:rFonts w:ascii="Arial" w:hAnsi="Arial" w:cs="Arial"/>
                <w:sz w:val="24"/>
                <w:szCs w:val="24"/>
              </w:rPr>
              <w:t xml:space="preserve">unidad </w:t>
            </w:r>
            <w:r w:rsidRPr="001037FB">
              <w:rPr>
                <w:rFonts w:ascii="Arial" w:hAnsi="Arial" w:cs="Arial"/>
                <w:sz w:val="24"/>
                <w:szCs w:val="24"/>
              </w:rPr>
              <w:t>Administra</w:t>
            </w:r>
            <w:r>
              <w:rPr>
                <w:rFonts w:ascii="Arial" w:hAnsi="Arial" w:cs="Arial"/>
                <w:sz w:val="24"/>
                <w:szCs w:val="24"/>
              </w:rPr>
              <w:t>tiva</w:t>
            </w:r>
          </w:p>
        </w:tc>
      </w:tr>
      <w:tr w:rsidR="001037FB" w14:paraId="485480EB" w14:textId="77777777" w:rsidTr="005278A1">
        <w:tc>
          <w:tcPr>
            <w:tcW w:w="2122" w:type="dxa"/>
          </w:tcPr>
          <w:p w14:paraId="0947AF44"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1E1B7D53"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1FA3A6C8"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64420106" w14:textId="77777777" w:rsidR="001037FB" w:rsidRPr="00837F6C" w:rsidRDefault="001037FB" w:rsidP="005278A1">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Mínimo cinco (05) años de experiencia en instituciones públicas o privadas del sector educativo.</w:t>
            </w:r>
          </w:p>
          <w:p w14:paraId="2DF91983" w14:textId="05A51E5B" w:rsidR="001037FB" w:rsidRPr="001037FB" w:rsidRDefault="001037FB" w:rsidP="001037FB">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 xml:space="preserve">Técnico Profesional en </w:t>
            </w:r>
            <w:r w:rsidRPr="001037FB">
              <w:rPr>
                <w:rFonts w:ascii="Arial" w:hAnsi="Arial" w:cs="Arial"/>
                <w:sz w:val="24"/>
                <w:szCs w:val="24"/>
              </w:rPr>
              <w:t>Contabilidad</w:t>
            </w:r>
            <w:r w:rsidRPr="00837F6C">
              <w:rPr>
                <w:rFonts w:ascii="Arial" w:hAnsi="Arial" w:cs="Arial"/>
                <w:sz w:val="24"/>
                <w:szCs w:val="24"/>
              </w:rPr>
              <w:t xml:space="preserve"> o carrera a Fines</w:t>
            </w:r>
          </w:p>
        </w:tc>
      </w:tr>
      <w:tr w:rsidR="001037FB" w14:paraId="58572CFD" w14:textId="77777777" w:rsidTr="005278A1">
        <w:tc>
          <w:tcPr>
            <w:tcW w:w="2122" w:type="dxa"/>
          </w:tcPr>
          <w:p w14:paraId="6CE29867"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4BFD89E0"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589F23ED"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61F2751D" w14:textId="77777777"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Gestionar y proveer los recursos necesarios para la óptima gestión institucional.</w:t>
            </w:r>
          </w:p>
          <w:p w14:paraId="2D83BF10" w14:textId="3ED14EC6"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Elaborar, ejecutar y evaluar el presupuesto de la institución.</w:t>
            </w:r>
          </w:p>
          <w:p w14:paraId="3245A760" w14:textId="4A3DFE2D"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Administrar los bienes y recursos institucionales.</w:t>
            </w:r>
          </w:p>
          <w:p w14:paraId="78839C1B" w14:textId="05F4C20E" w:rsidR="001037FB" w:rsidRPr="001037FB" w:rsidRDefault="001037FB" w:rsidP="002548CE">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Informar a las autoridades y a la comunidad educativa sobre el manejo de sus recursos y bienes institucionales.</w:t>
            </w:r>
          </w:p>
          <w:p w14:paraId="6C3214DC" w14:textId="75EF2E0B" w:rsidR="001037FB" w:rsidRPr="00837F6C"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Otras inherentes al cargo que señale el Reglamento Institucional.</w:t>
            </w:r>
          </w:p>
        </w:tc>
      </w:tr>
      <w:tr w:rsidR="001037FB" w14:paraId="36B73E37" w14:textId="77777777" w:rsidTr="005278A1">
        <w:tc>
          <w:tcPr>
            <w:tcW w:w="2122" w:type="dxa"/>
          </w:tcPr>
          <w:p w14:paraId="2365C37F"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3B801838" w14:textId="1F2AA6A7"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Presentar diariamente al jefe del Área de Administración y a la Dirección General los ingresos y egresos de la Institución.</w:t>
            </w:r>
          </w:p>
          <w:p w14:paraId="473C5DEC" w14:textId="642D59EB"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Llevar ordenadamente el archivo de los documentos sustenta torios de ingresos y egresos.</w:t>
            </w:r>
          </w:p>
          <w:p w14:paraId="7A625FB3" w14:textId="20B4B262"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Recaudar y efectuar los depósitos de los fondos por concepto de Recursos Directamente Recaudados, recursos propios y actividades productivas y empresariales dentro de las 24 horas.</w:t>
            </w:r>
          </w:p>
          <w:p w14:paraId="2AFE4BF7" w14:textId="5590DD9F"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Preparar la documentación contable para los balances correspondientes.</w:t>
            </w:r>
          </w:p>
          <w:p w14:paraId="78B518F8" w14:textId="1650ECCE"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Informar diariamente los saldos bancarios.</w:t>
            </w:r>
          </w:p>
          <w:p w14:paraId="568BE4EB" w14:textId="244E2C05"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Llevar el Libro de Caja de la Institución.</w:t>
            </w:r>
          </w:p>
          <w:p w14:paraId="4FD9EAE7" w14:textId="18D02D65"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Presentar en forma mensual el movimiento económico financiero.</w:t>
            </w:r>
          </w:p>
          <w:p w14:paraId="7084EE4F" w14:textId="19C6C893" w:rsidR="001037FB" w:rsidRPr="001037FB" w:rsidRDefault="001037FB" w:rsidP="001037FB">
            <w:pPr>
              <w:pStyle w:val="Prrafodelista"/>
              <w:numPr>
                <w:ilvl w:val="0"/>
                <w:numId w:val="75"/>
              </w:numPr>
              <w:spacing w:line="360" w:lineRule="auto"/>
              <w:jc w:val="both"/>
              <w:rPr>
                <w:rFonts w:ascii="Arial" w:hAnsi="Arial" w:cs="Arial"/>
                <w:b/>
                <w:bCs/>
                <w:sz w:val="24"/>
                <w:szCs w:val="24"/>
              </w:rPr>
            </w:pPr>
            <w:r w:rsidRPr="001037FB">
              <w:rPr>
                <w:rFonts w:ascii="Arial" w:hAnsi="Arial" w:cs="Arial"/>
                <w:sz w:val="24"/>
                <w:szCs w:val="24"/>
              </w:rPr>
              <w:lastRenderedPageBreak/>
              <w:t>Realizar además otras funciones afines que sean asignados por la Dirección General.</w:t>
            </w:r>
          </w:p>
        </w:tc>
      </w:tr>
    </w:tbl>
    <w:p w14:paraId="1409C4A8" w14:textId="77777777" w:rsidR="001037FB" w:rsidRPr="001037FB" w:rsidRDefault="001037FB" w:rsidP="001037FB">
      <w:pPr>
        <w:pStyle w:val="Prrafodelista"/>
        <w:spacing w:after="0" w:line="360" w:lineRule="auto"/>
        <w:jc w:val="both"/>
        <w:rPr>
          <w:rFonts w:ascii="Arial" w:hAnsi="Arial" w:cs="Arial"/>
          <w:sz w:val="24"/>
          <w:szCs w:val="24"/>
        </w:rPr>
      </w:pPr>
    </w:p>
    <w:p w14:paraId="3EF88072" w14:textId="77777777" w:rsidR="001037FB" w:rsidRDefault="001037FB" w:rsidP="0059327C">
      <w:pPr>
        <w:pStyle w:val="Prrafodelista"/>
        <w:spacing w:after="0" w:line="360" w:lineRule="auto"/>
        <w:ind w:left="0"/>
        <w:contextualSpacing w:val="0"/>
        <w:jc w:val="both"/>
        <w:rPr>
          <w:rFonts w:ascii="Arial" w:hAnsi="Arial" w:cs="Arial"/>
          <w:sz w:val="24"/>
          <w:szCs w:val="24"/>
        </w:rPr>
      </w:pPr>
      <w:r w:rsidRPr="001037FB">
        <w:rPr>
          <w:rFonts w:ascii="Arial" w:hAnsi="Arial" w:cs="Arial"/>
          <w:b/>
          <w:bCs/>
          <w:sz w:val="24"/>
          <w:szCs w:val="24"/>
        </w:rPr>
        <w:t>El Personal de Servicio</w:t>
      </w:r>
      <w:r>
        <w:rPr>
          <w:rFonts w:ascii="Arial" w:hAnsi="Arial" w:cs="Arial"/>
          <w:sz w:val="24"/>
          <w:szCs w:val="24"/>
        </w:rPr>
        <w:t xml:space="preserve"> </w:t>
      </w:r>
    </w:p>
    <w:p w14:paraId="4E7CFD3E" w14:textId="51BFAAC5" w:rsidR="001037FB" w:rsidRDefault="001037FB" w:rsidP="001037FB">
      <w:pPr>
        <w:pStyle w:val="Prrafodelista"/>
        <w:spacing w:after="0" w:line="360" w:lineRule="auto"/>
        <w:ind w:left="0"/>
        <w:contextualSpacing w:val="0"/>
        <w:jc w:val="both"/>
        <w:rPr>
          <w:rFonts w:ascii="Arial" w:hAnsi="Arial" w:cs="Arial"/>
          <w:sz w:val="24"/>
          <w:szCs w:val="24"/>
        </w:rPr>
      </w:pPr>
      <w:r w:rsidRPr="001037FB">
        <w:rPr>
          <w:rFonts w:ascii="Arial" w:hAnsi="Arial" w:cs="Arial"/>
          <w:sz w:val="24"/>
          <w:szCs w:val="24"/>
        </w:rPr>
        <w:t xml:space="preserve">está conformado por Trabajadores de Servicio quienes cumplen las funciones siguientes: </w:t>
      </w:r>
    </w:p>
    <w:tbl>
      <w:tblPr>
        <w:tblStyle w:val="Tablaconcuadrcula"/>
        <w:tblW w:w="0" w:type="auto"/>
        <w:tblLook w:val="04A0" w:firstRow="1" w:lastRow="0" w:firstColumn="1" w:lastColumn="0" w:noHBand="0" w:noVBand="1"/>
      </w:tblPr>
      <w:tblGrid>
        <w:gridCol w:w="2122"/>
        <w:gridCol w:w="6372"/>
      </w:tblGrid>
      <w:tr w:rsidR="001037FB" w14:paraId="34712C5D" w14:textId="77777777" w:rsidTr="005278A1">
        <w:tc>
          <w:tcPr>
            <w:tcW w:w="2122" w:type="dxa"/>
          </w:tcPr>
          <w:p w14:paraId="4A235E3F"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49E36A48" w14:textId="49AA27CE" w:rsidR="001037FB" w:rsidRPr="001037FB" w:rsidRDefault="001037FB" w:rsidP="005278A1">
            <w:pPr>
              <w:pStyle w:val="Prrafodelista"/>
              <w:spacing w:line="360" w:lineRule="auto"/>
              <w:ind w:left="0"/>
              <w:contextualSpacing w:val="0"/>
              <w:jc w:val="both"/>
              <w:rPr>
                <w:rFonts w:ascii="Arial" w:hAnsi="Arial" w:cs="Arial"/>
                <w:sz w:val="24"/>
                <w:szCs w:val="24"/>
              </w:rPr>
            </w:pPr>
            <w:r w:rsidRPr="001037FB">
              <w:rPr>
                <w:rFonts w:ascii="Arial" w:hAnsi="Arial" w:cs="Arial"/>
                <w:b/>
                <w:bCs/>
                <w:sz w:val="24"/>
                <w:szCs w:val="24"/>
              </w:rPr>
              <w:t>Personal de Servicio</w:t>
            </w:r>
          </w:p>
        </w:tc>
      </w:tr>
      <w:tr w:rsidR="001037FB" w14:paraId="1F95D2F8" w14:textId="77777777" w:rsidTr="005278A1">
        <w:tc>
          <w:tcPr>
            <w:tcW w:w="2122" w:type="dxa"/>
          </w:tcPr>
          <w:p w14:paraId="74BFCE50"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7D5ACDCB" w14:textId="2D3C4915" w:rsidR="001037FB" w:rsidRPr="00403C07" w:rsidRDefault="001037FB" w:rsidP="005278A1">
            <w:pPr>
              <w:pStyle w:val="Prrafodelista"/>
              <w:spacing w:line="360" w:lineRule="auto"/>
              <w:ind w:left="0"/>
              <w:contextualSpacing w:val="0"/>
              <w:jc w:val="both"/>
              <w:rPr>
                <w:rFonts w:ascii="Arial" w:hAnsi="Arial" w:cs="Arial"/>
                <w:sz w:val="24"/>
                <w:szCs w:val="24"/>
              </w:rPr>
            </w:pPr>
            <w:r w:rsidRPr="001037FB">
              <w:rPr>
                <w:rFonts w:ascii="Arial" w:hAnsi="Arial" w:cs="Arial"/>
                <w:b/>
                <w:bCs/>
                <w:sz w:val="24"/>
                <w:szCs w:val="24"/>
              </w:rPr>
              <w:t>Personal de Servicio</w:t>
            </w:r>
          </w:p>
        </w:tc>
      </w:tr>
      <w:tr w:rsidR="001037FB" w14:paraId="653465CD" w14:textId="77777777" w:rsidTr="005278A1">
        <w:tc>
          <w:tcPr>
            <w:tcW w:w="2122" w:type="dxa"/>
          </w:tcPr>
          <w:p w14:paraId="51CB2F10"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7AD950C6"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7DFCC592" w14:textId="77777777" w:rsidR="001037FB" w:rsidRPr="007C5792" w:rsidRDefault="001037FB" w:rsidP="005278A1">
            <w:pPr>
              <w:spacing w:line="360" w:lineRule="auto"/>
              <w:jc w:val="both"/>
              <w:rPr>
                <w:rFonts w:ascii="Arial" w:hAnsi="Arial" w:cs="Arial"/>
                <w:sz w:val="24"/>
                <w:szCs w:val="24"/>
              </w:rPr>
            </w:pPr>
            <w:r>
              <w:rPr>
                <w:rFonts w:ascii="Arial" w:hAnsi="Arial" w:cs="Arial"/>
                <w:sz w:val="24"/>
                <w:szCs w:val="24"/>
              </w:rPr>
              <w:t xml:space="preserve">unidad </w:t>
            </w:r>
            <w:r w:rsidRPr="001037FB">
              <w:rPr>
                <w:rFonts w:ascii="Arial" w:hAnsi="Arial" w:cs="Arial"/>
                <w:sz w:val="24"/>
                <w:szCs w:val="24"/>
              </w:rPr>
              <w:t>Administra</w:t>
            </w:r>
            <w:r>
              <w:rPr>
                <w:rFonts w:ascii="Arial" w:hAnsi="Arial" w:cs="Arial"/>
                <w:sz w:val="24"/>
                <w:szCs w:val="24"/>
              </w:rPr>
              <w:t>tiva</w:t>
            </w:r>
          </w:p>
        </w:tc>
      </w:tr>
      <w:tr w:rsidR="001037FB" w14:paraId="5432A375" w14:textId="77777777" w:rsidTr="005278A1">
        <w:tc>
          <w:tcPr>
            <w:tcW w:w="2122" w:type="dxa"/>
          </w:tcPr>
          <w:p w14:paraId="26325BBD"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74F63B92"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25584F0B"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0B47952D" w14:textId="38E0AC6B" w:rsidR="001037FB" w:rsidRPr="008A4514" w:rsidRDefault="001037FB" w:rsidP="008A4514">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Mínimo cinco (05) años de experiencia en instituciones públicas o privadas del sector educativo.</w:t>
            </w:r>
          </w:p>
        </w:tc>
      </w:tr>
      <w:tr w:rsidR="001037FB" w14:paraId="115A9BAE" w14:textId="77777777" w:rsidTr="005278A1">
        <w:tc>
          <w:tcPr>
            <w:tcW w:w="2122" w:type="dxa"/>
          </w:tcPr>
          <w:p w14:paraId="35B59D9D"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136C6F46"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41F57EBC"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020BD5E1" w14:textId="77777777" w:rsidR="001037FB" w:rsidRPr="001037FB" w:rsidRDefault="001037FB" w:rsidP="005278A1">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Gestionar y proveer los recursos necesarios para la óptima gestión institucional.</w:t>
            </w:r>
          </w:p>
          <w:p w14:paraId="1B18DB94" w14:textId="77777777" w:rsidR="001037FB" w:rsidRPr="001037FB" w:rsidRDefault="001037FB" w:rsidP="005278A1">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Elaborar, ejecutar y evaluar el presupuesto de la institución.</w:t>
            </w:r>
          </w:p>
          <w:p w14:paraId="23AC7125" w14:textId="77777777" w:rsidR="001037FB" w:rsidRPr="001037FB" w:rsidRDefault="001037FB" w:rsidP="005278A1">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Administrar los bienes y recursos institucionales.</w:t>
            </w:r>
          </w:p>
          <w:p w14:paraId="297D61A6" w14:textId="77777777" w:rsidR="001037FB" w:rsidRPr="001037FB" w:rsidRDefault="001037FB" w:rsidP="005278A1">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Informar a las autoridades y a la comunidad educativa sobre el manejo de sus recursos y bienes institucionales.</w:t>
            </w:r>
          </w:p>
          <w:p w14:paraId="4A17E28A" w14:textId="77777777" w:rsidR="001037FB" w:rsidRPr="00837F6C" w:rsidRDefault="001037FB" w:rsidP="005278A1">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Otras inherentes al cargo que señale el Reglamento Institucional.</w:t>
            </w:r>
          </w:p>
        </w:tc>
      </w:tr>
      <w:tr w:rsidR="001037FB" w14:paraId="5090C052" w14:textId="77777777" w:rsidTr="005278A1">
        <w:tc>
          <w:tcPr>
            <w:tcW w:w="2122" w:type="dxa"/>
          </w:tcPr>
          <w:p w14:paraId="5C1329FE"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1EB7ECDA"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Realizar labores de seguridad, vigilancia y portería del Instituto. </w:t>
            </w:r>
          </w:p>
          <w:p w14:paraId="110639EB"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Controlar el ingreso y salida del alumnado de acuerdo al horario establecido con la autorización correspondiente expedida por la Dirección General. </w:t>
            </w:r>
          </w:p>
          <w:p w14:paraId="36E8B43A"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Realizar diariamente el mantenimiento, conservación y limpieza de los ambientes de IESTP “</w:t>
            </w:r>
            <w:r>
              <w:rPr>
                <w:rFonts w:ascii="Arial" w:hAnsi="Arial" w:cs="Arial"/>
                <w:sz w:val="24"/>
                <w:szCs w:val="24"/>
              </w:rPr>
              <w:t>San Bartolomé</w:t>
            </w:r>
            <w:r w:rsidRPr="001037FB">
              <w:rPr>
                <w:rFonts w:ascii="Arial" w:hAnsi="Arial" w:cs="Arial"/>
                <w:sz w:val="24"/>
                <w:szCs w:val="24"/>
              </w:rPr>
              <w:t xml:space="preserve">”. (Limpieza de aulas, oficinas, servicios higiénicos, pisos, paredes, techos, </w:t>
            </w:r>
            <w:r w:rsidRPr="001037FB">
              <w:rPr>
                <w:rFonts w:ascii="Arial" w:hAnsi="Arial" w:cs="Arial"/>
                <w:sz w:val="24"/>
                <w:szCs w:val="24"/>
              </w:rPr>
              <w:lastRenderedPageBreak/>
              <w:t xml:space="preserve">ventanas, puertas y muebles en general de acuerdo a la racionalización y distribución de trabajo). </w:t>
            </w:r>
          </w:p>
          <w:p w14:paraId="1856F654"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Controlar y orientar el ingreso y salida del público en general. </w:t>
            </w:r>
          </w:p>
          <w:p w14:paraId="5B34C583"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Controlar que los muebles y enseres que salen del Instituto cuenten con la respectiva autorización de la Dirección General. </w:t>
            </w:r>
          </w:p>
          <w:p w14:paraId="128A19FE"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Elaborar los informes de las ocurrencias durante su jornada de trabajo, presentarlo a su jefe inmediato superior y archivar una copia del mismo. </w:t>
            </w:r>
          </w:p>
          <w:p w14:paraId="5713F239"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Realizar traslado de muebles, equipo y otros enseres. </w:t>
            </w:r>
          </w:p>
          <w:p w14:paraId="33406374"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Apoyar en las tareas de distribución de documentos dentro y fuera del Instituto. </w:t>
            </w:r>
          </w:p>
          <w:p w14:paraId="48341E73"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Velar por la seguridad, conservación y mantenimiento de los materiales, herramientas y/o implementos de trabajo a su cargo. </w:t>
            </w:r>
          </w:p>
          <w:p w14:paraId="1280FC4B"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No permitir el ingreso al Instituto en los días no laborables, de toda persona extraña, aun siendo personal del Instituto o alumnado salvo que sea autorizada por escrito por la Dirección General. </w:t>
            </w:r>
          </w:p>
          <w:p w14:paraId="795B8CE7"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Mantener cerradas las aulas en las horas y días no laborables. </w:t>
            </w:r>
          </w:p>
          <w:p w14:paraId="48397AF2"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Permitir el ingreso y salida de vehículos autorizados por la Dirección General del Instituto y deberá hacerlo, de existir, por la puerta principal y/o auxiliar según sea el caso. </w:t>
            </w:r>
          </w:p>
          <w:p w14:paraId="602E67A9"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Llevar el control del ingreso y salida de vehículos de la Institución. </w:t>
            </w:r>
          </w:p>
          <w:p w14:paraId="6F4B9EC0"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Acondicionar el estrado e instalar el equipo de amplificación en las fechas festivas autorizadas por la Dirección General del Instituto, así como recoger </w:t>
            </w:r>
            <w:r w:rsidRPr="001037FB">
              <w:rPr>
                <w:rFonts w:ascii="Arial" w:hAnsi="Arial" w:cs="Arial"/>
                <w:sz w:val="24"/>
                <w:szCs w:val="24"/>
              </w:rPr>
              <w:lastRenderedPageBreak/>
              <w:t xml:space="preserve">el mobiliario utilizado para devolverlo a sus propios ambientes. </w:t>
            </w:r>
          </w:p>
          <w:p w14:paraId="43161C38"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Cumplir por delegación y en forma rotativa las funciones de guardianía. </w:t>
            </w:r>
          </w:p>
          <w:p w14:paraId="14DF2B67" w14:textId="61D422FA" w:rsidR="001037FB" w:rsidRP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Realizar otras funciones afines al cargo que se le asigne previa coordinación con los responsables.</w:t>
            </w:r>
          </w:p>
        </w:tc>
      </w:tr>
    </w:tbl>
    <w:p w14:paraId="41072501" w14:textId="77777777" w:rsidR="001037FB" w:rsidRDefault="001037FB" w:rsidP="001037FB">
      <w:pPr>
        <w:pStyle w:val="Prrafodelista"/>
        <w:spacing w:after="0" w:line="360" w:lineRule="auto"/>
        <w:ind w:left="0"/>
        <w:contextualSpacing w:val="0"/>
        <w:jc w:val="both"/>
        <w:rPr>
          <w:rFonts w:ascii="Arial" w:hAnsi="Arial" w:cs="Arial"/>
          <w:sz w:val="24"/>
          <w:szCs w:val="24"/>
        </w:rPr>
      </w:pPr>
    </w:p>
    <w:p w14:paraId="4FFCD91B" w14:textId="77777777" w:rsidR="001037FB" w:rsidRPr="003F331B" w:rsidRDefault="001037FB" w:rsidP="001037FB">
      <w:pPr>
        <w:pStyle w:val="Prrafodelista"/>
        <w:spacing w:after="0" w:line="360" w:lineRule="auto"/>
        <w:jc w:val="both"/>
        <w:rPr>
          <w:rFonts w:ascii="Arial" w:hAnsi="Arial" w:cs="Arial"/>
          <w:sz w:val="24"/>
          <w:szCs w:val="24"/>
        </w:rPr>
      </w:pPr>
    </w:p>
    <w:p w14:paraId="6A788130" w14:textId="77777777" w:rsidR="00D557F2" w:rsidRPr="00EC3ECF" w:rsidRDefault="00D557F2" w:rsidP="00EC3ECF">
      <w:pPr>
        <w:spacing w:after="0" w:line="360" w:lineRule="auto"/>
        <w:jc w:val="both"/>
        <w:rPr>
          <w:rFonts w:ascii="Arial" w:hAnsi="Arial" w:cs="Arial"/>
          <w:sz w:val="24"/>
          <w:szCs w:val="24"/>
        </w:rPr>
      </w:pPr>
    </w:p>
    <w:sectPr w:rsidR="00D557F2" w:rsidRPr="00EC3ECF" w:rsidSect="00721709">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36BE" w14:textId="77777777" w:rsidR="00720640" w:rsidRDefault="00720640" w:rsidP="00630CB0">
      <w:pPr>
        <w:spacing w:after="0" w:line="240" w:lineRule="auto"/>
      </w:pPr>
      <w:r>
        <w:separator/>
      </w:r>
    </w:p>
  </w:endnote>
  <w:endnote w:type="continuationSeparator" w:id="0">
    <w:p w14:paraId="167438F6" w14:textId="77777777" w:rsidR="00720640" w:rsidRDefault="00720640" w:rsidP="0063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726934"/>
      <w:docPartObj>
        <w:docPartGallery w:val="Page Numbers (Bottom of Page)"/>
        <w:docPartUnique/>
      </w:docPartObj>
    </w:sdtPr>
    <w:sdtContent>
      <w:p w14:paraId="0FD14E16" w14:textId="75F67445" w:rsidR="00721709" w:rsidRDefault="00721709">
        <w:pPr>
          <w:pStyle w:val="Piedepgina"/>
          <w:jc w:val="right"/>
        </w:pPr>
        <w:r>
          <w:fldChar w:fldCharType="begin"/>
        </w:r>
        <w:r>
          <w:instrText>PAGE   \* MERGEFORMAT</w:instrText>
        </w:r>
        <w:r>
          <w:fldChar w:fldCharType="separate"/>
        </w:r>
        <w:r>
          <w:t>2</w:t>
        </w:r>
        <w:r>
          <w:fldChar w:fldCharType="end"/>
        </w:r>
      </w:p>
    </w:sdtContent>
  </w:sdt>
  <w:p w14:paraId="2A3ECA66" w14:textId="31A486BA" w:rsidR="009D446F" w:rsidRDefault="009D4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147305"/>
      <w:docPartObj>
        <w:docPartGallery w:val="Page Numbers (Bottom of Page)"/>
        <w:docPartUnique/>
      </w:docPartObj>
    </w:sdtPr>
    <w:sdtContent>
      <w:p w14:paraId="5B26666A" w14:textId="77777777" w:rsidR="00721709" w:rsidRDefault="00721709">
        <w:pPr>
          <w:pStyle w:val="Piedepgina"/>
          <w:jc w:val="right"/>
        </w:pPr>
        <w:r>
          <w:fldChar w:fldCharType="begin"/>
        </w:r>
        <w:r>
          <w:instrText>PAGE   \* MERGEFORMAT</w:instrText>
        </w:r>
        <w:r>
          <w:fldChar w:fldCharType="separate"/>
        </w:r>
        <w:r>
          <w:t>2</w:t>
        </w:r>
        <w:r>
          <w:fldChar w:fldCharType="end"/>
        </w:r>
      </w:p>
    </w:sdtContent>
  </w:sdt>
  <w:p w14:paraId="6B33C699" w14:textId="77777777" w:rsidR="00721709" w:rsidRDefault="007217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01B7" w14:textId="77777777" w:rsidR="00720640" w:rsidRDefault="00720640" w:rsidP="00630CB0">
      <w:pPr>
        <w:spacing w:after="0" w:line="240" w:lineRule="auto"/>
      </w:pPr>
      <w:r>
        <w:separator/>
      </w:r>
    </w:p>
  </w:footnote>
  <w:footnote w:type="continuationSeparator" w:id="0">
    <w:p w14:paraId="1661F715" w14:textId="77777777" w:rsidR="00720640" w:rsidRDefault="00720640" w:rsidP="00630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152"/>
    <w:multiLevelType w:val="hybridMultilevel"/>
    <w:tmpl w:val="BB88E9D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3039E2"/>
    <w:multiLevelType w:val="hybridMultilevel"/>
    <w:tmpl w:val="DB76F054"/>
    <w:lvl w:ilvl="0" w:tplc="280A000F">
      <w:start w:val="1"/>
      <w:numFmt w:val="decimal"/>
      <w:lvlText w:val="%1."/>
      <w:lvlJc w:val="left"/>
      <w:pPr>
        <w:ind w:left="720" w:hanging="360"/>
      </w:pPr>
    </w:lvl>
    <w:lvl w:ilvl="1" w:tplc="0B50523E">
      <w:start w:val="1"/>
      <w:numFmt w:val="lowerLetter"/>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24A7DED"/>
    <w:multiLevelType w:val="hybridMultilevel"/>
    <w:tmpl w:val="A096182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074A8B"/>
    <w:multiLevelType w:val="hybridMultilevel"/>
    <w:tmpl w:val="034617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4E87063"/>
    <w:multiLevelType w:val="hybridMultilevel"/>
    <w:tmpl w:val="BDBEC1BC"/>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 w15:restartNumberingAfterBreak="0">
    <w:nsid w:val="06D558A9"/>
    <w:multiLevelType w:val="hybridMultilevel"/>
    <w:tmpl w:val="13F8966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96C319F"/>
    <w:multiLevelType w:val="hybridMultilevel"/>
    <w:tmpl w:val="B518FD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280A000B">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824F35"/>
    <w:multiLevelType w:val="hybridMultilevel"/>
    <w:tmpl w:val="BE58E5C6"/>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8" w15:restartNumberingAfterBreak="0">
    <w:nsid w:val="0AF91259"/>
    <w:multiLevelType w:val="hybridMultilevel"/>
    <w:tmpl w:val="12ACAB2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B91773B"/>
    <w:multiLevelType w:val="hybridMultilevel"/>
    <w:tmpl w:val="AC62C68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F9F6D8D"/>
    <w:multiLevelType w:val="hybridMultilevel"/>
    <w:tmpl w:val="0B6A399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FDF216C"/>
    <w:multiLevelType w:val="hybridMultilevel"/>
    <w:tmpl w:val="D2F0E7C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08852BF"/>
    <w:multiLevelType w:val="hybridMultilevel"/>
    <w:tmpl w:val="86A87F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280A000B">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D522DD"/>
    <w:multiLevelType w:val="hybridMultilevel"/>
    <w:tmpl w:val="7D1E536A"/>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4" w15:restartNumberingAfterBreak="0">
    <w:nsid w:val="16A97FDD"/>
    <w:multiLevelType w:val="hybridMultilevel"/>
    <w:tmpl w:val="3AA2C02A"/>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5" w15:restartNumberingAfterBreak="0">
    <w:nsid w:val="17901583"/>
    <w:multiLevelType w:val="hybridMultilevel"/>
    <w:tmpl w:val="E9A6348C"/>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6" w15:restartNumberingAfterBreak="0">
    <w:nsid w:val="188D1849"/>
    <w:multiLevelType w:val="hybridMultilevel"/>
    <w:tmpl w:val="C3B23A3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9354426"/>
    <w:multiLevelType w:val="hybridMultilevel"/>
    <w:tmpl w:val="63FE5BF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1A1D0F00"/>
    <w:multiLevelType w:val="hybridMultilevel"/>
    <w:tmpl w:val="44C82B4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C5F28B8"/>
    <w:multiLevelType w:val="hybridMultilevel"/>
    <w:tmpl w:val="C728070A"/>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0" w15:restartNumberingAfterBreak="0">
    <w:nsid w:val="1DF86602"/>
    <w:multiLevelType w:val="hybridMultilevel"/>
    <w:tmpl w:val="2A741AE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0C96749"/>
    <w:multiLevelType w:val="hybridMultilevel"/>
    <w:tmpl w:val="4044C960"/>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2" w15:restartNumberingAfterBreak="0">
    <w:nsid w:val="217A751A"/>
    <w:multiLevelType w:val="hybridMultilevel"/>
    <w:tmpl w:val="5CEA11B0"/>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3" w15:restartNumberingAfterBreak="0">
    <w:nsid w:val="25FC6471"/>
    <w:multiLevelType w:val="hybridMultilevel"/>
    <w:tmpl w:val="3984C6D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63449E9"/>
    <w:multiLevelType w:val="hybridMultilevel"/>
    <w:tmpl w:val="E39A4E58"/>
    <w:lvl w:ilvl="0" w:tplc="225C8A20">
      <w:start w:val="1"/>
      <w:numFmt w:val="decimal"/>
      <w:lvlText w:val="Artículo N° %1."/>
      <w:lvlJc w:val="left"/>
      <w:pPr>
        <w:ind w:left="5039" w:hanging="360"/>
      </w:pPr>
      <w:rPr>
        <w:rFonts w:ascii="Arial" w:hAnsi="Arial" w:hint="default"/>
        <w:b/>
        <w:i w:val="0"/>
        <w:sz w:val="24"/>
      </w:rPr>
    </w:lvl>
    <w:lvl w:ilvl="1" w:tplc="280A0019">
      <w:start w:val="1"/>
      <w:numFmt w:val="lowerLetter"/>
      <w:lvlText w:val="%2."/>
      <w:lvlJc w:val="left"/>
      <w:pPr>
        <w:ind w:left="1080" w:hanging="360"/>
      </w:pPr>
    </w:lvl>
    <w:lvl w:ilvl="2" w:tplc="8882816E">
      <w:start w:val="1"/>
      <w:numFmt w:val="lowerLetter"/>
      <w:lvlText w:val="%3)"/>
      <w:lvlJc w:val="left"/>
      <w:pPr>
        <w:ind w:left="1980" w:hanging="360"/>
      </w:pPr>
      <w:rPr>
        <w:rFonts w:hint="default"/>
      </w:rPr>
    </w:lvl>
    <w:lvl w:ilvl="3" w:tplc="1B6430CE">
      <w:start w:val="1"/>
      <w:numFmt w:val="decimal"/>
      <w:lvlText w:val="%4."/>
      <w:lvlJc w:val="left"/>
      <w:pPr>
        <w:ind w:left="2868" w:hanging="708"/>
      </w:pPr>
      <w:rPr>
        <w:rFonts w:hint="default"/>
      </w:r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5" w15:restartNumberingAfterBreak="0">
    <w:nsid w:val="26F1149E"/>
    <w:multiLevelType w:val="hybridMultilevel"/>
    <w:tmpl w:val="A35C78C0"/>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8864D9A"/>
    <w:multiLevelType w:val="hybridMultilevel"/>
    <w:tmpl w:val="A0463048"/>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7" w15:restartNumberingAfterBreak="0">
    <w:nsid w:val="28D35B34"/>
    <w:multiLevelType w:val="hybridMultilevel"/>
    <w:tmpl w:val="2534B02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94D2C55"/>
    <w:multiLevelType w:val="hybridMultilevel"/>
    <w:tmpl w:val="04F68F4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2B2E45E8"/>
    <w:multiLevelType w:val="hybridMultilevel"/>
    <w:tmpl w:val="73B421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280A000B">
      <w:start w:val="1"/>
      <w:numFmt w:val="bullet"/>
      <w:lvlText w:val=""/>
      <w:lvlJc w:val="left"/>
      <w:pPr>
        <w:ind w:left="36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883BE4"/>
    <w:multiLevelType w:val="hybridMultilevel"/>
    <w:tmpl w:val="9E7A4360"/>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2C0572F8"/>
    <w:multiLevelType w:val="hybridMultilevel"/>
    <w:tmpl w:val="D9B22CD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2DDE5D13"/>
    <w:multiLevelType w:val="hybridMultilevel"/>
    <w:tmpl w:val="F4DAF8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1857FE6"/>
    <w:multiLevelType w:val="hybridMultilevel"/>
    <w:tmpl w:val="26144BD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31EB499B"/>
    <w:multiLevelType w:val="hybridMultilevel"/>
    <w:tmpl w:val="14C65A16"/>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31F00EBD"/>
    <w:multiLevelType w:val="hybridMultilevel"/>
    <w:tmpl w:val="473AE7D4"/>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6" w15:restartNumberingAfterBreak="0">
    <w:nsid w:val="33224ECE"/>
    <w:multiLevelType w:val="hybridMultilevel"/>
    <w:tmpl w:val="FE70DD0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336E4DBA"/>
    <w:multiLevelType w:val="hybridMultilevel"/>
    <w:tmpl w:val="1982DF34"/>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8" w15:restartNumberingAfterBreak="0">
    <w:nsid w:val="3C4F50F9"/>
    <w:multiLevelType w:val="hybridMultilevel"/>
    <w:tmpl w:val="6360B0C0"/>
    <w:lvl w:ilvl="0" w:tplc="280A0001">
      <w:start w:val="1"/>
      <w:numFmt w:val="bullet"/>
      <w:lvlText w:val=""/>
      <w:lvlJc w:val="left"/>
      <w:pPr>
        <w:ind w:left="172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9" w15:restartNumberingAfterBreak="0">
    <w:nsid w:val="3C651CC3"/>
    <w:multiLevelType w:val="hybridMultilevel"/>
    <w:tmpl w:val="17B4D3A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3CD86504"/>
    <w:multiLevelType w:val="hybridMultilevel"/>
    <w:tmpl w:val="2E04C3B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D330E57"/>
    <w:multiLevelType w:val="hybridMultilevel"/>
    <w:tmpl w:val="B618498E"/>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2" w15:restartNumberingAfterBreak="0">
    <w:nsid w:val="3D413A55"/>
    <w:multiLevelType w:val="hybridMultilevel"/>
    <w:tmpl w:val="934C5AB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3F793BC6"/>
    <w:multiLevelType w:val="hybridMultilevel"/>
    <w:tmpl w:val="DC507C0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437111BE"/>
    <w:multiLevelType w:val="hybridMultilevel"/>
    <w:tmpl w:val="1F50B91A"/>
    <w:lvl w:ilvl="0" w:tplc="280A000B">
      <w:start w:val="1"/>
      <w:numFmt w:val="bullet"/>
      <w:lvlText w:val=""/>
      <w:lvlJc w:val="left"/>
      <w:pPr>
        <w:ind w:left="1080" w:hanging="360"/>
      </w:pPr>
      <w:rPr>
        <w:rFonts w:ascii="Wingdings" w:hAnsi="Wingdings" w:hint="default"/>
      </w:rPr>
    </w:lvl>
    <w:lvl w:ilvl="1" w:tplc="A5C87F14">
      <w:start w:val="4"/>
      <w:numFmt w:val="bullet"/>
      <w:lvlText w:val="-"/>
      <w:lvlJc w:val="left"/>
      <w:pPr>
        <w:ind w:left="1800" w:hanging="360"/>
      </w:pPr>
      <w:rPr>
        <w:rFonts w:ascii="Arial" w:eastAsiaTheme="minorHAnsi" w:hAnsi="Arial" w:cs="Arial"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5" w15:restartNumberingAfterBreak="0">
    <w:nsid w:val="452C59AD"/>
    <w:multiLevelType w:val="hybridMultilevel"/>
    <w:tmpl w:val="09E4CFE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45A05D0D"/>
    <w:multiLevelType w:val="hybridMultilevel"/>
    <w:tmpl w:val="189C572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5B90870"/>
    <w:multiLevelType w:val="hybridMultilevel"/>
    <w:tmpl w:val="B5F4CEC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46364E9E"/>
    <w:multiLevelType w:val="hybridMultilevel"/>
    <w:tmpl w:val="A0DCC93E"/>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9" w15:restartNumberingAfterBreak="0">
    <w:nsid w:val="465A396A"/>
    <w:multiLevelType w:val="hybridMultilevel"/>
    <w:tmpl w:val="C436C8F8"/>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0" w15:restartNumberingAfterBreak="0">
    <w:nsid w:val="472F0FB6"/>
    <w:multiLevelType w:val="hybridMultilevel"/>
    <w:tmpl w:val="D4BE2B9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B">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47873A06"/>
    <w:multiLevelType w:val="hybridMultilevel"/>
    <w:tmpl w:val="F314FA0E"/>
    <w:lvl w:ilvl="0" w:tplc="280A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4CC1503B"/>
    <w:multiLevelType w:val="hybridMultilevel"/>
    <w:tmpl w:val="44BA160C"/>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3" w15:restartNumberingAfterBreak="0">
    <w:nsid w:val="4CFF1A15"/>
    <w:multiLevelType w:val="hybridMultilevel"/>
    <w:tmpl w:val="AD1802E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D08604B"/>
    <w:multiLevelType w:val="hybridMultilevel"/>
    <w:tmpl w:val="CFBAC890"/>
    <w:lvl w:ilvl="0" w:tplc="280A000B">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5" w15:restartNumberingAfterBreak="0">
    <w:nsid w:val="4F5C3594"/>
    <w:multiLevelType w:val="hybridMultilevel"/>
    <w:tmpl w:val="3C284054"/>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6" w15:restartNumberingAfterBreak="0">
    <w:nsid w:val="50C73AD0"/>
    <w:multiLevelType w:val="hybridMultilevel"/>
    <w:tmpl w:val="16A65CD2"/>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7" w15:restartNumberingAfterBreak="0">
    <w:nsid w:val="5294471D"/>
    <w:multiLevelType w:val="hybridMultilevel"/>
    <w:tmpl w:val="C558561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54D24276"/>
    <w:multiLevelType w:val="hybridMultilevel"/>
    <w:tmpl w:val="B8308D3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55350C21"/>
    <w:multiLevelType w:val="hybridMultilevel"/>
    <w:tmpl w:val="ED848D5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55EC055B"/>
    <w:multiLevelType w:val="hybridMultilevel"/>
    <w:tmpl w:val="9392E446"/>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1A259C2"/>
    <w:multiLevelType w:val="hybridMultilevel"/>
    <w:tmpl w:val="63AAECE6"/>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2" w15:restartNumberingAfterBreak="0">
    <w:nsid w:val="64A3074E"/>
    <w:multiLevelType w:val="hybridMultilevel"/>
    <w:tmpl w:val="B7A25FAE"/>
    <w:lvl w:ilvl="0" w:tplc="280A0001">
      <w:start w:val="1"/>
      <w:numFmt w:val="bullet"/>
      <w:lvlText w:val=""/>
      <w:lvlJc w:val="left"/>
      <w:pPr>
        <w:ind w:left="1070" w:hanging="360"/>
      </w:pPr>
      <w:rPr>
        <w:rFonts w:ascii="Symbol" w:hAnsi="Symbol" w:hint="default"/>
      </w:rPr>
    </w:lvl>
    <w:lvl w:ilvl="1" w:tplc="280A0003">
      <w:start w:val="1"/>
      <w:numFmt w:val="bullet"/>
      <w:lvlText w:val="o"/>
      <w:lvlJc w:val="left"/>
      <w:pPr>
        <w:ind w:left="1790" w:hanging="360"/>
      </w:pPr>
      <w:rPr>
        <w:rFonts w:ascii="Courier New" w:hAnsi="Courier New" w:cs="Courier New" w:hint="default"/>
      </w:rPr>
    </w:lvl>
    <w:lvl w:ilvl="2" w:tplc="280A0005" w:tentative="1">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abstractNum w:abstractNumId="63" w15:restartNumberingAfterBreak="0">
    <w:nsid w:val="64BA0148"/>
    <w:multiLevelType w:val="hybridMultilevel"/>
    <w:tmpl w:val="9BDE2220"/>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4" w15:restartNumberingAfterBreak="0">
    <w:nsid w:val="6635571B"/>
    <w:multiLevelType w:val="hybridMultilevel"/>
    <w:tmpl w:val="3C08721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67266E18"/>
    <w:multiLevelType w:val="hybridMultilevel"/>
    <w:tmpl w:val="DE645E94"/>
    <w:lvl w:ilvl="0" w:tplc="280A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7B304B8"/>
    <w:multiLevelType w:val="hybridMultilevel"/>
    <w:tmpl w:val="86F04746"/>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680B2A6E"/>
    <w:multiLevelType w:val="hybridMultilevel"/>
    <w:tmpl w:val="A65C9716"/>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8" w15:restartNumberingAfterBreak="0">
    <w:nsid w:val="68C64FCA"/>
    <w:multiLevelType w:val="hybridMultilevel"/>
    <w:tmpl w:val="89BED5F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15:restartNumberingAfterBreak="0">
    <w:nsid w:val="6A1332F2"/>
    <w:multiLevelType w:val="hybridMultilevel"/>
    <w:tmpl w:val="4B4E7D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AEC246A"/>
    <w:multiLevelType w:val="hybridMultilevel"/>
    <w:tmpl w:val="31BC5086"/>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6C4E2DB0"/>
    <w:multiLevelType w:val="hybridMultilevel"/>
    <w:tmpl w:val="B1C6A88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70D2695E"/>
    <w:multiLevelType w:val="hybridMultilevel"/>
    <w:tmpl w:val="31F4B3E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15:restartNumberingAfterBreak="0">
    <w:nsid w:val="72F57DD0"/>
    <w:multiLevelType w:val="hybridMultilevel"/>
    <w:tmpl w:val="8BB2D75A"/>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280A000B">
      <w:start w:val="1"/>
      <w:numFmt w:val="bullet"/>
      <w:lvlText w:val=""/>
      <w:lvlJc w:val="left"/>
      <w:pPr>
        <w:ind w:left="360" w:hanging="360"/>
      </w:pPr>
      <w:rPr>
        <w:rFonts w:ascii="Wingdings" w:hAnsi="Wingdings" w:hint="default"/>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4" w15:restartNumberingAfterBreak="0">
    <w:nsid w:val="73B83628"/>
    <w:multiLevelType w:val="hybridMultilevel"/>
    <w:tmpl w:val="C57E1972"/>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5" w15:restartNumberingAfterBreak="0">
    <w:nsid w:val="7543571C"/>
    <w:multiLevelType w:val="hybridMultilevel"/>
    <w:tmpl w:val="0EB21D1E"/>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783E3DEC"/>
    <w:multiLevelType w:val="hybridMultilevel"/>
    <w:tmpl w:val="78A832A0"/>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7" w15:restartNumberingAfterBreak="0">
    <w:nsid w:val="7F5A7EFE"/>
    <w:multiLevelType w:val="hybridMultilevel"/>
    <w:tmpl w:val="6124271A"/>
    <w:lvl w:ilvl="0" w:tplc="280A000B">
      <w:start w:val="1"/>
      <w:numFmt w:val="bullet"/>
      <w:lvlText w:val=""/>
      <w:lvlJc w:val="left"/>
      <w:pPr>
        <w:ind w:left="1070" w:hanging="360"/>
      </w:pPr>
      <w:rPr>
        <w:rFonts w:ascii="Wingdings" w:hAnsi="Wingdings" w:hint="default"/>
      </w:rPr>
    </w:lvl>
    <w:lvl w:ilvl="1" w:tplc="280A0003">
      <w:start w:val="1"/>
      <w:numFmt w:val="bullet"/>
      <w:lvlText w:val="o"/>
      <w:lvlJc w:val="left"/>
      <w:pPr>
        <w:ind w:left="1790" w:hanging="360"/>
      </w:pPr>
      <w:rPr>
        <w:rFonts w:ascii="Courier New" w:hAnsi="Courier New" w:cs="Courier New" w:hint="default"/>
      </w:rPr>
    </w:lvl>
    <w:lvl w:ilvl="2" w:tplc="280A0005" w:tentative="1">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num w:numId="1" w16cid:durableId="2136872424">
    <w:abstractNumId w:val="24"/>
  </w:num>
  <w:num w:numId="2" w16cid:durableId="648555080">
    <w:abstractNumId w:val="42"/>
  </w:num>
  <w:num w:numId="3" w16cid:durableId="1378816046">
    <w:abstractNumId w:val="68"/>
  </w:num>
  <w:num w:numId="4" w16cid:durableId="122773108">
    <w:abstractNumId w:val="44"/>
  </w:num>
  <w:num w:numId="5" w16cid:durableId="1384259177">
    <w:abstractNumId w:val="75"/>
  </w:num>
  <w:num w:numId="6" w16cid:durableId="296762602">
    <w:abstractNumId w:val="40"/>
  </w:num>
  <w:num w:numId="7" w16cid:durableId="2045786154">
    <w:abstractNumId w:val="47"/>
  </w:num>
  <w:num w:numId="8" w16cid:durableId="152721010">
    <w:abstractNumId w:val="11"/>
  </w:num>
  <w:num w:numId="9" w16cid:durableId="206652435">
    <w:abstractNumId w:val="57"/>
  </w:num>
  <w:num w:numId="10" w16cid:durableId="46492649">
    <w:abstractNumId w:val="33"/>
  </w:num>
  <w:num w:numId="11" w16cid:durableId="917903904">
    <w:abstractNumId w:val="27"/>
  </w:num>
  <w:num w:numId="12" w16cid:durableId="1705640465">
    <w:abstractNumId w:val="2"/>
  </w:num>
  <w:num w:numId="13" w16cid:durableId="482358496">
    <w:abstractNumId w:val="5"/>
  </w:num>
  <w:num w:numId="14" w16cid:durableId="982927816">
    <w:abstractNumId w:val="70"/>
  </w:num>
  <w:num w:numId="15" w16cid:durableId="1716470063">
    <w:abstractNumId w:val="31"/>
  </w:num>
  <w:num w:numId="16" w16cid:durableId="1424372737">
    <w:abstractNumId w:val="0"/>
  </w:num>
  <w:num w:numId="17" w16cid:durableId="932130161">
    <w:abstractNumId w:val="20"/>
  </w:num>
  <w:num w:numId="18" w16cid:durableId="457572750">
    <w:abstractNumId w:val="51"/>
  </w:num>
  <w:num w:numId="19" w16cid:durableId="1126460741">
    <w:abstractNumId w:val="77"/>
  </w:num>
  <w:num w:numId="20" w16cid:durableId="207225740">
    <w:abstractNumId w:val="62"/>
  </w:num>
  <w:num w:numId="21" w16cid:durableId="249703626">
    <w:abstractNumId w:val="38"/>
  </w:num>
  <w:num w:numId="22" w16cid:durableId="1700162331">
    <w:abstractNumId w:val="46"/>
  </w:num>
  <w:num w:numId="23" w16cid:durableId="1730570952">
    <w:abstractNumId w:val="71"/>
  </w:num>
  <w:num w:numId="24" w16cid:durableId="170218365">
    <w:abstractNumId w:val="28"/>
  </w:num>
  <w:num w:numId="25" w16cid:durableId="1941450857">
    <w:abstractNumId w:val="17"/>
  </w:num>
  <w:num w:numId="26" w16cid:durableId="1108424552">
    <w:abstractNumId w:val="43"/>
  </w:num>
  <w:num w:numId="27" w16cid:durableId="271326566">
    <w:abstractNumId w:val="59"/>
  </w:num>
  <w:num w:numId="28" w16cid:durableId="498816053">
    <w:abstractNumId w:val="53"/>
  </w:num>
  <w:num w:numId="29" w16cid:durableId="1619295116">
    <w:abstractNumId w:val="50"/>
  </w:num>
  <w:num w:numId="30" w16cid:durableId="83575772">
    <w:abstractNumId w:val="1"/>
  </w:num>
  <w:num w:numId="31" w16cid:durableId="595284425">
    <w:abstractNumId w:val="60"/>
  </w:num>
  <w:num w:numId="32" w16cid:durableId="1379477173">
    <w:abstractNumId w:val="37"/>
  </w:num>
  <w:num w:numId="33" w16cid:durableId="831414722">
    <w:abstractNumId w:val="14"/>
  </w:num>
  <w:num w:numId="34" w16cid:durableId="200823533">
    <w:abstractNumId w:val="16"/>
  </w:num>
  <w:num w:numId="35" w16cid:durableId="1422262519">
    <w:abstractNumId w:val="25"/>
  </w:num>
  <w:num w:numId="36" w16cid:durableId="1159468384">
    <w:abstractNumId w:val="45"/>
  </w:num>
  <w:num w:numId="37" w16cid:durableId="271715959">
    <w:abstractNumId w:val="30"/>
  </w:num>
  <w:num w:numId="38" w16cid:durableId="1689210951">
    <w:abstractNumId w:val="3"/>
  </w:num>
  <w:num w:numId="39" w16cid:durableId="1209301117">
    <w:abstractNumId w:val="34"/>
  </w:num>
  <w:num w:numId="40" w16cid:durableId="765349675">
    <w:abstractNumId w:val="66"/>
  </w:num>
  <w:num w:numId="41" w16cid:durableId="674697672">
    <w:abstractNumId w:val="63"/>
  </w:num>
  <w:num w:numId="42" w16cid:durableId="277762628">
    <w:abstractNumId w:val="36"/>
  </w:num>
  <w:num w:numId="43" w16cid:durableId="192887471">
    <w:abstractNumId w:val="18"/>
  </w:num>
  <w:num w:numId="44" w16cid:durableId="315957725">
    <w:abstractNumId w:val="58"/>
  </w:num>
  <w:num w:numId="45" w16cid:durableId="869487374">
    <w:abstractNumId w:val="4"/>
  </w:num>
  <w:num w:numId="46" w16cid:durableId="1545018666">
    <w:abstractNumId w:val="15"/>
  </w:num>
  <w:num w:numId="47" w16cid:durableId="629169623">
    <w:abstractNumId w:val="41"/>
  </w:num>
  <w:num w:numId="48" w16cid:durableId="839584728">
    <w:abstractNumId w:val="21"/>
  </w:num>
  <w:num w:numId="49" w16cid:durableId="488518534">
    <w:abstractNumId w:val="61"/>
  </w:num>
  <w:num w:numId="50" w16cid:durableId="652757121">
    <w:abstractNumId w:val="29"/>
  </w:num>
  <w:num w:numId="51" w16cid:durableId="1779719585">
    <w:abstractNumId w:val="73"/>
  </w:num>
  <w:num w:numId="52" w16cid:durableId="1080521824">
    <w:abstractNumId w:val="54"/>
  </w:num>
  <w:num w:numId="53" w16cid:durableId="1697539484">
    <w:abstractNumId w:val="6"/>
  </w:num>
  <w:num w:numId="54" w16cid:durableId="505828248">
    <w:abstractNumId w:val="12"/>
  </w:num>
  <w:num w:numId="55" w16cid:durableId="2045135267">
    <w:abstractNumId w:val="35"/>
  </w:num>
  <w:num w:numId="56" w16cid:durableId="1342733686">
    <w:abstractNumId w:val="65"/>
  </w:num>
  <w:num w:numId="57" w16cid:durableId="1830517734">
    <w:abstractNumId w:val="7"/>
  </w:num>
  <w:num w:numId="58" w16cid:durableId="1207597638">
    <w:abstractNumId w:val="13"/>
  </w:num>
  <w:num w:numId="59" w16cid:durableId="1269119794">
    <w:abstractNumId w:val="26"/>
  </w:num>
  <w:num w:numId="60" w16cid:durableId="714426557">
    <w:abstractNumId w:val="56"/>
  </w:num>
  <w:num w:numId="61" w16cid:durableId="955523857">
    <w:abstractNumId w:val="74"/>
  </w:num>
  <w:num w:numId="62" w16cid:durableId="1314793173">
    <w:abstractNumId w:val="67"/>
  </w:num>
  <w:num w:numId="63" w16cid:durableId="1646272908">
    <w:abstractNumId w:val="39"/>
  </w:num>
  <w:num w:numId="64" w16cid:durableId="1546990132">
    <w:abstractNumId w:val="23"/>
  </w:num>
  <w:num w:numId="65" w16cid:durableId="1857688116">
    <w:abstractNumId w:val="10"/>
  </w:num>
  <w:num w:numId="66" w16cid:durableId="1991444923">
    <w:abstractNumId w:val="72"/>
  </w:num>
  <w:num w:numId="67" w16cid:durableId="45154788">
    <w:abstractNumId w:val="49"/>
  </w:num>
  <w:num w:numId="68" w16cid:durableId="393235392">
    <w:abstractNumId w:val="52"/>
  </w:num>
  <w:num w:numId="69" w16cid:durableId="2077312382">
    <w:abstractNumId w:val="48"/>
  </w:num>
  <w:num w:numId="70" w16cid:durableId="1893539360">
    <w:abstractNumId w:val="76"/>
  </w:num>
  <w:num w:numId="71" w16cid:durableId="1670056420">
    <w:abstractNumId w:val="22"/>
  </w:num>
  <w:num w:numId="72" w16cid:durableId="1740638476">
    <w:abstractNumId w:val="55"/>
  </w:num>
  <w:num w:numId="73" w16cid:durableId="315693211">
    <w:abstractNumId w:val="19"/>
  </w:num>
  <w:num w:numId="74" w16cid:durableId="1578400205">
    <w:abstractNumId w:val="8"/>
  </w:num>
  <w:num w:numId="75" w16cid:durableId="1255943903">
    <w:abstractNumId w:val="69"/>
  </w:num>
  <w:num w:numId="76" w16cid:durableId="61222197">
    <w:abstractNumId w:val="9"/>
  </w:num>
  <w:num w:numId="77" w16cid:durableId="1549218801">
    <w:abstractNumId w:val="64"/>
  </w:num>
  <w:num w:numId="78" w16cid:durableId="2077238375">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D8"/>
    <w:rsid w:val="00002287"/>
    <w:rsid w:val="00002F69"/>
    <w:rsid w:val="00006623"/>
    <w:rsid w:val="00007C36"/>
    <w:rsid w:val="000117CB"/>
    <w:rsid w:val="00016C2E"/>
    <w:rsid w:val="000177E1"/>
    <w:rsid w:val="00017926"/>
    <w:rsid w:val="00021291"/>
    <w:rsid w:val="00036B58"/>
    <w:rsid w:val="000415F1"/>
    <w:rsid w:val="00044EA8"/>
    <w:rsid w:val="000461A4"/>
    <w:rsid w:val="0005155E"/>
    <w:rsid w:val="0005328B"/>
    <w:rsid w:val="00060A1A"/>
    <w:rsid w:val="00067531"/>
    <w:rsid w:val="0007559F"/>
    <w:rsid w:val="0007637C"/>
    <w:rsid w:val="00081F2A"/>
    <w:rsid w:val="000A0B77"/>
    <w:rsid w:val="000A45C0"/>
    <w:rsid w:val="000A4C84"/>
    <w:rsid w:val="000A6890"/>
    <w:rsid w:val="000B08C5"/>
    <w:rsid w:val="000B3DF0"/>
    <w:rsid w:val="000B5CF2"/>
    <w:rsid w:val="000C09BD"/>
    <w:rsid w:val="000C1E6F"/>
    <w:rsid w:val="000C6F97"/>
    <w:rsid w:val="000D02B8"/>
    <w:rsid w:val="000D0FAF"/>
    <w:rsid w:val="000D3209"/>
    <w:rsid w:val="000D41B7"/>
    <w:rsid w:val="000E2732"/>
    <w:rsid w:val="000F08DF"/>
    <w:rsid w:val="000F6647"/>
    <w:rsid w:val="00102A0C"/>
    <w:rsid w:val="001037FB"/>
    <w:rsid w:val="00107C39"/>
    <w:rsid w:val="0011010A"/>
    <w:rsid w:val="00111B6F"/>
    <w:rsid w:val="0012076B"/>
    <w:rsid w:val="0012601E"/>
    <w:rsid w:val="001300CE"/>
    <w:rsid w:val="0013480F"/>
    <w:rsid w:val="001377B6"/>
    <w:rsid w:val="00144D79"/>
    <w:rsid w:val="001510E8"/>
    <w:rsid w:val="00151186"/>
    <w:rsid w:val="00163E54"/>
    <w:rsid w:val="001640AB"/>
    <w:rsid w:val="0016637D"/>
    <w:rsid w:val="001701B0"/>
    <w:rsid w:val="001716E3"/>
    <w:rsid w:val="001727FC"/>
    <w:rsid w:val="00174CF7"/>
    <w:rsid w:val="00175FA0"/>
    <w:rsid w:val="001876C6"/>
    <w:rsid w:val="0019340A"/>
    <w:rsid w:val="001A0BA7"/>
    <w:rsid w:val="001A1F5B"/>
    <w:rsid w:val="001B2D9A"/>
    <w:rsid w:val="001B497B"/>
    <w:rsid w:val="001B4C5F"/>
    <w:rsid w:val="001B5EB7"/>
    <w:rsid w:val="001C112A"/>
    <w:rsid w:val="001D5DB5"/>
    <w:rsid w:val="001F5D93"/>
    <w:rsid w:val="00201108"/>
    <w:rsid w:val="0020481A"/>
    <w:rsid w:val="00205DD9"/>
    <w:rsid w:val="002072E7"/>
    <w:rsid w:val="00216F6F"/>
    <w:rsid w:val="002331CA"/>
    <w:rsid w:val="00233DB9"/>
    <w:rsid w:val="002376C4"/>
    <w:rsid w:val="002403C1"/>
    <w:rsid w:val="00247B9E"/>
    <w:rsid w:val="002562E0"/>
    <w:rsid w:val="002575AD"/>
    <w:rsid w:val="00260CEF"/>
    <w:rsid w:val="002631E6"/>
    <w:rsid w:val="00264A23"/>
    <w:rsid w:val="002700DF"/>
    <w:rsid w:val="00272BE6"/>
    <w:rsid w:val="00276C25"/>
    <w:rsid w:val="00281AC1"/>
    <w:rsid w:val="00281D0D"/>
    <w:rsid w:val="00286E39"/>
    <w:rsid w:val="00287A88"/>
    <w:rsid w:val="002A2DF3"/>
    <w:rsid w:val="002B1D61"/>
    <w:rsid w:val="002B3BC4"/>
    <w:rsid w:val="002B7BA8"/>
    <w:rsid w:val="002C1411"/>
    <w:rsid w:val="002C1C2F"/>
    <w:rsid w:val="002D1AA9"/>
    <w:rsid w:val="002D699B"/>
    <w:rsid w:val="002D6BF1"/>
    <w:rsid w:val="002D72AB"/>
    <w:rsid w:val="002E0748"/>
    <w:rsid w:val="00300290"/>
    <w:rsid w:val="00302E57"/>
    <w:rsid w:val="003077C3"/>
    <w:rsid w:val="0031093D"/>
    <w:rsid w:val="00310FCB"/>
    <w:rsid w:val="003170DD"/>
    <w:rsid w:val="003307AE"/>
    <w:rsid w:val="003324B9"/>
    <w:rsid w:val="0033693E"/>
    <w:rsid w:val="00337C75"/>
    <w:rsid w:val="003453B7"/>
    <w:rsid w:val="0034620A"/>
    <w:rsid w:val="003466A2"/>
    <w:rsid w:val="00347667"/>
    <w:rsid w:val="00347862"/>
    <w:rsid w:val="0035328E"/>
    <w:rsid w:val="003543B8"/>
    <w:rsid w:val="00362E86"/>
    <w:rsid w:val="00362EF7"/>
    <w:rsid w:val="0036388B"/>
    <w:rsid w:val="00363CC9"/>
    <w:rsid w:val="00364705"/>
    <w:rsid w:val="00375A62"/>
    <w:rsid w:val="003846A9"/>
    <w:rsid w:val="00390DBF"/>
    <w:rsid w:val="00391041"/>
    <w:rsid w:val="00393A66"/>
    <w:rsid w:val="00395F76"/>
    <w:rsid w:val="00397687"/>
    <w:rsid w:val="003A137E"/>
    <w:rsid w:val="003A4434"/>
    <w:rsid w:val="003B00F5"/>
    <w:rsid w:val="003B2246"/>
    <w:rsid w:val="003B5A1F"/>
    <w:rsid w:val="003C25BF"/>
    <w:rsid w:val="003C2F1E"/>
    <w:rsid w:val="003C5543"/>
    <w:rsid w:val="003C651C"/>
    <w:rsid w:val="003C6CD4"/>
    <w:rsid w:val="003D0E9E"/>
    <w:rsid w:val="003D3709"/>
    <w:rsid w:val="003D4084"/>
    <w:rsid w:val="003E3932"/>
    <w:rsid w:val="003F331B"/>
    <w:rsid w:val="003F400C"/>
    <w:rsid w:val="00401A6F"/>
    <w:rsid w:val="00403C07"/>
    <w:rsid w:val="004049D7"/>
    <w:rsid w:val="004117D5"/>
    <w:rsid w:val="0041279E"/>
    <w:rsid w:val="00414A5C"/>
    <w:rsid w:val="004200FA"/>
    <w:rsid w:val="00422BFE"/>
    <w:rsid w:val="00423912"/>
    <w:rsid w:val="00443951"/>
    <w:rsid w:val="004447D6"/>
    <w:rsid w:val="004476BF"/>
    <w:rsid w:val="004518A0"/>
    <w:rsid w:val="00456DF2"/>
    <w:rsid w:val="00460AC2"/>
    <w:rsid w:val="00462AE5"/>
    <w:rsid w:val="00463307"/>
    <w:rsid w:val="00471ADD"/>
    <w:rsid w:val="00477254"/>
    <w:rsid w:val="00477BD8"/>
    <w:rsid w:val="00481ABF"/>
    <w:rsid w:val="00482B2B"/>
    <w:rsid w:val="00486CCC"/>
    <w:rsid w:val="00490450"/>
    <w:rsid w:val="004922B0"/>
    <w:rsid w:val="00494020"/>
    <w:rsid w:val="0049562A"/>
    <w:rsid w:val="004A05C4"/>
    <w:rsid w:val="004A205F"/>
    <w:rsid w:val="004A4285"/>
    <w:rsid w:val="004D43FB"/>
    <w:rsid w:val="004D539B"/>
    <w:rsid w:val="004D6BD4"/>
    <w:rsid w:val="004D7AD1"/>
    <w:rsid w:val="004D7DF8"/>
    <w:rsid w:val="004E122B"/>
    <w:rsid w:val="004E3F4B"/>
    <w:rsid w:val="004E5F81"/>
    <w:rsid w:val="004F348E"/>
    <w:rsid w:val="005064B2"/>
    <w:rsid w:val="00510946"/>
    <w:rsid w:val="00517DCD"/>
    <w:rsid w:val="00526F52"/>
    <w:rsid w:val="005319AC"/>
    <w:rsid w:val="0054175E"/>
    <w:rsid w:val="005429C4"/>
    <w:rsid w:val="00547E53"/>
    <w:rsid w:val="00552E00"/>
    <w:rsid w:val="005533CF"/>
    <w:rsid w:val="0055345B"/>
    <w:rsid w:val="00554774"/>
    <w:rsid w:val="00554EAD"/>
    <w:rsid w:val="005570BD"/>
    <w:rsid w:val="00562898"/>
    <w:rsid w:val="005647EB"/>
    <w:rsid w:val="00570D14"/>
    <w:rsid w:val="00570FFA"/>
    <w:rsid w:val="00571EB9"/>
    <w:rsid w:val="005740FE"/>
    <w:rsid w:val="005744AC"/>
    <w:rsid w:val="00574CED"/>
    <w:rsid w:val="00582BD6"/>
    <w:rsid w:val="00590AF6"/>
    <w:rsid w:val="00590D1A"/>
    <w:rsid w:val="00591C7E"/>
    <w:rsid w:val="0059327C"/>
    <w:rsid w:val="00597B3A"/>
    <w:rsid w:val="005A01EF"/>
    <w:rsid w:val="005A156E"/>
    <w:rsid w:val="005A19EE"/>
    <w:rsid w:val="005B0735"/>
    <w:rsid w:val="005B0E52"/>
    <w:rsid w:val="005B19D4"/>
    <w:rsid w:val="005B4460"/>
    <w:rsid w:val="005B47AD"/>
    <w:rsid w:val="005B4D78"/>
    <w:rsid w:val="005B6D20"/>
    <w:rsid w:val="005C5CF1"/>
    <w:rsid w:val="005C5FA1"/>
    <w:rsid w:val="005C613F"/>
    <w:rsid w:val="005D07BF"/>
    <w:rsid w:val="005D2770"/>
    <w:rsid w:val="005D4ECF"/>
    <w:rsid w:val="006025B4"/>
    <w:rsid w:val="00606AEB"/>
    <w:rsid w:val="00610F95"/>
    <w:rsid w:val="00611E0C"/>
    <w:rsid w:val="00612E32"/>
    <w:rsid w:val="00613159"/>
    <w:rsid w:val="00614A21"/>
    <w:rsid w:val="00620421"/>
    <w:rsid w:val="0062189A"/>
    <w:rsid w:val="006231BC"/>
    <w:rsid w:val="00630CB0"/>
    <w:rsid w:val="00633DC9"/>
    <w:rsid w:val="00635AE9"/>
    <w:rsid w:val="00641AAB"/>
    <w:rsid w:val="00643355"/>
    <w:rsid w:val="00650FE1"/>
    <w:rsid w:val="006575A9"/>
    <w:rsid w:val="00660867"/>
    <w:rsid w:val="00661C2D"/>
    <w:rsid w:val="0066327F"/>
    <w:rsid w:val="006647C9"/>
    <w:rsid w:val="00665C87"/>
    <w:rsid w:val="00665E1B"/>
    <w:rsid w:val="00671828"/>
    <w:rsid w:val="00673BCE"/>
    <w:rsid w:val="00677B5D"/>
    <w:rsid w:val="00680A9E"/>
    <w:rsid w:val="006810F6"/>
    <w:rsid w:val="006813B9"/>
    <w:rsid w:val="0068424A"/>
    <w:rsid w:val="00684A77"/>
    <w:rsid w:val="006901F3"/>
    <w:rsid w:val="00694F86"/>
    <w:rsid w:val="006951A1"/>
    <w:rsid w:val="00697ACC"/>
    <w:rsid w:val="006A110F"/>
    <w:rsid w:val="006A4D11"/>
    <w:rsid w:val="006A71F0"/>
    <w:rsid w:val="006B1BAC"/>
    <w:rsid w:val="006B452D"/>
    <w:rsid w:val="006B77A7"/>
    <w:rsid w:val="006C2CCA"/>
    <w:rsid w:val="006D3D28"/>
    <w:rsid w:val="006D7DC2"/>
    <w:rsid w:val="006E0060"/>
    <w:rsid w:val="006E1E70"/>
    <w:rsid w:val="006E1F4E"/>
    <w:rsid w:val="006E35F0"/>
    <w:rsid w:val="006E517D"/>
    <w:rsid w:val="006F1123"/>
    <w:rsid w:val="006F72C7"/>
    <w:rsid w:val="00704ADB"/>
    <w:rsid w:val="00707E75"/>
    <w:rsid w:val="00710D36"/>
    <w:rsid w:val="007124DA"/>
    <w:rsid w:val="00714464"/>
    <w:rsid w:val="00720640"/>
    <w:rsid w:val="007212BA"/>
    <w:rsid w:val="00721709"/>
    <w:rsid w:val="00721D1B"/>
    <w:rsid w:val="00723A26"/>
    <w:rsid w:val="00725E5B"/>
    <w:rsid w:val="00730170"/>
    <w:rsid w:val="007307B3"/>
    <w:rsid w:val="00730BE3"/>
    <w:rsid w:val="007327EE"/>
    <w:rsid w:val="007333D9"/>
    <w:rsid w:val="007338BC"/>
    <w:rsid w:val="007348F5"/>
    <w:rsid w:val="00737AFA"/>
    <w:rsid w:val="007451C2"/>
    <w:rsid w:val="00753F01"/>
    <w:rsid w:val="00761DE0"/>
    <w:rsid w:val="00765542"/>
    <w:rsid w:val="007656F3"/>
    <w:rsid w:val="00773E06"/>
    <w:rsid w:val="00780CD1"/>
    <w:rsid w:val="00785BA6"/>
    <w:rsid w:val="00786181"/>
    <w:rsid w:val="007938EC"/>
    <w:rsid w:val="007A3D13"/>
    <w:rsid w:val="007B0A56"/>
    <w:rsid w:val="007B312B"/>
    <w:rsid w:val="007B5C70"/>
    <w:rsid w:val="007C1A3E"/>
    <w:rsid w:val="007C5792"/>
    <w:rsid w:val="007D0091"/>
    <w:rsid w:val="007D0E5D"/>
    <w:rsid w:val="007D493D"/>
    <w:rsid w:val="007D7D7E"/>
    <w:rsid w:val="007E0921"/>
    <w:rsid w:val="007E0A47"/>
    <w:rsid w:val="007E1645"/>
    <w:rsid w:val="007E6AC9"/>
    <w:rsid w:val="007E75BC"/>
    <w:rsid w:val="007F3269"/>
    <w:rsid w:val="007F38B9"/>
    <w:rsid w:val="007F7E50"/>
    <w:rsid w:val="008022BC"/>
    <w:rsid w:val="00803835"/>
    <w:rsid w:val="00804280"/>
    <w:rsid w:val="00811603"/>
    <w:rsid w:val="008121AF"/>
    <w:rsid w:val="0081383A"/>
    <w:rsid w:val="00814A26"/>
    <w:rsid w:val="008160C1"/>
    <w:rsid w:val="00816FF7"/>
    <w:rsid w:val="0082401E"/>
    <w:rsid w:val="0083243D"/>
    <w:rsid w:val="008334DC"/>
    <w:rsid w:val="00837F6C"/>
    <w:rsid w:val="008419F4"/>
    <w:rsid w:val="00841E0D"/>
    <w:rsid w:val="008430BE"/>
    <w:rsid w:val="0084433A"/>
    <w:rsid w:val="008450FD"/>
    <w:rsid w:val="00861DAD"/>
    <w:rsid w:val="00864D6D"/>
    <w:rsid w:val="00870D78"/>
    <w:rsid w:val="00872443"/>
    <w:rsid w:val="00872CB6"/>
    <w:rsid w:val="0087589F"/>
    <w:rsid w:val="00884516"/>
    <w:rsid w:val="00887E86"/>
    <w:rsid w:val="00890200"/>
    <w:rsid w:val="008915AB"/>
    <w:rsid w:val="00896FD3"/>
    <w:rsid w:val="008A0B6D"/>
    <w:rsid w:val="008A4514"/>
    <w:rsid w:val="008A47F3"/>
    <w:rsid w:val="008C0B2A"/>
    <w:rsid w:val="008C48A9"/>
    <w:rsid w:val="008D052B"/>
    <w:rsid w:val="008D12BB"/>
    <w:rsid w:val="008D4565"/>
    <w:rsid w:val="008D6BEB"/>
    <w:rsid w:val="008E059B"/>
    <w:rsid w:val="008E0A9B"/>
    <w:rsid w:val="008E522A"/>
    <w:rsid w:val="008E5428"/>
    <w:rsid w:val="008E6632"/>
    <w:rsid w:val="00906863"/>
    <w:rsid w:val="00911CB6"/>
    <w:rsid w:val="00916412"/>
    <w:rsid w:val="00922669"/>
    <w:rsid w:val="00923C86"/>
    <w:rsid w:val="00925DB4"/>
    <w:rsid w:val="0092679B"/>
    <w:rsid w:val="00930095"/>
    <w:rsid w:val="0093120E"/>
    <w:rsid w:val="00932762"/>
    <w:rsid w:val="009328DA"/>
    <w:rsid w:val="00935349"/>
    <w:rsid w:val="009412D4"/>
    <w:rsid w:val="0094245B"/>
    <w:rsid w:val="00942F96"/>
    <w:rsid w:val="009522CD"/>
    <w:rsid w:val="009553BE"/>
    <w:rsid w:val="00957FA7"/>
    <w:rsid w:val="009618BA"/>
    <w:rsid w:val="00961F07"/>
    <w:rsid w:val="009628F1"/>
    <w:rsid w:val="009659F0"/>
    <w:rsid w:val="0097230F"/>
    <w:rsid w:val="00973238"/>
    <w:rsid w:val="009912A3"/>
    <w:rsid w:val="009919B8"/>
    <w:rsid w:val="00992D02"/>
    <w:rsid w:val="009A7143"/>
    <w:rsid w:val="009B6805"/>
    <w:rsid w:val="009C4576"/>
    <w:rsid w:val="009D31F2"/>
    <w:rsid w:val="009D446F"/>
    <w:rsid w:val="009D7B6A"/>
    <w:rsid w:val="009E5314"/>
    <w:rsid w:val="009F30B8"/>
    <w:rsid w:val="009F4F5A"/>
    <w:rsid w:val="00A04D27"/>
    <w:rsid w:val="00A122EA"/>
    <w:rsid w:val="00A13B80"/>
    <w:rsid w:val="00A21E98"/>
    <w:rsid w:val="00A23AED"/>
    <w:rsid w:val="00A23D87"/>
    <w:rsid w:val="00A3211B"/>
    <w:rsid w:val="00A33FC5"/>
    <w:rsid w:val="00A3574D"/>
    <w:rsid w:val="00A363FF"/>
    <w:rsid w:val="00A43538"/>
    <w:rsid w:val="00A441A4"/>
    <w:rsid w:val="00A45CCC"/>
    <w:rsid w:val="00A50619"/>
    <w:rsid w:val="00A507C2"/>
    <w:rsid w:val="00A5782A"/>
    <w:rsid w:val="00A774BE"/>
    <w:rsid w:val="00A82C71"/>
    <w:rsid w:val="00A97BA9"/>
    <w:rsid w:val="00AA2661"/>
    <w:rsid w:val="00AB18E5"/>
    <w:rsid w:val="00AB383E"/>
    <w:rsid w:val="00AB4047"/>
    <w:rsid w:val="00AC3C72"/>
    <w:rsid w:val="00AD251D"/>
    <w:rsid w:val="00AD2E8E"/>
    <w:rsid w:val="00AE4AA5"/>
    <w:rsid w:val="00AE5FA5"/>
    <w:rsid w:val="00AE6F3E"/>
    <w:rsid w:val="00AF1CE9"/>
    <w:rsid w:val="00AF5061"/>
    <w:rsid w:val="00AF66B0"/>
    <w:rsid w:val="00B04826"/>
    <w:rsid w:val="00B158FA"/>
    <w:rsid w:val="00B24DBD"/>
    <w:rsid w:val="00B25C0C"/>
    <w:rsid w:val="00B26A1B"/>
    <w:rsid w:val="00B27C57"/>
    <w:rsid w:val="00B314E4"/>
    <w:rsid w:val="00B32B73"/>
    <w:rsid w:val="00B33BC1"/>
    <w:rsid w:val="00B414D1"/>
    <w:rsid w:val="00B56FCF"/>
    <w:rsid w:val="00B633B4"/>
    <w:rsid w:val="00B6530C"/>
    <w:rsid w:val="00B676E9"/>
    <w:rsid w:val="00B71B6B"/>
    <w:rsid w:val="00B847AF"/>
    <w:rsid w:val="00B87BDB"/>
    <w:rsid w:val="00B94AA8"/>
    <w:rsid w:val="00BA1B99"/>
    <w:rsid w:val="00BA4318"/>
    <w:rsid w:val="00BB1CB8"/>
    <w:rsid w:val="00BB26D0"/>
    <w:rsid w:val="00BB4873"/>
    <w:rsid w:val="00BB6644"/>
    <w:rsid w:val="00BB75B5"/>
    <w:rsid w:val="00BC35D2"/>
    <w:rsid w:val="00BC483A"/>
    <w:rsid w:val="00BC5A9F"/>
    <w:rsid w:val="00BC7C5A"/>
    <w:rsid w:val="00BD1ADC"/>
    <w:rsid w:val="00BD2642"/>
    <w:rsid w:val="00BE0667"/>
    <w:rsid w:val="00BE0F5A"/>
    <w:rsid w:val="00BE74D0"/>
    <w:rsid w:val="00BE786D"/>
    <w:rsid w:val="00BF0190"/>
    <w:rsid w:val="00BF4154"/>
    <w:rsid w:val="00BF435E"/>
    <w:rsid w:val="00BF67D6"/>
    <w:rsid w:val="00BF6BF1"/>
    <w:rsid w:val="00BF6DA1"/>
    <w:rsid w:val="00C00140"/>
    <w:rsid w:val="00C030D6"/>
    <w:rsid w:val="00C047C3"/>
    <w:rsid w:val="00C056E6"/>
    <w:rsid w:val="00C063E5"/>
    <w:rsid w:val="00C119AC"/>
    <w:rsid w:val="00C122C6"/>
    <w:rsid w:val="00C1531F"/>
    <w:rsid w:val="00C15A78"/>
    <w:rsid w:val="00C22F53"/>
    <w:rsid w:val="00C24D0F"/>
    <w:rsid w:val="00C24EBD"/>
    <w:rsid w:val="00C251C4"/>
    <w:rsid w:val="00C3522B"/>
    <w:rsid w:val="00C40F4D"/>
    <w:rsid w:val="00C43E7A"/>
    <w:rsid w:val="00C476A0"/>
    <w:rsid w:val="00C47F7E"/>
    <w:rsid w:val="00C54209"/>
    <w:rsid w:val="00C570E2"/>
    <w:rsid w:val="00C62781"/>
    <w:rsid w:val="00C64616"/>
    <w:rsid w:val="00C71215"/>
    <w:rsid w:val="00C720FD"/>
    <w:rsid w:val="00C72D31"/>
    <w:rsid w:val="00C75341"/>
    <w:rsid w:val="00C97573"/>
    <w:rsid w:val="00CA0C4A"/>
    <w:rsid w:val="00CA1C0A"/>
    <w:rsid w:val="00CA63B1"/>
    <w:rsid w:val="00CB45BA"/>
    <w:rsid w:val="00CE620A"/>
    <w:rsid w:val="00CE6EFB"/>
    <w:rsid w:val="00CF0078"/>
    <w:rsid w:val="00CF6654"/>
    <w:rsid w:val="00CF69B8"/>
    <w:rsid w:val="00D03921"/>
    <w:rsid w:val="00D05522"/>
    <w:rsid w:val="00D16BA8"/>
    <w:rsid w:val="00D22B8B"/>
    <w:rsid w:val="00D23D8D"/>
    <w:rsid w:val="00D32CA6"/>
    <w:rsid w:val="00D426D1"/>
    <w:rsid w:val="00D45507"/>
    <w:rsid w:val="00D461DA"/>
    <w:rsid w:val="00D50C09"/>
    <w:rsid w:val="00D51736"/>
    <w:rsid w:val="00D530D8"/>
    <w:rsid w:val="00D557F2"/>
    <w:rsid w:val="00D62B0A"/>
    <w:rsid w:val="00D643C6"/>
    <w:rsid w:val="00D77799"/>
    <w:rsid w:val="00D80AD0"/>
    <w:rsid w:val="00D8322B"/>
    <w:rsid w:val="00D835F1"/>
    <w:rsid w:val="00D933EC"/>
    <w:rsid w:val="00D94A4C"/>
    <w:rsid w:val="00D95E91"/>
    <w:rsid w:val="00DA01E4"/>
    <w:rsid w:val="00DA354A"/>
    <w:rsid w:val="00DB1180"/>
    <w:rsid w:val="00DB17F9"/>
    <w:rsid w:val="00DB4242"/>
    <w:rsid w:val="00DC1C9C"/>
    <w:rsid w:val="00DD0A1D"/>
    <w:rsid w:val="00DD2C87"/>
    <w:rsid w:val="00DD3A90"/>
    <w:rsid w:val="00DD5C3B"/>
    <w:rsid w:val="00DD6123"/>
    <w:rsid w:val="00DD6A00"/>
    <w:rsid w:val="00DD7DC1"/>
    <w:rsid w:val="00DE028A"/>
    <w:rsid w:val="00DF57E1"/>
    <w:rsid w:val="00DF6921"/>
    <w:rsid w:val="00E02FF7"/>
    <w:rsid w:val="00E03585"/>
    <w:rsid w:val="00E052B9"/>
    <w:rsid w:val="00E05502"/>
    <w:rsid w:val="00E24A71"/>
    <w:rsid w:val="00E32FB8"/>
    <w:rsid w:val="00E42038"/>
    <w:rsid w:val="00E4532A"/>
    <w:rsid w:val="00E50769"/>
    <w:rsid w:val="00E50E63"/>
    <w:rsid w:val="00E5368B"/>
    <w:rsid w:val="00E56A6B"/>
    <w:rsid w:val="00E57289"/>
    <w:rsid w:val="00E72244"/>
    <w:rsid w:val="00E754C7"/>
    <w:rsid w:val="00E76659"/>
    <w:rsid w:val="00E811DA"/>
    <w:rsid w:val="00E8648F"/>
    <w:rsid w:val="00E87CB3"/>
    <w:rsid w:val="00E92418"/>
    <w:rsid w:val="00E96E53"/>
    <w:rsid w:val="00EB6E93"/>
    <w:rsid w:val="00EC057E"/>
    <w:rsid w:val="00EC2EF9"/>
    <w:rsid w:val="00EC3ECF"/>
    <w:rsid w:val="00ED4A72"/>
    <w:rsid w:val="00ED59AD"/>
    <w:rsid w:val="00EE00C5"/>
    <w:rsid w:val="00EE0DD8"/>
    <w:rsid w:val="00EF7348"/>
    <w:rsid w:val="00F00616"/>
    <w:rsid w:val="00F046D7"/>
    <w:rsid w:val="00F07843"/>
    <w:rsid w:val="00F14256"/>
    <w:rsid w:val="00F15B9A"/>
    <w:rsid w:val="00F171D2"/>
    <w:rsid w:val="00F17603"/>
    <w:rsid w:val="00F2344D"/>
    <w:rsid w:val="00F31C26"/>
    <w:rsid w:val="00F405E5"/>
    <w:rsid w:val="00F50429"/>
    <w:rsid w:val="00F52550"/>
    <w:rsid w:val="00F54FB4"/>
    <w:rsid w:val="00F63A1D"/>
    <w:rsid w:val="00F67601"/>
    <w:rsid w:val="00F74E88"/>
    <w:rsid w:val="00F77CF8"/>
    <w:rsid w:val="00F82747"/>
    <w:rsid w:val="00F90678"/>
    <w:rsid w:val="00F90AD1"/>
    <w:rsid w:val="00F9591F"/>
    <w:rsid w:val="00F97CD3"/>
    <w:rsid w:val="00FA07D0"/>
    <w:rsid w:val="00FA2DEF"/>
    <w:rsid w:val="00FA382C"/>
    <w:rsid w:val="00FA3B0C"/>
    <w:rsid w:val="00FA5046"/>
    <w:rsid w:val="00FB349E"/>
    <w:rsid w:val="00FB4AF0"/>
    <w:rsid w:val="00FC2FA4"/>
    <w:rsid w:val="00FC3E58"/>
    <w:rsid w:val="00FC63AE"/>
    <w:rsid w:val="00FE484B"/>
    <w:rsid w:val="00FF2125"/>
    <w:rsid w:val="00FF4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0946"/>
  <w15:docId w15:val="{18B9C16B-CFDF-4848-9597-47632C2E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FB4"/>
  </w:style>
  <w:style w:type="paragraph" w:styleId="Ttulo1">
    <w:name w:val="heading 1"/>
    <w:basedOn w:val="Normal"/>
    <w:next w:val="Normal"/>
    <w:link w:val="Ttulo1Car"/>
    <w:uiPriority w:val="9"/>
    <w:qFormat/>
    <w:rsid w:val="00710D36"/>
    <w:pPr>
      <w:keepNext/>
      <w:keepLines/>
      <w:spacing w:before="480" w:after="0" w:line="360" w:lineRule="auto"/>
      <w:jc w:val="center"/>
      <w:outlineLvl w:val="0"/>
    </w:pPr>
    <w:rPr>
      <w:rFonts w:ascii="Arial" w:eastAsiaTheme="majorEastAsia" w:hAnsi="Arial" w:cstheme="majorBidi"/>
      <w:b/>
      <w:bCs/>
      <w:sz w:val="28"/>
      <w:szCs w:val="28"/>
    </w:rPr>
  </w:style>
  <w:style w:type="paragraph" w:styleId="Ttulo2">
    <w:name w:val="heading 2"/>
    <w:basedOn w:val="Normal"/>
    <w:next w:val="Normal"/>
    <w:link w:val="Ttulo2Car"/>
    <w:uiPriority w:val="9"/>
    <w:unhideWhenUsed/>
    <w:qFormat/>
    <w:rsid w:val="00710D36"/>
    <w:pPr>
      <w:keepNext/>
      <w:keepLines/>
      <w:spacing w:before="200" w:after="0" w:line="360" w:lineRule="auto"/>
      <w:jc w:val="center"/>
      <w:outlineLvl w:val="1"/>
    </w:pPr>
    <w:rPr>
      <w:rFonts w:ascii="Arial" w:eastAsiaTheme="majorEastAsia" w:hAnsi="Arial" w:cstheme="majorBidi"/>
      <w:b/>
      <w:bCs/>
      <w:sz w:val="26"/>
      <w:szCs w:val="26"/>
    </w:rPr>
  </w:style>
  <w:style w:type="paragraph" w:styleId="Ttulo3">
    <w:name w:val="heading 3"/>
    <w:basedOn w:val="Normal"/>
    <w:next w:val="Normal"/>
    <w:link w:val="Ttulo3Car"/>
    <w:uiPriority w:val="9"/>
    <w:unhideWhenUsed/>
    <w:qFormat/>
    <w:rsid w:val="00710D36"/>
    <w:pPr>
      <w:keepNext/>
      <w:keepLines/>
      <w:spacing w:before="200" w:after="0"/>
      <w:outlineLvl w:val="2"/>
    </w:pPr>
    <w:rPr>
      <w:rFonts w:ascii="Arial" w:eastAsiaTheme="majorEastAsia" w:hAnsi="Arial" w:cstheme="majorBidi"/>
      <w:b/>
      <w:bCs/>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85BA6"/>
    <w:pPr>
      <w:ind w:left="720"/>
      <w:contextualSpacing/>
    </w:pPr>
  </w:style>
  <w:style w:type="table" w:styleId="Tablaconcuadrcula">
    <w:name w:val="Table Grid"/>
    <w:basedOn w:val="Tablanormal"/>
    <w:uiPriority w:val="59"/>
    <w:rsid w:val="005533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710D36"/>
    <w:rPr>
      <w:rFonts w:ascii="Arial" w:eastAsiaTheme="majorEastAsia" w:hAnsi="Arial" w:cstheme="majorBidi"/>
      <w:b/>
      <w:bCs/>
      <w:sz w:val="28"/>
      <w:szCs w:val="28"/>
    </w:rPr>
  </w:style>
  <w:style w:type="character" w:customStyle="1" w:styleId="Ttulo2Car">
    <w:name w:val="Título 2 Car"/>
    <w:basedOn w:val="Fuentedeprrafopredeter"/>
    <w:link w:val="Ttulo2"/>
    <w:uiPriority w:val="9"/>
    <w:rsid w:val="00710D36"/>
    <w:rPr>
      <w:rFonts w:ascii="Arial" w:eastAsiaTheme="majorEastAsia" w:hAnsi="Arial" w:cstheme="majorBidi"/>
      <w:b/>
      <w:bCs/>
      <w:sz w:val="26"/>
      <w:szCs w:val="26"/>
    </w:rPr>
  </w:style>
  <w:style w:type="character" w:customStyle="1" w:styleId="Ttulo3Car">
    <w:name w:val="Título 3 Car"/>
    <w:basedOn w:val="Fuentedeprrafopredeter"/>
    <w:link w:val="Ttulo3"/>
    <w:uiPriority w:val="9"/>
    <w:rsid w:val="00710D36"/>
    <w:rPr>
      <w:rFonts w:ascii="Arial" w:eastAsiaTheme="majorEastAsia" w:hAnsi="Arial" w:cstheme="majorBidi"/>
      <w:b/>
      <w:bCs/>
      <w:i/>
      <w:sz w:val="24"/>
    </w:rPr>
  </w:style>
  <w:style w:type="paragraph" w:styleId="Encabezado">
    <w:name w:val="header"/>
    <w:basedOn w:val="Normal"/>
    <w:link w:val="EncabezadoCar"/>
    <w:uiPriority w:val="99"/>
    <w:unhideWhenUsed/>
    <w:rsid w:val="00DD2C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2C87"/>
  </w:style>
  <w:style w:type="paragraph" w:styleId="Piedepgina">
    <w:name w:val="footer"/>
    <w:basedOn w:val="Normal"/>
    <w:link w:val="PiedepginaCar"/>
    <w:uiPriority w:val="99"/>
    <w:unhideWhenUsed/>
    <w:rsid w:val="00DD2C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2C87"/>
  </w:style>
  <w:style w:type="paragraph" w:styleId="Textodeglobo">
    <w:name w:val="Balloon Text"/>
    <w:basedOn w:val="Normal"/>
    <w:link w:val="TextodegloboCar"/>
    <w:uiPriority w:val="99"/>
    <w:semiHidden/>
    <w:unhideWhenUsed/>
    <w:rsid w:val="00DD2C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C87"/>
    <w:rPr>
      <w:rFonts w:ascii="Segoe UI" w:hAnsi="Segoe UI" w:cs="Segoe UI"/>
      <w:sz w:val="18"/>
      <w:szCs w:val="18"/>
    </w:rPr>
  </w:style>
  <w:style w:type="paragraph" w:styleId="Sinespaciado">
    <w:name w:val="No Spacing"/>
    <w:link w:val="SinespaciadoCar"/>
    <w:uiPriority w:val="1"/>
    <w:qFormat/>
    <w:rsid w:val="00DD2C87"/>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DD2C87"/>
    <w:rPr>
      <w:rFonts w:eastAsiaTheme="minorEastAsia"/>
      <w:lang w:val="en-US"/>
    </w:rPr>
  </w:style>
  <w:style w:type="paragraph" w:styleId="Textoindependiente">
    <w:name w:val="Body Text"/>
    <w:basedOn w:val="Normal"/>
    <w:link w:val="TextoindependienteCar"/>
    <w:uiPriority w:val="99"/>
    <w:semiHidden/>
    <w:unhideWhenUsed/>
    <w:rsid w:val="00D557F2"/>
    <w:pPr>
      <w:spacing w:after="120" w:line="259" w:lineRule="auto"/>
    </w:pPr>
    <w:rPr>
      <w:lang w:val="es-PE"/>
    </w:rPr>
  </w:style>
  <w:style w:type="character" w:customStyle="1" w:styleId="TextoindependienteCar">
    <w:name w:val="Texto independiente Car"/>
    <w:basedOn w:val="Fuentedeprrafopredeter"/>
    <w:link w:val="Textoindependiente"/>
    <w:uiPriority w:val="99"/>
    <w:semiHidden/>
    <w:rsid w:val="00D557F2"/>
    <w:rPr>
      <w:lang w:val="es-PE"/>
    </w:rPr>
  </w:style>
  <w:style w:type="table" w:customStyle="1" w:styleId="TableNormal">
    <w:name w:val="Table Normal"/>
    <w:uiPriority w:val="2"/>
    <w:semiHidden/>
    <w:unhideWhenUsed/>
    <w:qFormat/>
    <w:rsid w:val="00D5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7F2"/>
    <w:pPr>
      <w:widowControl w:val="0"/>
      <w:autoSpaceDE w:val="0"/>
      <w:autoSpaceDN w:val="0"/>
      <w:spacing w:before="13" w:after="0" w:line="240" w:lineRule="auto"/>
    </w:pPr>
    <w:rPr>
      <w:rFonts w:ascii="Arial MT" w:eastAsia="Arial MT" w:hAnsi="Arial MT" w:cs="Arial MT"/>
    </w:rPr>
  </w:style>
  <w:style w:type="paragraph" w:styleId="Ttulo">
    <w:name w:val="Title"/>
    <w:basedOn w:val="Normal"/>
    <w:link w:val="TtuloCar"/>
    <w:uiPriority w:val="10"/>
    <w:qFormat/>
    <w:rsid w:val="00D557F2"/>
    <w:pPr>
      <w:widowControl w:val="0"/>
      <w:autoSpaceDE w:val="0"/>
      <w:autoSpaceDN w:val="0"/>
      <w:spacing w:after="0" w:line="360" w:lineRule="auto"/>
      <w:jc w:val="center"/>
    </w:pPr>
    <w:rPr>
      <w:rFonts w:ascii="Arial" w:eastAsia="Arial" w:hAnsi="Arial" w:cs="Arial"/>
      <w:b/>
      <w:bCs/>
      <w:sz w:val="28"/>
      <w:szCs w:val="96"/>
    </w:rPr>
  </w:style>
  <w:style w:type="character" w:customStyle="1" w:styleId="TtuloCar">
    <w:name w:val="Título Car"/>
    <w:basedOn w:val="Fuentedeprrafopredeter"/>
    <w:link w:val="Ttulo"/>
    <w:uiPriority w:val="10"/>
    <w:rsid w:val="00D557F2"/>
    <w:rPr>
      <w:rFonts w:ascii="Arial" w:eastAsia="Arial" w:hAnsi="Arial" w:cs="Arial"/>
      <w:b/>
      <w:bCs/>
      <w:sz w:val="28"/>
      <w:szCs w:val="96"/>
    </w:rPr>
  </w:style>
  <w:style w:type="paragraph" w:styleId="TtuloTDC">
    <w:name w:val="TOC Heading"/>
    <w:basedOn w:val="Ttulo1"/>
    <w:next w:val="Normal"/>
    <w:uiPriority w:val="39"/>
    <w:unhideWhenUsed/>
    <w:qFormat/>
    <w:rsid w:val="00721709"/>
    <w:pPr>
      <w:spacing w:before="240" w:line="259" w:lineRule="auto"/>
      <w:jc w:val="left"/>
      <w:outlineLvl w:val="9"/>
    </w:pPr>
    <w:rPr>
      <w:rFonts w:asciiTheme="majorHAnsi" w:hAnsiTheme="majorHAnsi"/>
      <w:b w:val="0"/>
      <w:bCs w:val="0"/>
      <w:color w:val="365F91" w:themeColor="accent1" w:themeShade="BF"/>
      <w:sz w:val="32"/>
      <w:szCs w:val="32"/>
      <w:lang w:val="es-PE" w:eastAsia="es-PE"/>
    </w:rPr>
  </w:style>
  <w:style w:type="paragraph" w:styleId="TDC1">
    <w:name w:val="toc 1"/>
    <w:basedOn w:val="Normal"/>
    <w:next w:val="Normal"/>
    <w:autoRedefine/>
    <w:uiPriority w:val="39"/>
    <w:unhideWhenUsed/>
    <w:rsid w:val="00721709"/>
    <w:pPr>
      <w:spacing w:after="100"/>
    </w:pPr>
  </w:style>
  <w:style w:type="paragraph" w:styleId="TDC2">
    <w:name w:val="toc 2"/>
    <w:basedOn w:val="Normal"/>
    <w:next w:val="Normal"/>
    <w:autoRedefine/>
    <w:uiPriority w:val="39"/>
    <w:unhideWhenUsed/>
    <w:rsid w:val="00721709"/>
    <w:pPr>
      <w:spacing w:after="100"/>
      <w:ind w:left="220"/>
    </w:pPr>
  </w:style>
  <w:style w:type="paragraph" w:styleId="TDC3">
    <w:name w:val="toc 3"/>
    <w:basedOn w:val="Normal"/>
    <w:next w:val="Normal"/>
    <w:autoRedefine/>
    <w:uiPriority w:val="39"/>
    <w:unhideWhenUsed/>
    <w:rsid w:val="00721709"/>
    <w:pPr>
      <w:spacing w:after="100"/>
      <w:ind w:left="440"/>
    </w:pPr>
  </w:style>
  <w:style w:type="character" w:styleId="Hipervnculo">
    <w:name w:val="Hyperlink"/>
    <w:basedOn w:val="Fuentedeprrafopredeter"/>
    <w:uiPriority w:val="99"/>
    <w:unhideWhenUsed/>
    <w:rsid w:val="00721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94698">
      <w:bodyDiv w:val="1"/>
      <w:marLeft w:val="0"/>
      <w:marRight w:val="0"/>
      <w:marTop w:val="0"/>
      <w:marBottom w:val="0"/>
      <w:divBdr>
        <w:top w:val="none" w:sz="0" w:space="0" w:color="auto"/>
        <w:left w:val="none" w:sz="0" w:space="0" w:color="auto"/>
        <w:bottom w:val="none" w:sz="0" w:space="0" w:color="auto"/>
        <w:right w:val="none" w:sz="0" w:space="0" w:color="auto"/>
      </w:divBdr>
    </w:div>
    <w:div w:id="211415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86A38-A68F-4917-9375-30E648C3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6236</Words>
  <Characters>34302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SAN BARTOLOME SCRL.</Company>
  <LinksUpToDate>false</LinksUpToDate>
  <CharactersWithSpaces>40458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BATOLOME</dc:creator>
  <cp:keywords/>
  <dc:description/>
  <cp:lastModifiedBy>SBartolome2408@outlook.com</cp:lastModifiedBy>
  <cp:revision>4</cp:revision>
  <cp:lastPrinted>2004-01-01T09:37:00Z</cp:lastPrinted>
  <dcterms:created xsi:type="dcterms:W3CDTF">2022-10-15T14:09:00Z</dcterms:created>
  <dcterms:modified xsi:type="dcterms:W3CDTF">2022-10-15T14:47:00Z</dcterms:modified>
</cp:coreProperties>
</file>